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50E643" w14:textId="77777777" w:rsidR="00EA7137" w:rsidRDefault="005C5F74">
      <w:pPr>
        <w:pStyle w:val="BodyText"/>
        <w:jc w:val="left"/>
        <w:rPr>
          <w:rFonts w:ascii="Times New Roman"/>
          <w:sz w:val="20"/>
        </w:rPr>
      </w:pPr>
      <w:r>
        <w:pict w14:anchorId="398F545C">
          <v:group id="_x0000_s1102" style="position:absolute;margin-left:0;margin-top:0;width:596.1pt;height:840.55pt;z-index:-17160192;mso-position-horizontal-relative:page;mso-position-vertical-relative:page" coordsize="11922,16811">
            <v:rect id="_x0000_s1113" style="position:absolute;width:11922;height:1095" fillcolor="#b6bb84" stroked="f"/>
            <v:rect id="_x0000_s1112" style="position:absolute;top:1439;width:11922;height:8046" fillcolor="#949b50" stroked="f"/>
            <v:rect id="_x0000_s1111" style="position:absolute;top:9485;width:11922;height:178" fillcolor="#231f20" stroked="f"/>
            <v:rect id="_x0000_s1110" style="position:absolute;left:1590;top:2959;width:4649;height:1883" filled="f" strokecolor="white" strokeweight=".5pt"/>
            <v:rect id="_x0000_s1109" style="position:absolute;left:907;top:3875;width:9638;height:726" fillcolor="#231f20" stroked="f"/>
            <v:rect id="_x0000_s1108" style="position:absolute;top:1094;width:11922;height:345" fillcolor="#dfe2ca" stroked="f"/>
            <v:rect id="_x0000_s1107" style="position:absolute;top:10006;width:11922;height:2601" fillcolor="#b8bd87" stroked="f"/>
            <v:rect id="_x0000_s1106" style="position:absolute;top:12607;width:11922;height:639" fillcolor="#dfe2ca" stroked="f"/>
            <v:rect id="_x0000_s1105" style="position:absolute;top:9662;width:11922;height:344" fillcolor="#949b50" stroked="f"/>
            <v:rect id="_x0000_s1104" style="position:absolute;top:13404;width:11922;height:3406" fillcolor="#231f20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03" type="#_x0000_t75" style="position:absolute;left:212;top:6333;width:7385;height:7360">
              <v:imagedata r:id="rId7" o:title=""/>
            </v:shape>
            <w10:wrap anchorx="page" anchory="page"/>
          </v:group>
        </w:pict>
      </w:r>
    </w:p>
    <w:p w14:paraId="0B9E5423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540E743E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498E4AD6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72D9C530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276EAD49" w14:textId="77777777" w:rsidR="00EA7137" w:rsidRDefault="00EA7137">
      <w:pPr>
        <w:pStyle w:val="BodyText"/>
        <w:spacing w:before="3"/>
        <w:jc w:val="left"/>
        <w:rPr>
          <w:rFonts w:ascii="Times New Roman"/>
          <w:sz w:val="18"/>
        </w:rPr>
      </w:pPr>
    </w:p>
    <w:p w14:paraId="5BFAA442" w14:textId="77777777" w:rsidR="00EA7137" w:rsidRDefault="005C5F74">
      <w:pPr>
        <w:pStyle w:val="BodyText"/>
        <w:ind w:left="115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15BF8FCF">
          <v:group id="_x0000_s1099" style="width:231.95pt;height:81.85pt;mso-position-horizontal-relative:char;mso-position-vertical-relative:line" coordsize="4639,1637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01" type="#_x0000_t202" style="position:absolute;top:911;width:4639;height:726" fillcolor="#231f20" stroked="f">
              <v:textbox inset="0,0,0,0">
                <w:txbxContent>
                  <w:p w14:paraId="6D9DCD53" w14:textId="77777777" w:rsidR="00EA7137" w:rsidRDefault="005C5F74">
                    <w:pPr>
                      <w:spacing w:before="191"/>
                      <w:ind w:left="153" w:right="-101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w w:val="85"/>
                        <w:sz w:val="28"/>
                      </w:rPr>
                      <w:t>The</w:t>
                    </w:r>
                    <w:r>
                      <w:rPr>
                        <w:b/>
                        <w:color w:val="FFFFFF"/>
                        <w:spacing w:val="25"/>
                        <w:w w:val="8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85"/>
                        <w:sz w:val="28"/>
                      </w:rPr>
                      <w:t>barriers</w:t>
                    </w:r>
                    <w:r>
                      <w:rPr>
                        <w:b/>
                        <w:color w:val="FFFFFF"/>
                        <w:spacing w:val="25"/>
                        <w:w w:val="8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85"/>
                        <w:sz w:val="28"/>
                      </w:rPr>
                      <w:t>to</w:t>
                    </w:r>
                    <w:r>
                      <w:rPr>
                        <w:b/>
                        <w:color w:val="FFFFFF"/>
                        <w:spacing w:val="27"/>
                        <w:w w:val="8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85"/>
                        <w:sz w:val="28"/>
                      </w:rPr>
                      <w:t>justice</w:t>
                    </w:r>
                    <w:r>
                      <w:rPr>
                        <w:b/>
                        <w:color w:val="FFFFFF"/>
                        <w:spacing w:val="26"/>
                        <w:w w:val="8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85"/>
                        <w:sz w:val="28"/>
                      </w:rPr>
                      <w:t>for</w:t>
                    </w:r>
                    <w:r>
                      <w:rPr>
                        <w:b/>
                        <w:color w:val="FFFFFF"/>
                        <w:spacing w:val="25"/>
                        <w:w w:val="8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85"/>
                        <w:sz w:val="28"/>
                      </w:rPr>
                      <w:t>persons</w:t>
                    </w:r>
                    <w:r>
                      <w:rPr>
                        <w:b/>
                        <w:color w:val="FFFFFF"/>
                        <w:spacing w:val="27"/>
                        <w:w w:val="8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85"/>
                        <w:sz w:val="28"/>
                      </w:rPr>
                      <w:t>wi</w:t>
                    </w:r>
                  </w:p>
                </w:txbxContent>
              </v:textbox>
            </v:shape>
            <v:shape id="_x0000_s1100" type="#_x0000_t202" style="position:absolute;width:4639;height:912" fillcolor="#949b50" stroked="f">
              <v:textbox inset="0,0,0,0">
                <w:txbxContent>
                  <w:p w14:paraId="3C14F261" w14:textId="77777777" w:rsidR="00EA7137" w:rsidRDefault="005C5F74">
                    <w:pPr>
                      <w:spacing w:before="130"/>
                      <w:ind w:left="153"/>
                      <w:rPr>
                        <w:b/>
                        <w:sz w:val="58"/>
                      </w:rPr>
                    </w:pPr>
                    <w:r>
                      <w:rPr>
                        <w:b/>
                        <w:color w:val="FFFFFF"/>
                        <w:w w:val="90"/>
                        <w:sz w:val="58"/>
                      </w:rPr>
                      <w:t>Disabled</w:t>
                    </w:r>
                    <w:r>
                      <w:rPr>
                        <w:b/>
                        <w:color w:val="FFFFFF"/>
                        <w:spacing w:val="28"/>
                        <w:w w:val="90"/>
                        <w:sz w:val="5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90"/>
                        <w:sz w:val="58"/>
                      </w:rPr>
                      <w:t>Justice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2A020A1F">
          <v:shape id="_x0000_s1098" type="#_x0000_t202" style="width:215.05pt;height:36.3pt;mso-left-percent:-10001;mso-top-percent:-10001;mso-position-horizontal:absolute;mso-position-horizontal-relative:char;mso-position-vertical:absolute;mso-position-vertical-relative:line;mso-left-percent:-10001;mso-top-percent:-10001" fillcolor="#231f20" stroked="f">
            <v:textbox inset="0,0,0,0">
              <w:txbxContent>
                <w:p w14:paraId="3366C5BE" w14:textId="77777777" w:rsidR="00EA7137" w:rsidRDefault="005C5F74">
                  <w:pPr>
                    <w:spacing w:before="191"/>
                    <w:ind w:left="81"/>
                    <w:rPr>
                      <w:b/>
                      <w:sz w:val="28"/>
                    </w:rPr>
                  </w:pPr>
                  <w:r>
                    <w:rPr>
                      <w:b/>
                      <w:color w:val="FFFFFF"/>
                      <w:w w:val="85"/>
                      <w:sz w:val="28"/>
                    </w:rPr>
                    <w:t>th</w:t>
                  </w:r>
                  <w:r>
                    <w:rPr>
                      <w:b/>
                      <w:color w:val="FFFFFF"/>
                      <w:spacing w:val="4"/>
                      <w:w w:val="85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w w:val="85"/>
                      <w:sz w:val="28"/>
                    </w:rPr>
                    <w:t>disability</w:t>
                  </w:r>
                  <w:r>
                    <w:rPr>
                      <w:b/>
                      <w:color w:val="FFFFFF"/>
                      <w:spacing w:val="5"/>
                      <w:w w:val="85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w w:val="85"/>
                      <w:sz w:val="28"/>
                    </w:rPr>
                    <w:t>in</w:t>
                  </w:r>
                  <w:r>
                    <w:rPr>
                      <w:b/>
                      <w:color w:val="FFFFFF"/>
                      <w:spacing w:val="5"/>
                      <w:w w:val="85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w w:val="85"/>
                      <w:sz w:val="28"/>
                    </w:rPr>
                    <w:t>Queensland</w:t>
                  </w:r>
                </w:p>
              </w:txbxContent>
            </v:textbox>
            <w10:anchorlock/>
          </v:shape>
        </w:pict>
      </w:r>
    </w:p>
    <w:p w14:paraId="397C508B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712AB2CB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0E1A0ED5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18B7C93D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5DAFE40D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3FCCBE15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2CA51308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53D7E6DB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1CC04E4E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1888CBA6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52F95374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4203732A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1965ECEC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763EEB54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66D6EE4C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5E80D251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0F115F2C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287CC41F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557CA863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2A54B09D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0E0837ED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6C563E1C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4399AF28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79E17C73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5A704FB2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21AE4CB0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36C0BA6E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1ABCD42C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59245707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622B867A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3AD2D57B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45549D62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5A26A04D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16E092CD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406C7A5F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1C9F5552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2798F738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3250DD50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634701DA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361F0673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5F474616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4C58B1CD" w14:textId="77777777" w:rsidR="00EA7137" w:rsidRDefault="00EA7137">
      <w:pPr>
        <w:pStyle w:val="BodyText"/>
        <w:jc w:val="left"/>
        <w:rPr>
          <w:rFonts w:ascii="Times New Roman"/>
          <w:sz w:val="20"/>
        </w:rPr>
      </w:pPr>
    </w:p>
    <w:p w14:paraId="01A9F053" w14:textId="77777777" w:rsidR="00EA7137" w:rsidRDefault="005C5F74">
      <w:pPr>
        <w:spacing w:before="238" w:line="289" w:lineRule="exact"/>
        <w:ind w:left="258"/>
        <w:rPr>
          <w:b/>
          <w:sz w:val="24"/>
        </w:rPr>
      </w:pPr>
      <w:r>
        <w:rPr>
          <w:b/>
          <w:color w:val="FFFFFF"/>
          <w:spacing w:val="-1"/>
          <w:w w:val="95"/>
          <w:sz w:val="24"/>
        </w:rPr>
        <w:t>Phillip</w:t>
      </w:r>
      <w:r>
        <w:rPr>
          <w:b/>
          <w:color w:val="FFFFFF"/>
          <w:spacing w:val="-14"/>
          <w:w w:val="95"/>
          <w:sz w:val="24"/>
        </w:rPr>
        <w:t xml:space="preserve"> </w:t>
      </w:r>
      <w:r>
        <w:rPr>
          <w:b/>
          <w:color w:val="FFFFFF"/>
          <w:w w:val="95"/>
          <w:sz w:val="24"/>
        </w:rPr>
        <w:t>French</w:t>
      </w:r>
    </w:p>
    <w:p w14:paraId="6F755460" w14:textId="77777777" w:rsidR="00EA7137" w:rsidRDefault="005C5F74">
      <w:pPr>
        <w:pStyle w:val="BodyText"/>
        <w:ind w:left="258" w:right="4346"/>
        <w:jc w:val="left"/>
      </w:pPr>
      <w:r>
        <w:rPr>
          <w:color w:val="FFFFFF"/>
        </w:rPr>
        <w:t>Disability</w:t>
      </w:r>
      <w:r>
        <w:rPr>
          <w:color w:val="FFFFFF"/>
          <w:spacing w:val="9"/>
        </w:rPr>
        <w:t xml:space="preserve"> </w:t>
      </w:r>
      <w:r>
        <w:rPr>
          <w:color w:val="FFFFFF"/>
        </w:rPr>
        <w:t>Studies</w:t>
      </w:r>
      <w:r>
        <w:rPr>
          <w:color w:val="FFFFFF"/>
          <w:spacing w:val="9"/>
        </w:rPr>
        <w:t xml:space="preserve"> </w:t>
      </w:r>
      <w:r>
        <w:rPr>
          <w:color w:val="FFFFFF"/>
        </w:rPr>
        <w:t>and</w:t>
      </w:r>
      <w:r>
        <w:rPr>
          <w:color w:val="FFFFFF"/>
          <w:spacing w:val="9"/>
        </w:rPr>
        <w:t xml:space="preserve"> </w:t>
      </w:r>
      <w:r>
        <w:rPr>
          <w:color w:val="FFFFFF"/>
        </w:rPr>
        <w:t>Research</w:t>
      </w:r>
      <w:r>
        <w:rPr>
          <w:color w:val="FFFFFF"/>
          <w:spacing w:val="10"/>
        </w:rPr>
        <w:t xml:space="preserve"> </w:t>
      </w:r>
      <w:r>
        <w:rPr>
          <w:color w:val="FFFFFF"/>
        </w:rPr>
        <w:t>Institute</w:t>
      </w:r>
      <w:r>
        <w:rPr>
          <w:color w:val="FFFFFF"/>
          <w:spacing w:val="-72"/>
        </w:rPr>
        <w:t xml:space="preserve"> </w:t>
      </w:r>
      <w:r>
        <w:rPr>
          <w:color w:val="FFFFFF"/>
          <w:w w:val="105"/>
        </w:rPr>
        <w:t>for</w:t>
      </w:r>
    </w:p>
    <w:p w14:paraId="0332D7DF" w14:textId="77777777" w:rsidR="00EA7137" w:rsidRDefault="005C5F74">
      <w:pPr>
        <w:pStyle w:val="Heading2"/>
        <w:spacing w:before="4"/>
        <w:ind w:left="258" w:right="4346"/>
        <w:jc w:val="left"/>
      </w:pPr>
      <w:r>
        <w:rPr>
          <w:color w:val="FFFFFF"/>
          <w:w w:val="85"/>
        </w:rPr>
        <w:t>Queensland</w:t>
      </w:r>
      <w:r>
        <w:rPr>
          <w:color w:val="FFFFFF"/>
          <w:spacing w:val="28"/>
          <w:w w:val="85"/>
        </w:rPr>
        <w:t xml:space="preserve"> </w:t>
      </w:r>
      <w:r>
        <w:rPr>
          <w:color w:val="FFFFFF"/>
          <w:w w:val="85"/>
        </w:rPr>
        <w:t>Advocacy</w:t>
      </w:r>
      <w:r>
        <w:rPr>
          <w:color w:val="FFFFFF"/>
          <w:spacing w:val="28"/>
          <w:w w:val="85"/>
        </w:rPr>
        <w:t xml:space="preserve"> </w:t>
      </w:r>
      <w:r>
        <w:rPr>
          <w:color w:val="FFFFFF"/>
          <w:w w:val="85"/>
        </w:rPr>
        <w:t>Incorporated</w:t>
      </w:r>
      <w:r>
        <w:rPr>
          <w:color w:val="FFFFFF"/>
          <w:spacing w:val="-67"/>
          <w:w w:val="85"/>
        </w:rPr>
        <w:t xml:space="preserve"> </w:t>
      </w:r>
      <w:r>
        <w:rPr>
          <w:color w:val="FFFFFF"/>
          <w:w w:val="80"/>
        </w:rPr>
        <w:t>May</w:t>
      </w:r>
      <w:r>
        <w:rPr>
          <w:color w:val="FFFFFF"/>
          <w:spacing w:val="-6"/>
          <w:w w:val="80"/>
        </w:rPr>
        <w:t xml:space="preserve"> </w:t>
      </w:r>
      <w:r>
        <w:rPr>
          <w:color w:val="FFFFFF"/>
          <w:w w:val="80"/>
        </w:rPr>
        <w:t>2007</w:t>
      </w:r>
    </w:p>
    <w:p w14:paraId="509041BB" w14:textId="77777777" w:rsidR="00EA7137" w:rsidRDefault="00EA7137">
      <w:pPr>
        <w:sectPr w:rsidR="00EA7137">
          <w:type w:val="continuous"/>
          <w:pgSz w:w="11930" w:h="16820"/>
          <w:pgMar w:top="1600" w:right="1260" w:bottom="280" w:left="1480" w:header="720" w:footer="720" w:gutter="0"/>
          <w:cols w:space="720"/>
        </w:sectPr>
      </w:pPr>
    </w:p>
    <w:p w14:paraId="493673DC" w14:textId="77777777" w:rsidR="00EA7137" w:rsidRDefault="005C5F74">
      <w:pPr>
        <w:pStyle w:val="BodyText"/>
        <w:jc w:val="left"/>
        <w:rPr>
          <w:b/>
          <w:sz w:val="20"/>
        </w:rPr>
      </w:pPr>
      <w:r>
        <w:lastRenderedPageBreak/>
        <w:pict w14:anchorId="2B4B1C4F">
          <v:group id="_x0000_s1094" style="position:absolute;margin-left:0;margin-top:662.3pt;width:596.8pt;height:179.55pt;z-index:15730176;mso-position-horizontal-relative:page;mso-position-vertical-relative:page" coordorigin=",13246" coordsize="11936,3591">
            <v:rect id="_x0000_s1097" style="position:absolute;top:13245;width:11936;height:159" fillcolor="#949b50" stroked="f"/>
            <v:rect id="_x0000_s1096" style="position:absolute;top:13404;width:11936;height:3432" fillcolor="#231f20" stroked="f"/>
            <v:shape id="_x0000_s1095" type="#_x0000_t202" style="position:absolute;left:1900;top:14825;width:3082;height:652" filled="f" stroked="f">
              <v:textbox inset="0,0,0,0">
                <w:txbxContent>
                  <w:p w14:paraId="51FA0165" w14:textId="77777777" w:rsidR="00EA7137" w:rsidRDefault="005C5F74">
                    <w:pPr>
                      <w:spacing w:before="2" w:line="217" w:lineRule="exac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FFFFFF"/>
                        <w:w w:val="85"/>
                        <w:sz w:val="18"/>
                      </w:rPr>
                      <w:t>ISBN:</w:t>
                    </w:r>
                    <w:r>
                      <w:rPr>
                        <w:b/>
                        <w:color w:val="FFFFFF"/>
                        <w:spacing w:val="91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85"/>
                        <w:sz w:val="18"/>
                      </w:rPr>
                      <w:t>978-0-9775937-1-2</w:t>
                    </w:r>
                  </w:p>
                  <w:p w14:paraId="7F1467B0" w14:textId="77777777" w:rsidR="00EA7137" w:rsidRDefault="005C5F74">
                    <w:pPr>
                      <w:spacing w:line="216" w:lineRule="exac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FFFFFF"/>
                        <w:w w:val="90"/>
                        <w:sz w:val="18"/>
                      </w:rPr>
                      <w:t>First</w:t>
                    </w:r>
                    <w:r>
                      <w:rPr>
                        <w:b/>
                        <w:color w:val="FFFFFF"/>
                        <w:spacing w:val="-3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90"/>
                        <w:sz w:val="18"/>
                      </w:rPr>
                      <w:t>published:</w:t>
                    </w:r>
                    <w:r>
                      <w:rPr>
                        <w:b/>
                        <w:color w:val="FFFFFF"/>
                        <w:spacing w:val="-3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90"/>
                        <w:sz w:val="18"/>
                      </w:rPr>
                      <w:t>May</w:t>
                    </w:r>
                    <w:r>
                      <w:rPr>
                        <w:b/>
                        <w:color w:val="FFFFFF"/>
                        <w:spacing w:val="-3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90"/>
                        <w:sz w:val="18"/>
                      </w:rPr>
                      <w:t>2007</w:t>
                    </w:r>
                  </w:p>
                  <w:p w14:paraId="4CDACFA3" w14:textId="77777777" w:rsidR="00EA7137" w:rsidRDefault="005C5F74">
                    <w:pPr>
                      <w:spacing w:line="217" w:lineRule="exac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FFFFFF"/>
                        <w:spacing w:val="-1"/>
                        <w:w w:val="90"/>
                        <w:sz w:val="18"/>
                      </w:rPr>
                      <w:t>©</w:t>
                    </w:r>
                    <w:r>
                      <w:rPr>
                        <w:b/>
                        <w:color w:val="FFFFFF"/>
                        <w:spacing w:val="-5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1"/>
                        <w:w w:val="90"/>
                        <w:sz w:val="18"/>
                      </w:rPr>
                      <w:t>Queensland</w:t>
                    </w:r>
                    <w:r>
                      <w:rPr>
                        <w:b/>
                        <w:color w:val="FFFFFF"/>
                        <w:spacing w:val="-5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1"/>
                        <w:w w:val="90"/>
                        <w:sz w:val="18"/>
                      </w:rPr>
                      <w:t>Advocacy</w:t>
                    </w:r>
                    <w:r>
                      <w:rPr>
                        <w:b/>
                        <w:color w:val="FFFFFF"/>
                        <w:spacing w:val="-5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90"/>
                        <w:sz w:val="18"/>
                      </w:rPr>
                      <w:t>Incorporated</w:t>
                    </w:r>
                  </w:p>
                </w:txbxContent>
              </v:textbox>
            </v:shape>
            <w10:wrap anchorx="page" anchory="page"/>
          </v:group>
        </w:pict>
      </w:r>
    </w:p>
    <w:p w14:paraId="49078FFE" w14:textId="77777777" w:rsidR="00EA7137" w:rsidRDefault="00EA7137">
      <w:pPr>
        <w:pStyle w:val="BodyText"/>
        <w:jc w:val="left"/>
        <w:rPr>
          <w:b/>
          <w:sz w:val="20"/>
        </w:rPr>
      </w:pPr>
    </w:p>
    <w:p w14:paraId="422BF1A5" w14:textId="77777777" w:rsidR="00EA7137" w:rsidRDefault="00EA7137">
      <w:pPr>
        <w:pStyle w:val="BodyText"/>
        <w:jc w:val="left"/>
        <w:rPr>
          <w:b/>
          <w:sz w:val="20"/>
        </w:rPr>
      </w:pPr>
    </w:p>
    <w:p w14:paraId="2AE20FC6" w14:textId="77777777" w:rsidR="00EA7137" w:rsidRDefault="00EA7137">
      <w:pPr>
        <w:pStyle w:val="BodyText"/>
        <w:jc w:val="left"/>
        <w:rPr>
          <w:b/>
          <w:sz w:val="20"/>
        </w:rPr>
      </w:pPr>
    </w:p>
    <w:p w14:paraId="3D83E7AF" w14:textId="77777777" w:rsidR="00EA7137" w:rsidRDefault="00EA7137">
      <w:pPr>
        <w:pStyle w:val="BodyText"/>
        <w:jc w:val="left"/>
        <w:rPr>
          <w:b/>
          <w:sz w:val="20"/>
        </w:rPr>
      </w:pPr>
    </w:p>
    <w:p w14:paraId="085C0CBA" w14:textId="77777777" w:rsidR="00EA7137" w:rsidRDefault="00EA7137">
      <w:pPr>
        <w:pStyle w:val="BodyText"/>
        <w:jc w:val="left"/>
        <w:rPr>
          <w:b/>
          <w:sz w:val="20"/>
        </w:rPr>
      </w:pPr>
    </w:p>
    <w:p w14:paraId="4E61017A" w14:textId="77777777" w:rsidR="00EA7137" w:rsidRDefault="00EA7137">
      <w:pPr>
        <w:pStyle w:val="BodyText"/>
        <w:jc w:val="left"/>
        <w:rPr>
          <w:b/>
          <w:sz w:val="20"/>
        </w:rPr>
      </w:pPr>
    </w:p>
    <w:p w14:paraId="7A829137" w14:textId="77777777" w:rsidR="00EA7137" w:rsidRDefault="00EA7137">
      <w:pPr>
        <w:pStyle w:val="BodyText"/>
        <w:jc w:val="left"/>
        <w:rPr>
          <w:b/>
          <w:sz w:val="20"/>
        </w:rPr>
      </w:pPr>
    </w:p>
    <w:p w14:paraId="7E09DA65" w14:textId="77777777" w:rsidR="00EA7137" w:rsidRDefault="00EA7137">
      <w:pPr>
        <w:pStyle w:val="BodyText"/>
        <w:jc w:val="left"/>
        <w:rPr>
          <w:b/>
          <w:sz w:val="20"/>
        </w:rPr>
      </w:pPr>
    </w:p>
    <w:p w14:paraId="5B0C58CA" w14:textId="77777777" w:rsidR="00EA7137" w:rsidRDefault="00EA7137">
      <w:pPr>
        <w:pStyle w:val="BodyText"/>
        <w:jc w:val="left"/>
        <w:rPr>
          <w:b/>
          <w:sz w:val="20"/>
        </w:rPr>
      </w:pPr>
    </w:p>
    <w:p w14:paraId="03B72038" w14:textId="77777777" w:rsidR="00EA7137" w:rsidRDefault="00EA7137">
      <w:pPr>
        <w:pStyle w:val="BodyText"/>
        <w:jc w:val="left"/>
        <w:rPr>
          <w:b/>
          <w:sz w:val="20"/>
        </w:rPr>
      </w:pPr>
    </w:p>
    <w:p w14:paraId="235BA7DD" w14:textId="77777777" w:rsidR="00EA7137" w:rsidRDefault="00EA7137">
      <w:pPr>
        <w:pStyle w:val="BodyText"/>
        <w:jc w:val="left"/>
        <w:rPr>
          <w:b/>
          <w:sz w:val="20"/>
        </w:rPr>
      </w:pPr>
    </w:p>
    <w:p w14:paraId="0E438083" w14:textId="77777777" w:rsidR="00EA7137" w:rsidRDefault="00EA7137">
      <w:pPr>
        <w:pStyle w:val="BodyText"/>
        <w:spacing w:before="5"/>
        <w:jc w:val="left"/>
        <w:rPr>
          <w:b/>
          <w:sz w:val="23"/>
        </w:rPr>
      </w:pPr>
    </w:p>
    <w:p w14:paraId="4EA5D00B" w14:textId="77777777" w:rsidR="00EA7137" w:rsidRDefault="005C5F74">
      <w:pPr>
        <w:spacing w:before="1"/>
        <w:ind w:left="3340"/>
        <w:rPr>
          <w:b/>
          <w:sz w:val="24"/>
        </w:rPr>
      </w:pPr>
      <w:r>
        <w:pict w14:anchorId="7B89BC64">
          <v:group id="_x0000_s1091" style="position:absolute;left:0;text-align:left;margin-left:0;margin-top:-159.15pt;width:596.8pt;height:1in;z-index:15730688;mso-position-horizontal-relative:page" coordorigin=",-3183" coordsize="11936,1440">
            <v:rect id="_x0000_s1093" style="position:absolute;top:-3184;width:11936;height:1095" fillcolor="#b6bb84" stroked="f"/>
            <v:rect id="_x0000_s1092" style="position:absolute;top:-2089;width:11936;height:345" fillcolor="#949b50" stroked="f"/>
            <w10:wrap anchorx="page"/>
          </v:group>
        </w:pict>
      </w:r>
      <w:r>
        <w:rPr>
          <w:noProof/>
        </w:rPr>
        <w:drawing>
          <wp:anchor distT="0" distB="0" distL="0" distR="0" simplePos="0" relativeHeight="15731712" behindDoc="0" locked="0" layoutInCell="1" allowOverlap="1" wp14:anchorId="6E0D4348" wp14:editId="0DDB2436">
            <wp:simplePos x="0" y="0"/>
            <wp:positionH relativeFrom="page">
              <wp:posOffset>1216064</wp:posOffset>
            </wp:positionH>
            <wp:positionV relativeFrom="paragraph">
              <wp:posOffset>-380849</wp:posOffset>
            </wp:positionV>
            <wp:extent cx="806782" cy="520158"/>
            <wp:effectExtent l="0" t="0" r="0" b="0"/>
            <wp:wrapNone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6782" cy="5201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  <w:w w:val="90"/>
          <w:sz w:val="24"/>
        </w:rPr>
        <w:t>Queensland</w:t>
      </w:r>
      <w:r>
        <w:rPr>
          <w:b/>
          <w:color w:val="231F20"/>
          <w:spacing w:val="-6"/>
          <w:w w:val="90"/>
          <w:sz w:val="24"/>
        </w:rPr>
        <w:t xml:space="preserve"> </w:t>
      </w:r>
      <w:r>
        <w:rPr>
          <w:b/>
          <w:color w:val="231F20"/>
          <w:w w:val="90"/>
          <w:sz w:val="24"/>
        </w:rPr>
        <w:t>Advocacy</w:t>
      </w:r>
      <w:r>
        <w:rPr>
          <w:b/>
          <w:color w:val="231F20"/>
          <w:spacing w:val="-5"/>
          <w:w w:val="90"/>
          <w:sz w:val="24"/>
        </w:rPr>
        <w:t xml:space="preserve"> </w:t>
      </w:r>
      <w:r>
        <w:rPr>
          <w:b/>
          <w:color w:val="231F20"/>
          <w:w w:val="90"/>
          <w:sz w:val="24"/>
        </w:rPr>
        <w:t>Incorporated</w:t>
      </w:r>
    </w:p>
    <w:p w14:paraId="4A2B2783" w14:textId="77777777" w:rsidR="00EA7137" w:rsidRDefault="00EA7137">
      <w:pPr>
        <w:pStyle w:val="BodyText"/>
        <w:spacing w:before="8"/>
        <w:jc w:val="left"/>
        <w:rPr>
          <w:b/>
          <w:sz w:val="23"/>
        </w:rPr>
      </w:pPr>
    </w:p>
    <w:p w14:paraId="7497AD8B" w14:textId="77777777" w:rsidR="00EA7137" w:rsidRDefault="005C5F74">
      <w:pPr>
        <w:ind w:left="1900"/>
        <w:rPr>
          <w:b/>
          <w:sz w:val="24"/>
        </w:rPr>
      </w:pPr>
      <w:r>
        <w:rPr>
          <w:b/>
          <w:color w:val="231F20"/>
          <w:w w:val="85"/>
          <w:sz w:val="24"/>
        </w:rPr>
        <w:t>About</w:t>
      </w:r>
      <w:r>
        <w:rPr>
          <w:b/>
          <w:color w:val="231F20"/>
          <w:spacing w:val="-2"/>
          <w:w w:val="85"/>
          <w:sz w:val="24"/>
        </w:rPr>
        <w:t xml:space="preserve"> </w:t>
      </w:r>
      <w:r>
        <w:rPr>
          <w:b/>
          <w:color w:val="231F20"/>
          <w:w w:val="85"/>
          <w:sz w:val="24"/>
        </w:rPr>
        <w:t>QAI</w:t>
      </w:r>
    </w:p>
    <w:p w14:paraId="79E9AF58" w14:textId="77777777" w:rsidR="00EA7137" w:rsidRDefault="005C5F74">
      <w:pPr>
        <w:spacing w:before="104"/>
        <w:ind w:left="1900" w:right="1612"/>
        <w:rPr>
          <w:sz w:val="20"/>
        </w:rPr>
      </w:pPr>
      <w:r>
        <w:rPr>
          <w:color w:val="231F20"/>
          <w:sz w:val="20"/>
        </w:rPr>
        <w:t>Queensland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Advocacy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Incorporated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(QAI)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is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an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independent,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community-based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systems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-59"/>
          <w:sz w:val="20"/>
        </w:rPr>
        <w:t xml:space="preserve"> </w:t>
      </w:r>
      <w:r>
        <w:rPr>
          <w:color w:val="231F20"/>
          <w:sz w:val="20"/>
        </w:rPr>
        <w:t>legal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z w:val="20"/>
        </w:rPr>
        <w:t>advocacy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z w:val="20"/>
        </w:rPr>
        <w:t>organisation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z w:val="20"/>
        </w:rPr>
        <w:t>for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z w:val="20"/>
        </w:rPr>
        <w:t>people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with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z w:val="20"/>
        </w:rPr>
        <w:t>disability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z w:val="20"/>
        </w:rPr>
        <w:t>Queensland,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Australia.</w:t>
      </w:r>
    </w:p>
    <w:p w14:paraId="14F8BAEF" w14:textId="77777777" w:rsidR="00EA7137" w:rsidRDefault="005C5F74">
      <w:pPr>
        <w:spacing w:before="111"/>
        <w:ind w:left="1900" w:right="1612"/>
        <w:rPr>
          <w:sz w:val="20"/>
        </w:rPr>
      </w:pPr>
      <w:r>
        <w:rPr>
          <w:color w:val="231F20"/>
          <w:sz w:val="20"/>
        </w:rPr>
        <w:t>QAI’s mission is to promote, protect and defend the fundamental needs and rights of the most</w:t>
      </w:r>
      <w:r>
        <w:rPr>
          <w:color w:val="231F20"/>
          <w:spacing w:val="-60"/>
          <w:sz w:val="20"/>
        </w:rPr>
        <w:t xml:space="preserve"> </w:t>
      </w:r>
      <w:r>
        <w:rPr>
          <w:color w:val="231F20"/>
          <w:sz w:val="20"/>
        </w:rPr>
        <w:t>vulnerable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z w:val="20"/>
        </w:rPr>
        <w:t>people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with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disability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Queensland.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QAI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does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this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by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engaging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systems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advocacy</w:t>
      </w:r>
      <w:r>
        <w:rPr>
          <w:color w:val="231F20"/>
          <w:spacing w:val="-60"/>
          <w:sz w:val="20"/>
        </w:rPr>
        <w:t xml:space="preserve"> </w:t>
      </w:r>
      <w:r>
        <w:rPr>
          <w:color w:val="231F20"/>
          <w:sz w:val="20"/>
        </w:rPr>
        <w:t>directed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to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attitudinal,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z w:val="20"/>
        </w:rPr>
        <w:t>law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z w:val="20"/>
        </w:rPr>
        <w:t>policy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chang</w:t>
      </w:r>
      <w:r>
        <w:rPr>
          <w:color w:val="231F20"/>
          <w:sz w:val="20"/>
        </w:rPr>
        <w:t>e.</w:t>
      </w:r>
    </w:p>
    <w:p w14:paraId="25280EF5" w14:textId="77777777" w:rsidR="00EA7137" w:rsidRDefault="005C5F74">
      <w:pPr>
        <w:spacing w:before="109"/>
        <w:ind w:left="1900" w:right="1612"/>
        <w:rPr>
          <w:sz w:val="20"/>
        </w:rPr>
      </w:pPr>
      <w:r>
        <w:rPr>
          <w:color w:val="231F20"/>
          <w:sz w:val="20"/>
        </w:rPr>
        <w:t>Queensland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Advocacy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Inc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is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part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Australian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Network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Disability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Advocacy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Services</w:t>
      </w:r>
      <w:r>
        <w:rPr>
          <w:color w:val="231F20"/>
          <w:spacing w:val="-59"/>
          <w:sz w:val="20"/>
        </w:rPr>
        <w:t xml:space="preserve"> </w:t>
      </w:r>
      <w:r>
        <w:rPr>
          <w:color w:val="231F20"/>
          <w:sz w:val="20"/>
        </w:rPr>
        <w:t>funded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by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Australian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z w:val="20"/>
        </w:rPr>
        <w:t>Government.</w:t>
      </w:r>
    </w:p>
    <w:p w14:paraId="0CD2A652" w14:textId="77777777" w:rsidR="00EA7137" w:rsidRDefault="005C5F74">
      <w:pPr>
        <w:spacing w:before="110"/>
        <w:ind w:left="1900"/>
        <w:rPr>
          <w:b/>
          <w:sz w:val="20"/>
        </w:rPr>
      </w:pPr>
      <w:r>
        <w:rPr>
          <w:b/>
          <w:color w:val="231F20"/>
          <w:w w:val="90"/>
          <w:sz w:val="20"/>
        </w:rPr>
        <w:t>About</w:t>
      </w:r>
      <w:r>
        <w:rPr>
          <w:b/>
          <w:color w:val="231F20"/>
          <w:spacing w:val="-3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this</w:t>
      </w:r>
      <w:r>
        <w:rPr>
          <w:b/>
          <w:color w:val="231F20"/>
          <w:spacing w:val="-3"/>
          <w:w w:val="90"/>
          <w:sz w:val="20"/>
        </w:rPr>
        <w:t xml:space="preserve"> </w:t>
      </w:r>
      <w:r>
        <w:rPr>
          <w:b/>
          <w:color w:val="231F20"/>
          <w:w w:val="90"/>
          <w:sz w:val="20"/>
        </w:rPr>
        <w:t>report</w:t>
      </w:r>
    </w:p>
    <w:p w14:paraId="08435F0D" w14:textId="77777777" w:rsidR="00EA7137" w:rsidRDefault="005C5F74">
      <w:pPr>
        <w:spacing w:before="112"/>
        <w:ind w:left="1900" w:right="1612"/>
        <w:rPr>
          <w:sz w:val="20"/>
        </w:rPr>
      </w:pPr>
      <w:r>
        <w:rPr>
          <w:noProof/>
        </w:rPr>
        <w:drawing>
          <wp:anchor distT="0" distB="0" distL="0" distR="0" simplePos="0" relativeHeight="15732224" behindDoc="0" locked="0" layoutInCell="1" allowOverlap="1" wp14:anchorId="2B08D342" wp14:editId="0C9D41D4">
            <wp:simplePos x="0" y="0"/>
            <wp:positionH relativeFrom="page">
              <wp:posOffset>1206927</wp:posOffset>
            </wp:positionH>
            <wp:positionV relativeFrom="paragraph">
              <wp:posOffset>627531</wp:posOffset>
            </wp:positionV>
            <wp:extent cx="1016749" cy="547228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749" cy="5472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20"/>
        </w:rPr>
        <w:t>This report is the final outcome of a qualitative research project conducted during 2006 and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2007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that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examined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experience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persons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with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disability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criminal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justice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system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59"/>
          <w:sz w:val="20"/>
        </w:rPr>
        <w:t xml:space="preserve"> </w:t>
      </w:r>
      <w:r>
        <w:rPr>
          <w:color w:val="231F20"/>
          <w:sz w:val="20"/>
        </w:rPr>
        <w:t>Queensland.</w:t>
      </w:r>
    </w:p>
    <w:p w14:paraId="1BA21F3C" w14:textId="77777777" w:rsidR="00EA7137" w:rsidRDefault="00EA7137">
      <w:pPr>
        <w:pStyle w:val="BodyText"/>
        <w:jc w:val="left"/>
      </w:pPr>
    </w:p>
    <w:p w14:paraId="35950C67" w14:textId="77777777" w:rsidR="00EA7137" w:rsidRDefault="00EA7137">
      <w:pPr>
        <w:pStyle w:val="BodyText"/>
        <w:spacing w:before="9"/>
        <w:jc w:val="left"/>
        <w:rPr>
          <w:sz w:val="23"/>
        </w:rPr>
      </w:pPr>
    </w:p>
    <w:p w14:paraId="32098976" w14:textId="77777777" w:rsidR="00EA7137" w:rsidRDefault="005C5F74">
      <w:pPr>
        <w:ind w:left="3771" w:right="1612"/>
        <w:rPr>
          <w:sz w:val="20"/>
        </w:rPr>
      </w:pPr>
      <w:r>
        <w:pict w14:anchorId="07F313FF">
          <v:group id="_x0000_s1087" style="position:absolute;left:0;text-align:left;margin-left:0;margin-top:85.15pt;width:596.8pt;height:167.1pt;z-index:15731200;mso-position-horizontal-relative:page" coordorigin=",1703" coordsize="11936,3342">
            <v:rect id="_x0000_s1090" style="position:absolute;top:1703;width:11936;height:431" fillcolor="#949b50" stroked="f"/>
            <v:shape id="_x0000_s1089" type="#_x0000_t202" style="position:absolute;top:2133;width:11936;height:2911" fillcolor="#dfe2ca" stroked="f">
              <v:textbox inset="0,0,0,0">
                <w:txbxContent>
                  <w:p w14:paraId="51F75173" w14:textId="77777777" w:rsidR="00EA7137" w:rsidRDefault="005C5F74">
                    <w:pPr>
                      <w:spacing w:before="134"/>
                      <w:ind w:left="1900" w:right="6532"/>
                      <w:rPr>
                        <w:sz w:val="20"/>
                      </w:rPr>
                    </w:pPr>
                    <w:r>
                      <w:rPr>
                        <w:color w:val="231F20"/>
                        <w:spacing w:val="-1"/>
                        <w:sz w:val="20"/>
                      </w:rPr>
                      <w:t>Queensland</w:t>
                    </w:r>
                    <w:r>
                      <w:rPr>
                        <w:color w:val="231F20"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pacing w:val="-1"/>
                        <w:sz w:val="20"/>
                      </w:rPr>
                      <w:t>Advocacy</w:t>
                    </w:r>
                    <w:r>
                      <w:rPr>
                        <w:color w:val="231F20"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Incorporated</w:t>
                    </w:r>
                    <w:r>
                      <w:rPr>
                        <w:color w:val="231F20"/>
                        <w:spacing w:val="-60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Suite</w:t>
                    </w:r>
                    <w:r>
                      <w:rPr>
                        <w:color w:val="231F20"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G2,</w:t>
                    </w:r>
                    <w:r>
                      <w:rPr>
                        <w:color w:val="231F20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Ground</w:t>
                    </w:r>
                    <w:r>
                      <w:rPr>
                        <w:color w:val="231F20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Floor</w:t>
                    </w:r>
                  </w:p>
                  <w:p w14:paraId="17FC895D" w14:textId="77777777" w:rsidR="00EA7137" w:rsidRDefault="005C5F74">
                    <w:pPr>
                      <w:spacing w:line="237" w:lineRule="auto"/>
                      <w:ind w:left="1900" w:right="7465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Brisbane</w:t>
                    </w:r>
                    <w:r>
                      <w:rPr>
                        <w:color w:val="231F20"/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Transit</w:t>
                    </w:r>
                    <w:r>
                      <w:rPr>
                        <w:color w:val="231F20"/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Centre</w:t>
                    </w:r>
                    <w:r>
                      <w:rPr>
                        <w:color w:val="231F20"/>
                        <w:spacing w:val="-60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Roma</w:t>
                    </w:r>
                    <w:r>
                      <w:rPr>
                        <w:color w:val="231F20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Street</w:t>
                    </w:r>
                  </w:p>
                  <w:p w14:paraId="4E2E78E5" w14:textId="77777777" w:rsidR="00EA7137" w:rsidRDefault="005C5F74">
                    <w:pPr>
                      <w:ind w:left="1900" w:right="8399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Brisbane Qld 4000</w:t>
                    </w:r>
                    <w:r>
                      <w:rPr>
                        <w:color w:val="231F20"/>
                        <w:spacing w:val="-60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AUSTRALIA</w:t>
                    </w:r>
                  </w:p>
                  <w:p w14:paraId="67E0C74D" w14:textId="77777777" w:rsidR="00EA7137" w:rsidRDefault="005C5F74">
                    <w:pPr>
                      <w:spacing w:before="167" w:line="241" w:lineRule="exact"/>
                      <w:ind w:left="1900"/>
                      <w:rPr>
                        <w:sz w:val="20"/>
                      </w:rPr>
                    </w:pPr>
                    <w:r>
                      <w:rPr>
                        <w:color w:val="231F20"/>
                        <w:spacing w:val="-1"/>
                        <w:w w:val="95"/>
                        <w:sz w:val="20"/>
                      </w:rPr>
                      <w:t>Telephone:</w:t>
                    </w:r>
                    <w:r>
                      <w:rPr>
                        <w:color w:val="231F20"/>
                        <w:spacing w:val="-1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pacing w:val="-1"/>
                        <w:w w:val="95"/>
                        <w:sz w:val="20"/>
                      </w:rPr>
                      <w:t>+61</w:t>
                    </w:r>
                    <w:r>
                      <w:rPr>
                        <w:color w:val="231F20"/>
                        <w:spacing w:val="-12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pacing w:val="-1"/>
                        <w:w w:val="95"/>
                        <w:sz w:val="20"/>
                      </w:rPr>
                      <w:t>(7)</w:t>
                    </w:r>
                    <w:r>
                      <w:rPr>
                        <w:color w:val="231F20"/>
                        <w:spacing w:val="-1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pacing w:val="-1"/>
                        <w:w w:val="95"/>
                        <w:sz w:val="20"/>
                      </w:rPr>
                      <w:t>3236</w:t>
                    </w:r>
                    <w:r>
                      <w:rPr>
                        <w:color w:val="231F20"/>
                        <w:spacing w:val="-1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1122</w:t>
                    </w:r>
                  </w:p>
                  <w:p w14:paraId="354AB435" w14:textId="77777777" w:rsidR="00EA7137" w:rsidRDefault="005C5F74">
                    <w:pPr>
                      <w:ind w:left="1900" w:right="5989"/>
                      <w:rPr>
                        <w:sz w:val="20"/>
                      </w:rPr>
                    </w:pPr>
                    <w:r>
                      <w:rPr>
                        <w:color w:val="231F20"/>
                        <w:w w:val="95"/>
                        <w:sz w:val="20"/>
                      </w:rPr>
                      <w:t>Freecall</w:t>
                    </w:r>
                    <w:r>
                      <w:rPr>
                        <w:color w:val="231F20"/>
                        <w:spacing w:val="13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(Queensland</w:t>
                    </w:r>
                    <w:r>
                      <w:rPr>
                        <w:color w:val="231F20"/>
                        <w:spacing w:val="13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only)</w:t>
                    </w:r>
                    <w:r>
                      <w:rPr>
                        <w:color w:val="231F20"/>
                        <w:spacing w:val="13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1300</w:t>
                    </w:r>
                    <w:r>
                      <w:rPr>
                        <w:color w:val="231F20"/>
                        <w:spacing w:val="13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130</w:t>
                    </w:r>
                    <w:r>
                      <w:rPr>
                        <w:color w:val="231F20"/>
                        <w:spacing w:val="13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582</w:t>
                    </w:r>
                    <w:r>
                      <w:rPr>
                        <w:color w:val="231F20"/>
                        <w:spacing w:val="-56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Email:</w:t>
                    </w:r>
                    <w:r>
                      <w:rPr>
                        <w:color w:val="231F20"/>
                        <w:spacing w:val="-14"/>
                        <w:sz w:val="20"/>
                      </w:rPr>
                      <w:t xml:space="preserve"> </w:t>
                    </w:r>
                    <w:hyperlink r:id="rId10">
                      <w:r>
                        <w:rPr>
                          <w:color w:val="231F20"/>
                          <w:sz w:val="20"/>
                        </w:rPr>
                        <w:t>qai@qai.org.au</w:t>
                      </w:r>
                    </w:hyperlink>
                  </w:p>
                  <w:p w14:paraId="0DF029ED" w14:textId="77777777" w:rsidR="00EA7137" w:rsidRDefault="005C5F74">
                    <w:pPr>
                      <w:spacing w:line="239" w:lineRule="exact"/>
                      <w:ind w:left="1900"/>
                      <w:rPr>
                        <w:sz w:val="20"/>
                      </w:rPr>
                    </w:pPr>
                    <w:r>
                      <w:rPr>
                        <w:color w:val="231F20"/>
                        <w:w w:val="95"/>
                        <w:sz w:val="20"/>
                      </w:rPr>
                      <w:t>Website:</w:t>
                    </w:r>
                    <w:r>
                      <w:rPr>
                        <w:color w:val="231F20"/>
                        <w:spacing w:val="1"/>
                        <w:w w:val="95"/>
                        <w:sz w:val="20"/>
                      </w:rPr>
                      <w:t xml:space="preserve"> </w:t>
                    </w:r>
                    <w:hyperlink r:id="rId11">
                      <w:r>
                        <w:rPr>
                          <w:color w:val="231F20"/>
                          <w:w w:val="95"/>
                          <w:sz w:val="20"/>
                        </w:rPr>
                        <w:t>www.qai.org.au</w:t>
                      </w:r>
                    </w:hyperlink>
                  </w:p>
                </w:txbxContent>
              </v:textbox>
            </v:shape>
            <v:shape id="_x0000_s1088" type="#_x0000_t202" style="position:absolute;left:1900;top:1782;width:715;height:247" filled="f" stroked="f">
              <v:textbox inset="0,0,0,0">
                <w:txbxContent>
                  <w:p w14:paraId="7C1BB442" w14:textId="77777777" w:rsidR="00EA7137" w:rsidRDefault="005C5F74">
                    <w:pPr>
                      <w:spacing w:before="6" w:line="240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FFFFFF"/>
                        <w:w w:val="90"/>
                        <w:sz w:val="20"/>
                      </w:rPr>
                      <w:t>Contact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  <w:sz w:val="20"/>
        </w:rPr>
        <w:t>The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Criminal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Justice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Project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was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proudly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funded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by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Queensland</w:t>
      </w:r>
      <w:r>
        <w:rPr>
          <w:color w:val="231F20"/>
          <w:spacing w:val="-60"/>
          <w:sz w:val="20"/>
        </w:rPr>
        <w:t xml:space="preserve"> </w:t>
      </w:r>
      <w:r>
        <w:rPr>
          <w:color w:val="231F20"/>
          <w:sz w:val="20"/>
        </w:rPr>
        <w:t>Government’s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z w:val="20"/>
        </w:rPr>
        <w:t>Gambling</w:t>
      </w:r>
      <w:r>
        <w:rPr>
          <w:color w:val="231F20"/>
          <w:spacing w:val="-11"/>
          <w:sz w:val="20"/>
        </w:rPr>
        <w:t xml:space="preserve"> </w:t>
      </w:r>
      <w:r>
        <w:rPr>
          <w:color w:val="231F20"/>
          <w:sz w:val="20"/>
        </w:rPr>
        <w:t>Community</w:t>
      </w:r>
      <w:r>
        <w:rPr>
          <w:color w:val="231F20"/>
          <w:spacing w:val="-11"/>
          <w:sz w:val="20"/>
        </w:rPr>
        <w:t xml:space="preserve"> </w:t>
      </w:r>
      <w:r>
        <w:rPr>
          <w:color w:val="231F20"/>
          <w:sz w:val="20"/>
        </w:rPr>
        <w:t>Benefit</w:t>
      </w:r>
      <w:r>
        <w:rPr>
          <w:color w:val="231F20"/>
          <w:spacing w:val="-11"/>
          <w:sz w:val="20"/>
        </w:rPr>
        <w:t xml:space="preserve"> </w:t>
      </w:r>
      <w:r>
        <w:rPr>
          <w:color w:val="231F20"/>
          <w:sz w:val="20"/>
        </w:rPr>
        <w:t>Fund.</w:t>
      </w:r>
    </w:p>
    <w:p w14:paraId="32EB36A1" w14:textId="77777777" w:rsidR="00EA7137" w:rsidRDefault="00EA7137">
      <w:pPr>
        <w:rPr>
          <w:sz w:val="20"/>
        </w:rPr>
        <w:sectPr w:rsidR="00EA7137">
          <w:pgSz w:w="11940" w:h="16840"/>
          <w:pgMar w:top="0" w:right="0" w:bottom="0" w:left="0" w:header="720" w:footer="720" w:gutter="0"/>
          <w:cols w:space="720"/>
        </w:sectPr>
      </w:pPr>
    </w:p>
    <w:p w14:paraId="049B9243" w14:textId="77777777" w:rsidR="00EA7137" w:rsidRDefault="005C5F74">
      <w:pPr>
        <w:pStyle w:val="BodyText"/>
        <w:jc w:val="left"/>
        <w:rPr>
          <w:sz w:val="20"/>
        </w:rPr>
      </w:pPr>
      <w:r>
        <w:lastRenderedPageBreak/>
        <w:pict w14:anchorId="1352D709">
          <v:group id="_x0000_s1083" style="position:absolute;margin-left:.35pt;margin-top:778.2pt;width:593.15pt;height:62pt;z-index:-17157120;mso-position-horizontal-relative:page;mso-position-vertical-relative:page" coordorigin="7,15564" coordsize="11863,1240">
            <v:rect id="_x0000_s1086" style="position:absolute;left:6;top:15564;width:11863;height:241" fillcolor="#d4d7b6" stroked="f"/>
            <v:rect id="_x0000_s1085" style="position:absolute;left:6;top:15805;width:11863;height:605" fillcolor="#949b50" stroked="f"/>
            <v:rect id="_x0000_s1084" style="position:absolute;left:6;top:16410;width:11863;height:395" fillcolor="#231f20" stroked="f"/>
            <w10:wrap anchorx="page" anchory="page"/>
          </v:group>
        </w:pict>
      </w:r>
    </w:p>
    <w:p w14:paraId="5F46CAA9" w14:textId="77777777" w:rsidR="00EA7137" w:rsidRDefault="00EA7137">
      <w:pPr>
        <w:pStyle w:val="BodyText"/>
        <w:jc w:val="left"/>
        <w:rPr>
          <w:sz w:val="20"/>
        </w:rPr>
      </w:pPr>
    </w:p>
    <w:p w14:paraId="39D9A9AF" w14:textId="77777777" w:rsidR="00EA7137" w:rsidRDefault="00EA7137">
      <w:pPr>
        <w:pStyle w:val="BodyText"/>
        <w:jc w:val="left"/>
        <w:rPr>
          <w:sz w:val="20"/>
        </w:rPr>
      </w:pPr>
    </w:p>
    <w:p w14:paraId="6E4F74D0" w14:textId="77777777" w:rsidR="00EA7137" w:rsidRDefault="00EA7137">
      <w:pPr>
        <w:pStyle w:val="BodyText"/>
        <w:jc w:val="left"/>
        <w:rPr>
          <w:sz w:val="20"/>
        </w:rPr>
      </w:pPr>
    </w:p>
    <w:p w14:paraId="79415262" w14:textId="77777777" w:rsidR="00EA7137" w:rsidRDefault="00EA7137">
      <w:pPr>
        <w:pStyle w:val="BodyText"/>
        <w:jc w:val="left"/>
        <w:rPr>
          <w:sz w:val="20"/>
        </w:rPr>
      </w:pPr>
    </w:p>
    <w:p w14:paraId="5A027F7F" w14:textId="77777777" w:rsidR="00EA7137" w:rsidRDefault="00EA7137">
      <w:pPr>
        <w:pStyle w:val="BodyText"/>
        <w:jc w:val="left"/>
        <w:rPr>
          <w:sz w:val="20"/>
        </w:rPr>
      </w:pPr>
    </w:p>
    <w:p w14:paraId="2CE21BC1" w14:textId="77777777" w:rsidR="00EA7137" w:rsidRDefault="00EA7137">
      <w:pPr>
        <w:pStyle w:val="BodyText"/>
        <w:jc w:val="left"/>
        <w:rPr>
          <w:sz w:val="20"/>
        </w:rPr>
      </w:pPr>
    </w:p>
    <w:p w14:paraId="794F952D" w14:textId="77777777" w:rsidR="00EA7137" w:rsidRDefault="00EA7137">
      <w:pPr>
        <w:pStyle w:val="BodyText"/>
        <w:jc w:val="left"/>
        <w:rPr>
          <w:sz w:val="20"/>
        </w:rPr>
      </w:pPr>
    </w:p>
    <w:p w14:paraId="7D1AC5EC" w14:textId="77777777" w:rsidR="00EA7137" w:rsidRDefault="00EA7137">
      <w:pPr>
        <w:pStyle w:val="BodyText"/>
        <w:spacing w:before="1"/>
        <w:jc w:val="left"/>
        <w:rPr>
          <w:sz w:val="16"/>
        </w:rPr>
      </w:pPr>
    </w:p>
    <w:p w14:paraId="0727E234" w14:textId="77777777" w:rsidR="00EA7137" w:rsidRDefault="005C5F74">
      <w:pPr>
        <w:pStyle w:val="BodyText"/>
        <w:ind w:left="101"/>
        <w:jc w:val="left"/>
        <w:rPr>
          <w:sz w:val="20"/>
        </w:rPr>
      </w:pPr>
      <w:r>
        <w:rPr>
          <w:noProof/>
          <w:sz w:val="20"/>
        </w:rPr>
        <w:drawing>
          <wp:inline distT="0" distB="0" distL="0" distR="0" wp14:anchorId="6C102CFD" wp14:editId="439AD301">
            <wp:extent cx="7118345" cy="5729859"/>
            <wp:effectExtent l="0" t="0" r="0" b="0"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8345" cy="5729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D94EC" w14:textId="77777777" w:rsidR="00EA7137" w:rsidRDefault="00EA7137">
      <w:pPr>
        <w:rPr>
          <w:sz w:val="20"/>
        </w:rPr>
        <w:sectPr w:rsidR="00EA7137">
          <w:headerReference w:type="even" r:id="rId13"/>
          <w:headerReference w:type="default" r:id="rId14"/>
          <w:footerReference w:type="even" r:id="rId15"/>
          <w:footerReference w:type="default" r:id="rId16"/>
          <w:pgSz w:w="11870" w:h="16810"/>
          <w:pgMar w:top="1660" w:right="200" w:bottom="700" w:left="200" w:header="0" w:footer="516" w:gutter="0"/>
          <w:pgNumType w:start="1"/>
          <w:cols w:space="720"/>
        </w:sectPr>
      </w:pPr>
    </w:p>
    <w:p w14:paraId="29E6E5C5" w14:textId="77777777" w:rsidR="00EA7137" w:rsidRDefault="00EA7137">
      <w:pPr>
        <w:pStyle w:val="BodyText"/>
        <w:spacing w:before="3"/>
        <w:jc w:val="left"/>
        <w:rPr>
          <w:sz w:val="15"/>
        </w:rPr>
      </w:pPr>
    </w:p>
    <w:p w14:paraId="1A098DB6" w14:textId="77777777" w:rsidR="00EA7137" w:rsidRDefault="005C5F74">
      <w:pPr>
        <w:pStyle w:val="Heading1"/>
        <w:tabs>
          <w:tab w:val="left" w:pos="8891"/>
        </w:tabs>
        <w:ind w:left="274"/>
      </w:pPr>
      <w:r>
        <w:rPr>
          <w:color w:val="FFFFFF"/>
          <w:w w:val="95"/>
          <w:shd w:val="clear" w:color="auto" w:fill="231F20"/>
        </w:rPr>
        <w:t>Contents</w:t>
      </w:r>
      <w:r>
        <w:rPr>
          <w:color w:val="FFFFFF"/>
          <w:shd w:val="clear" w:color="auto" w:fill="231F20"/>
        </w:rPr>
        <w:tab/>
      </w:r>
    </w:p>
    <w:p w14:paraId="7B8E3C1B" w14:textId="77777777" w:rsidR="00EA7137" w:rsidRDefault="00EA7137">
      <w:pPr>
        <w:pStyle w:val="BodyText"/>
        <w:jc w:val="left"/>
        <w:rPr>
          <w:b/>
          <w:sz w:val="58"/>
        </w:rPr>
      </w:pPr>
    </w:p>
    <w:p w14:paraId="1AA4D278" w14:textId="77777777" w:rsidR="00EA7137" w:rsidRDefault="005C5F74">
      <w:pPr>
        <w:tabs>
          <w:tab w:val="left" w:pos="8124"/>
        </w:tabs>
        <w:spacing w:before="490"/>
        <w:ind w:left="104"/>
        <w:rPr>
          <w:sz w:val="28"/>
        </w:rPr>
      </w:pPr>
      <w:r>
        <w:rPr>
          <w:b/>
          <w:color w:val="949B50"/>
          <w:w w:val="95"/>
          <w:sz w:val="28"/>
        </w:rPr>
        <w:t>Foreword</w:t>
      </w:r>
      <w:r>
        <w:rPr>
          <w:b/>
          <w:color w:val="949B50"/>
          <w:w w:val="95"/>
          <w:sz w:val="28"/>
        </w:rPr>
        <w:tab/>
      </w:r>
      <w:r>
        <w:rPr>
          <w:color w:val="231F20"/>
          <w:w w:val="90"/>
          <w:sz w:val="28"/>
        </w:rPr>
        <w:t>page</w:t>
      </w:r>
      <w:r>
        <w:rPr>
          <w:color w:val="231F20"/>
          <w:spacing w:val="7"/>
          <w:w w:val="90"/>
          <w:sz w:val="28"/>
        </w:rPr>
        <w:t xml:space="preserve"> </w:t>
      </w:r>
      <w:r>
        <w:rPr>
          <w:color w:val="231F20"/>
          <w:w w:val="90"/>
          <w:sz w:val="28"/>
        </w:rPr>
        <w:t>3</w:t>
      </w:r>
    </w:p>
    <w:p w14:paraId="402B0668" w14:textId="77777777" w:rsidR="00EA7137" w:rsidRDefault="00EA7137">
      <w:pPr>
        <w:pStyle w:val="BodyText"/>
        <w:jc w:val="left"/>
        <w:rPr>
          <w:sz w:val="34"/>
        </w:rPr>
      </w:pPr>
    </w:p>
    <w:p w14:paraId="4DA1A231" w14:textId="77777777" w:rsidR="00EA7137" w:rsidRDefault="00EA7137">
      <w:pPr>
        <w:pStyle w:val="BodyText"/>
        <w:spacing w:before="2"/>
        <w:jc w:val="left"/>
        <w:rPr>
          <w:sz w:val="35"/>
        </w:rPr>
      </w:pPr>
    </w:p>
    <w:p w14:paraId="4CD8068B" w14:textId="77777777" w:rsidR="00EA7137" w:rsidRDefault="005C5F74">
      <w:pPr>
        <w:tabs>
          <w:tab w:val="left" w:pos="8124"/>
        </w:tabs>
        <w:spacing w:before="1"/>
        <w:ind w:left="104"/>
        <w:rPr>
          <w:sz w:val="28"/>
        </w:rPr>
      </w:pPr>
      <w:r>
        <w:rPr>
          <w:b/>
          <w:color w:val="949B50"/>
          <w:spacing w:val="-1"/>
          <w:w w:val="90"/>
          <w:sz w:val="28"/>
        </w:rPr>
        <w:t>Recommendations</w:t>
      </w:r>
      <w:r>
        <w:rPr>
          <w:b/>
          <w:color w:val="949B50"/>
          <w:spacing w:val="-1"/>
          <w:w w:val="90"/>
          <w:sz w:val="28"/>
        </w:rPr>
        <w:tab/>
      </w:r>
      <w:r>
        <w:rPr>
          <w:color w:val="231F20"/>
          <w:w w:val="90"/>
          <w:sz w:val="28"/>
        </w:rPr>
        <w:t>page</w:t>
      </w:r>
      <w:r>
        <w:rPr>
          <w:color w:val="231F20"/>
          <w:spacing w:val="7"/>
          <w:w w:val="90"/>
          <w:sz w:val="28"/>
        </w:rPr>
        <w:t xml:space="preserve"> </w:t>
      </w:r>
      <w:r>
        <w:rPr>
          <w:color w:val="231F20"/>
          <w:w w:val="90"/>
          <w:sz w:val="28"/>
        </w:rPr>
        <w:t>5</w:t>
      </w:r>
    </w:p>
    <w:p w14:paraId="167FED0C" w14:textId="77777777" w:rsidR="00EA7137" w:rsidRDefault="00EA7137">
      <w:pPr>
        <w:pStyle w:val="BodyText"/>
        <w:jc w:val="left"/>
        <w:rPr>
          <w:sz w:val="34"/>
        </w:rPr>
      </w:pPr>
    </w:p>
    <w:p w14:paraId="44B5A413" w14:textId="77777777" w:rsidR="00EA7137" w:rsidRDefault="00EA7137">
      <w:pPr>
        <w:pStyle w:val="BodyText"/>
        <w:spacing w:before="2"/>
        <w:jc w:val="left"/>
        <w:rPr>
          <w:sz w:val="35"/>
        </w:rPr>
      </w:pPr>
    </w:p>
    <w:p w14:paraId="07644805" w14:textId="77777777" w:rsidR="00EA7137" w:rsidRDefault="005C5F74">
      <w:pPr>
        <w:pStyle w:val="ListParagraph"/>
        <w:numPr>
          <w:ilvl w:val="0"/>
          <w:numId w:val="14"/>
        </w:numPr>
        <w:tabs>
          <w:tab w:val="left" w:pos="387"/>
          <w:tab w:val="left" w:pos="7986"/>
        </w:tabs>
        <w:spacing w:before="0"/>
        <w:rPr>
          <w:sz w:val="28"/>
        </w:rPr>
      </w:pPr>
      <w:r>
        <w:rPr>
          <w:b/>
          <w:color w:val="949B50"/>
          <w:spacing w:val="-1"/>
          <w:w w:val="90"/>
          <w:sz w:val="28"/>
        </w:rPr>
        <w:t>Introduction</w:t>
      </w:r>
      <w:r>
        <w:rPr>
          <w:b/>
          <w:color w:val="949B50"/>
          <w:spacing w:val="-1"/>
          <w:w w:val="90"/>
          <w:sz w:val="28"/>
        </w:rPr>
        <w:tab/>
      </w:r>
      <w:r>
        <w:rPr>
          <w:color w:val="231F20"/>
          <w:w w:val="90"/>
          <w:sz w:val="28"/>
        </w:rPr>
        <w:t>page</w:t>
      </w:r>
      <w:r>
        <w:rPr>
          <w:color w:val="231F20"/>
          <w:spacing w:val="7"/>
          <w:w w:val="90"/>
          <w:sz w:val="28"/>
        </w:rPr>
        <w:t xml:space="preserve"> </w:t>
      </w:r>
      <w:r>
        <w:rPr>
          <w:color w:val="231F20"/>
          <w:w w:val="90"/>
          <w:sz w:val="28"/>
        </w:rPr>
        <w:t>12</w:t>
      </w:r>
    </w:p>
    <w:p w14:paraId="2D2B9680" w14:textId="77777777" w:rsidR="00EA7137" w:rsidRDefault="00EA7137">
      <w:pPr>
        <w:pStyle w:val="BodyText"/>
        <w:jc w:val="left"/>
        <w:rPr>
          <w:sz w:val="34"/>
        </w:rPr>
      </w:pPr>
    </w:p>
    <w:p w14:paraId="7C396631" w14:textId="77777777" w:rsidR="00EA7137" w:rsidRDefault="00EA7137">
      <w:pPr>
        <w:pStyle w:val="BodyText"/>
        <w:spacing w:before="2"/>
        <w:jc w:val="left"/>
        <w:rPr>
          <w:sz w:val="35"/>
        </w:rPr>
      </w:pPr>
    </w:p>
    <w:p w14:paraId="411260C2" w14:textId="77777777" w:rsidR="00EA7137" w:rsidRDefault="005C5F74">
      <w:pPr>
        <w:pStyle w:val="Heading2"/>
        <w:numPr>
          <w:ilvl w:val="0"/>
          <w:numId w:val="14"/>
        </w:numPr>
        <w:tabs>
          <w:tab w:val="left" w:pos="387"/>
          <w:tab w:val="left" w:pos="7986"/>
        </w:tabs>
        <w:rPr>
          <w:b w:val="0"/>
        </w:rPr>
      </w:pPr>
      <w:r>
        <w:rPr>
          <w:color w:val="949B50"/>
          <w:w w:val="85"/>
        </w:rPr>
        <w:t>Over-</w:t>
      </w:r>
      <w:r>
        <w:rPr>
          <w:color w:val="949B50"/>
          <w:spacing w:val="6"/>
          <w:w w:val="85"/>
        </w:rPr>
        <w:t xml:space="preserve"> </w:t>
      </w:r>
      <w:r>
        <w:rPr>
          <w:color w:val="949B50"/>
          <w:w w:val="85"/>
        </w:rPr>
        <w:t>representation</w:t>
      </w:r>
      <w:r>
        <w:rPr>
          <w:color w:val="949B50"/>
          <w:spacing w:val="7"/>
          <w:w w:val="85"/>
        </w:rPr>
        <w:t xml:space="preserve"> </w:t>
      </w:r>
      <w:r>
        <w:rPr>
          <w:color w:val="949B50"/>
          <w:w w:val="85"/>
        </w:rPr>
        <w:t>–</w:t>
      </w:r>
      <w:r>
        <w:rPr>
          <w:color w:val="949B50"/>
          <w:spacing w:val="7"/>
          <w:w w:val="85"/>
        </w:rPr>
        <w:t xml:space="preserve"> </w:t>
      </w:r>
      <w:r>
        <w:rPr>
          <w:color w:val="949B50"/>
          <w:w w:val="85"/>
        </w:rPr>
        <w:t>the</w:t>
      </w:r>
      <w:r>
        <w:rPr>
          <w:color w:val="949B50"/>
          <w:spacing w:val="7"/>
          <w:w w:val="85"/>
        </w:rPr>
        <w:t xml:space="preserve"> </w:t>
      </w:r>
      <w:r>
        <w:rPr>
          <w:color w:val="949B50"/>
          <w:w w:val="85"/>
        </w:rPr>
        <w:t>evidence</w:t>
      </w:r>
      <w:r>
        <w:rPr>
          <w:color w:val="949B50"/>
          <w:spacing w:val="6"/>
          <w:w w:val="85"/>
        </w:rPr>
        <w:t xml:space="preserve"> </w:t>
      </w:r>
      <w:r>
        <w:rPr>
          <w:color w:val="949B50"/>
          <w:w w:val="85"/>
        </w:rPr>
        <w:t>and</w:t>
      </w:r>
      <w:r>
        <w:rPr>
          <w:color w:val="949B50"/>
          <w:spacing w:val="7"/>
          <w:w w:val="85"/>
        </w:rPr>
        <w:t xml:space="preserve"> </w:t>
      </w:r>
      <w:r>
        <w:rPr>
          <w:color w:val="949B50"/>
          <w:w w:val="85"/>
        </w:rPr>
        <w:t>issues</w:t>
      </w:r>
      <w:r>
        <w:rPr>
          <w:color w:val="949B50"/>
          <w:w w:val="85"/>
        </w:rPr>
        <w:tab/>
      </w:r>
      <w:r>
        <w:rPr>
          <w:b w:val="0"/>
          <w:color w:val="231F20"/>
          <w:w w:val="90"/>
        </w:rPr>
        <w:t>page</w:t>
      </w:r>
      <w:r>
        <w:rPr>
          <w:b w:val="0"/>
          <w:color w:val="231F20"/>
          <w:spacing w:val="7"/>
          <w:w w:val="90"/>
        </w:rPr>
        <w:t xml:space="preserve"> </w:t>
      </w:r>
      <w:r>
        <w:rPr>
          <w:b w:val="0"/>
          <w:color w:val="231F20"/>
          <w:w w:val="90"/>
        </w:rPr>
        <w:t>16</w:t>
      </w:r>
    </w:p>
    <w:p w14:paraId="7916CF29" w14:textId="77777777" w:rsidR="00EA7137" w:rsidRDefault="00EA7137">
      <w:pPr>
        <w:pStyle w:val="BodyText"/>
        <w:jc w:val="left"/>
        <w:rPr>
          <w:sz w:val="34"/>
        </w:rPr>
      </w:pPr>
    </w:p>
    <w:p w14:paraId="7B164C2E" w14:textId="77777777" w:rsidR="00EA7137" w:rsidRDefault="00EA7137">
      <w:pPr>
        <w:pStyle w:val="BodyText"/>
        <w:spacing w:before="2"/>
        <w:jc w:val="left"/>
        <w:rPr>
          <w:sz w:val="35"/>
        </w:rPr>
      </w:pPr>
    </w:p>
    <w:p w14:paraId="21757D52" w14:textId="77777777" w:rsidR="00EA7137" w:rsidRDefault="005C5F74">
      <w:pPr>
        <w:pStyle w:val="ListParagraph"/>
        <w:numPr>
          <w:ilvl w:val="0"/>
          <w:numId w:val="14"/>
        </w:numPr>
        <w:tabs>
          <w:tab w:val="left" w:pos="387"/>
          <w:tab w:val="left" w:pos="7986"/>
        </w:tabs>
        <w:spacing w:before="0"/>
        <w:rPr>
          <w:sz w:val="28"/>
        </w:rPr>
      </w:pPr>
      <w:r>
        <w:rPr>
          <w:b/>
          <w:color w:val="949B50"/>
          <w:spacing w:val="-2"/>
          <w:w w:val="95"/>
          <w:sz w:val="28"/>
        </w:rPr>
        <w:t>Prevention</w:t>
      </w:r>
      <w:r>
        <w:rPr>
          <w:b/>
          <w:color w:val="949B50"/>
          <w:spacing w:val="-2"/>
          <w:w w:val="95"/>
          <w:sz w:val="28"/>
        </w:rPr>
        <w:tab/>
      </w:r>
      <w:r>
        <w:rPr>
          <w:color w:val="231F20"/>
          <w:w w:val="90"/>
          <w:sz w:val="28"/>
        </w:rPr>
        <w:t>page</w:t>
      </w:r>
      <w:r>
        <w:rPr>
          <w:color w:val="231F20"/>
          <w:spacing w:val="7"/>
          <w:w w:val="90"/>
          <w:sz w:val="28"/>
        </w:rPr>
        <w:t xml:space="preserve"> </w:t>
      </w:r>
      <w:r>
        <w:rPr>
          <w:color w:val="231F20"/>
          <w:w w:val="90"/>
          <w:sz w:val="28"/>
        </w:rPr>
        <w:t>40</w:t>
      </w:r>
    </w:p>
    <w:p w14:paraId="335568F7" w14:textId="77777777" w:rsidR="00EA7137" w:rsidRDefault="00EA7137">
      <w:pPr>
        <w:pStyle w:val="BodyText"/>
        <w:jc w:val="left"/>
        <w:rPr>
          <w:sz w:val="34"/>
        </w:rPr>
      </w:pPr>
    </w:p>
    <w:p w14:paraId="6EA88BB7" w14:textId="77777777" w:rsidR="00EA7137" w:rsidRDefault="00EA7137">
      <w:pPr>
        <w:pStyle w:val="BodyText"/>
        <w:spacing w:before="2"/>
        <w:jc w:val="left"/>
        <w:rPr>
          <w:sz w:val="35"/>
        </w:rPr>
      </w:pPr>
    </w:p>
    <w:p w14:paraId="5304F054" w14:textId="77777777" w:rsidR="00EA7137" w:rsidRDefault="005C5F74">
      <w:pPr>
        <w:pStyle w:val="ListParagraph"/>
        <w:numPr>
          <w:ilvl w:val="0"/>
          <w:numId w:val="14"/>
        </w:numPr>
        <w:tabs>
          <w:tab w:val="left" w:pos="387"/>
          <w:tab w:val="left" w:pos="7986"/>
        </w:tabs>
        <w:spacing w:before="0"/>
        <w:rPr>
          <w:sz w:val="28"/>
        </w:rPr>
      </w:pPr>
      <w:r>
        <w:rPr>
          <w:b/>
          <w:color w:val="949B50"/>
          <w:w w:val="95"/>
          <w:sz w:val="28"/>
        </w:rPr>
        <w:t>Policing</w:t>
      </w:r>
      <w:r>
        <w:rPr>
          <w:b/>
          <w:color w:val="949B50"/>
          <w:w w:val="95"/>
          <w:sz w:val="28"/>
        </w:rPr>
        <w:tab/>
      </w:r>
      <w:r>
        <w:rPr>
          <w:color w:val="231F20"/>
          <w:w w:val="90"/>
          <w:sz w:val="28"/>
        </w:rPr>
        <w:t>page</w:t>
      </w:r>
      <w:r>
        <w:rPr>
          <w:color w:val="231F20"/>
          <w:spacing w:val="7"/>
          <w:w w:val="90"/>
          <w:sz w:val="28"/>
        </w:rPr>
        <w:t xml:space="preserve"> </w:t>
      </w:r>
      <w:r>
        <w:rPr>
          <w:color w:val="231F20"/>
          <w:w w:val="90"/>
          <w:sz w:val="28"/>
        </w:rPr>
        <w:t>62</w:t>
      </w:r>
    </w:p>
    <w:p w14:paraId="7F84A24D" w14:textId="77777777" w:rsidR="00EA7137" w:rsidRDefault="00EA7137">
      <w:pPr>
        <w:pStyle w:val="BodyText"/>
        <w:jc w:val="left"/>
        <w:rPr>
          <w:sz w:val="34"/>
        </w:rPr>
      </w:pPr>
    </w:p>
    <w:p w14:paraId="1E53515F" w14:textId="77777777" w:rsidR="00EA7137" w:rsidRDefault="00EA7137">
      <w:pPr>
        <w:pStyle w:val="BodyText"/>
        <w:spacing w:before="2"/>
        <w:jc w:val="left"/>
        <w:rPr>
          <w:sz w:val="35"/>
        </w:rPr>
      </w:pPr>
    </w:p>
    <w:p w14:paraId="7D65647A" w14:textId="77777777" w:rsidR="00EA7137" w:rsidRDefault="005C5F74">
      <w:pPr>
        <w:pStyle w:val="Heading2"/>
        <w:numPr>
          <w:ilvl w:val="0"/>
          <w:numId w:val="14"/>
        </w:numPr>
        <w:tabs>
          <w:tab w:val="left" w:pos="387"/>
          <w:tab w:val="left" w:pos="7986"/>
        </w:tabs>
        <w:spacing w:before="1"/>
        <w:rPr>
          <w:b w:val="0"/>
        </w:rPr>
      </w:pPr>
      <w:r>
        <w:rPr>
          <w:color w:val="949B50"/>
          <w:w w:val="85"/>
        </w:rPr>
        <w:t>Legal</w:t>
      </w:r>
      <w:r>
        <w:rPr>
          <w:color w:val="949B50"/>
          <w:spacing w:val="16"/>
          <w:w w:val="85"/>
        </w:rPr>
        <w:t xml:space="preserve"> </w:t>
      </w:r>
      <w:r>
        <w:rPr>
          <w:color w:val="949B50"/>
          <w:w w:val="85"/>
        </w:rPr>
        <w:t>services</w:t>
      </w:r>
      <w:r>
        <w:rPr>
          <w:color w:val="949B50"/>
          <w:spacing w:val="17"/>
          <w:w w:val="85"/>
        </w:rPr>
        <w:t xml:space="preserve"> </w:t>
      </w:r>
      <w:r>
        <w:rPr>
          <w:color w:val="949B50"/>
          <w:w w:val="85"/>
        </w:rPr>
        <w:t>and</w:t>
      </w:r>
      <w:r>
        <w:rPr>
          <w:color w:val="949B50"/>
          <w:spacing w:val="16"/>
          <w:w w:val="85"/>
        </w:rPr>
        <w:t xml:space="preserve"> </w:t>
      </w:r>
      <w:r>
        <w:rPr>
          <w:color w:val="949B50"/>
          <w:w w:val="85"/>
        </w:rPr>
        <w:t>the</w:t>
      </w:r>
      <w:r>
        <w:rPr>
          <w:color w:val="949B50"/>
          <w:spacing w:val="17"/>
          <w:w w:val="85"/>
        </w:rPr>
        <w:t xml:space="preserve"> </w:t>
      </w:r>
      <w:r>
        <w:rPr>
          <w:color w:val="949B50"/>
          <w:w w:val="85"/>
        </w:rPr>
        <w:t>Courts</w:t>
      </w:r>
      <w:r>
        <w:rPr>
          <w:color w:val="949B50"/>
          <w:w w:val="85"/>
        </w:rPr>
        <w:tab/>
      </w:r>
      <w:r>
        <w:rPr>
          <w:b w:val="0"/>
          <w:color w:val="231F20"/>
          <w:w w:val="90"/>
        </w:rPr>
        <w:t>page</w:t>
      </w:r>
      <w:r>
        <w:rPr>
          <w:b w:val="0"/>
          <w:color w:val="231F20"/>
          <w:spacing w:val="7"/>
          <w:w w:val="90"/>
        </w:rPr>
        <w:t xml:space="preserve"> </w:t>
      </w:r>
      <w:r>
        <w:rPr>
          <w:b w:val="0"/>
          <w:color w:val="231F20"/>
          <w:w w:val="90"/>
        </w:rPr>
        <w:t>75</w:t>
      </w:r>
    </w:p>
    <w:p w14:paraId="35CC9AA6" w14:textId="77777777" w:rsidR="00EA7137" w:rsidRDefault="00EA7137">
      <w:pPr>
        <w:pStyle w:val="BodyText"/>
        <w:jc w:val="left"/>
        <w:rPr>
          <w:sz w:val="34"/>
        </w:rPr>
      </w:pPr>
    </w:p>
    <w:p w14:paraId="0555B5BD" w14:textId="77777777" w:rsidR="00EA7137" w:rsidRDefault="00EA7137">
      <w:pPr>
        <w:pStyle w:val="BodyText"/>
        <w:spacing w:before="2"/>
        <w:jc w:val="left"/>
        <w:rPr>
          <w:sz w:val="35"/>
        </w:rPr>
      </w:pPr>
    </w:p>
    <w:p w14:paraId="4429C88F" w14:textId="77777777" w:rsidR="00EA7137" w:rsidRDefault="005C5F74">
      <w:pPr>
        <w:pStyle w:val="ListParagraph"/>
        <w:numPr>
          <w:ilvl w:val="0"/>
          <w:numId w:val="14"/>
        </w:numPr>
        <w:tabs>
          <w:tab w:val="left" w:pos="387"/>
          <w:tab w:val="left" w:pos="7849"/>
        </w:tabs>
        <w:spacing w:before="0"/>
        <w:rPr>
          <w:sz w:val="28"/>
        </w:rPr>
      </w:pPr>
      <w:r>
        <w:rPr>
          <w:b/>
          <w:color w:val="949B50"/>
          <w:w w:val="85"/>
          <w:sz w:val="28"/>
        </w:rPr>
        <w:t>Corrective</w:t>
      </w:r>
      <w:r>
        <w:rPr>
          <w:b/>
          <w:color w:val="949B50"/>
          <w:spacing w:val="6"/>
          <w:w w:val="85"/>
          <w:sz w:val="28"/>
        </w:rPr>
        <w:t xml:space="preserve"> </w:t>
      </w:r>
      <w:r>
        <w:rPr>
          <w:b/>
          <w:color w:val="949B50"/>
          <w:w w:val="85"/>
          <w:sz w:val="28"/>
        </w:rPr>
        <w:t>and</w:t>
      </w:r>
      <w:r>
        <w:rPr>
          <w:b/>
          <w:color w:val="949B50"/>
          <w:spacing w:val="6"/>
          <w:w w:val="85"/>
          <w:sz w:val="28"/>
        </w:rPr>
        <w:t xml:space="preserve"> </w:t>
      </w:r>
      <w:r>
        <w:rPr>
          <w:b/>
          <w:color w:val="949B50"/>
          <w:w w:val="85"/>
          <w:sz w:val="28"/>
        </w:rPr>
        <w:t>Young</w:t>
      </w:r>
      <w:r>
        <w:rPr>
          <w:b/>
          <w:color w:val="949B50"/>
          <w:spacing w:val="7"/>
          <w:w w:val="85"/>
          <w:sz w:val="28"/>
        </w:rPr>
        <w:t xml:space="preserve"> </w:t>
      </w:r>
      <w:r>
        <w:rPr>
          <w:b/>
          <w:color w:val="949B50"/>
          <w:w w:val="85"/>
          <w:sz w:val="28"/>
        </w:rPr>
        <w:t>Offender</w:t>
      </w:r>
      <w:r>
        <w:rPr>
          <w:b/>
          <w:color w:val="949B50"/>
          <w:spacing w:val="6"/>
          <w:w w:val="85"/>
          <w:sz w:val="28"/>
        </w:rPr>
        <w:t xml:space="preserve"> </w:t>
      </w:r>
      <w:r>
        <w:rPr>
          <w:b/>
          <w:color w:val="949B50"/>
          <w:w w:val="85"/>
          <w:sz w:val="28"/>
        </w:rPr>
        <w:t>Services</w:t>
      </w:r>
      <w:r>
        <w:rPr>
          <w:b/>
          <w:color w:val="949B50"/>
          <w:w w:val="85"/>
          <w:sz w:val="28"/>
        </w:rPr>
        <w:tab/>
      </w:r>
      <w:r>
        <w:rPr>
          <w:color w:val="231F20"/>
          <w:w w:val="90"/>
          <w:sz w:val="28"/>
        </w:rPr>
        <w:t>page</w:t>
      </w:r>
      <w:r>
        <w:rPr>
          <w:color w:val="231F20"/>
          <w:spacing w:val="7"/>
          <w:w w:val="90"/>
          <w:sz w:val="28"/>
        </w:rPr>
        <w:t xml:space="preserve"> </w:t>
      </w:r>
      <w:r>
        <w:rPr>
          <w:color w:val="231F20"/>
          <w:w w:val="90"/>
          <w:sz w:val="28"/>
        </w:rPr>
        <w:t>100</w:t>
      </w:r>
    </w:p>
    <w:p w14:paraId="11FFF8EF" w14:textId="77777777" w:rsidR="00EA7137" w:rsidRDefault="00EA7137">
      <w:pPr>
        <w:pStyle w:val="BodyText"/>
        <w:jc w:val="left"/>
        <w:rPr>
          <w:sz w:val="34"/>
        </w:rPr>
      </w:pPr>
    </w:p>
    <w:p w14:paraId="23FD9A47" w14:textId="77777777" w:rsidR="00EA7137" w:rsidRDefault="00EA7137">
      <w:pPr>
        <w:pStyle w:val="BodyText"/>
        <w:spacing w:before="2"/>
        <w:jc w:val="left"/>
        <w:rPr>
          <w:sz w:val="35"/>
        </w:rPr>
      </w:pPr>
    </w:p>
    <w:p w14:paraId="53146B23" w14:textId="77777777" w:rsidR="00EA7137" w:rsidRDefault="005C5F74">
      <w:pPr>
        <w:pStyle w:val="Heading2"/>
        <w:tabs>
          <w:tab w:val="left" w:pos="7849"/>
        </w:tabs>
        <w:jc w:val="left"/>
        <w:rPr>
          <w:b w:val="0"/>
        </w:rPr>
      </w:pPr>
      <w:r>
        <w:rPr>
          <w:color w:val="949B50"/>
          <w:w w:val="85"/>
        </w:rPr>
        <w:t>Appendix</w:t>
      </w:r>
      <w:r>
        <w:rPr>
          <w:color w:val="949B50"/>
          <w:spacing w:val="-7"/>
          <w:w w:val="85"/>
        </w:rPr>
        <w:t xml:space="preserve"> </w:t>
      </w:r>
      <w:r>
        <w:rPr>
          <w:color w:val="949B50"/>
          <w:w w:val="85"/>
        </w:rPr>
        <w:t>–</w:t>
      </w:r>
      <w:r>
        <w:rPr>
          <w:color w:val="949B50"/>
          <w:spacing w:val="-7"/>
          <w:w w:val="85"/>
        </w:rPr>
        <w:t xml:space="preserve"> </w:t>
      </w:r>
      <w:r>
        <w:rPr>
          <w:color w:val="949B50"/>
          <w:w w:val="85"/>
        </w:rPr>
        <w:t>Voices</w:t>
      </w:r>
      <w:r>
        <w:rPr>
          <w:color w:val="949B50"/>
          <w:spacing w:val="-6"/>
          <w:w w:val="85"/>
        </w:rPr>
        <w:t xml:space="preserve"> </w:t>
      </w:r>
      <w:r>
        <w:rPr>
          <w:color w:val="949B50"/>
          <w:w w:val="85"/>
        </w:rPr>
        <w:t>of</w:t>
      </w:r>
      <w:r>
        <w:rPr>
          <w:color w:val="949B50"/>
          <w:spacing w:val="-7"/>
          <w:w w:val="85"/>
        </w:rPr>
        <w:t xml:space="preserve"> </w:t>
      </w:r>
      <w:r>
        <w:rPr>
          <w:color w:val="949B50"/>
          <w:w w:val="85"/>
        </w:rPr>
        <w:t>the</w:t>
      </w:r>
      <w:r>
        <w:rPr>
          <w:color w:val="949B50"/>
          <w:spacing w:val="-6"/>
          <w:w w:val="85"/>
        </w:rPr>
        <w:t xml:space="preserve"> </w:t>
      </w:r>
      <w:r>
        <w:rPr>
          <w:color w:val="949B50"/>
          <w:w w:val="85"/>
        </w:rPr>
        <w:t>Voiceless</w:t>
      </w:r>
      <w:r>
        <w:rPr>
          <w:color w:val="949B50"/>
          <w:w w:val="85"/>
        </w:rPr>
        <w:tab/>
      </w:r>
      <w:r>
        <w:rPr>
          <w:b w:val="0"/>
          <w:color w:val="231F20"/>
          <w:w w:val="90"/>
        </w:rPr>
        <w:t>page</w:t>
      </w:r>
      <w:r>
        <w:rPr>
          <w:b w:val="0"/>
          <w:color w:val="231F20"/>
          <w:spacing w:val="7"/>
          <w:w w:val="90"/>
        </w:rPr>
        <w:t xml:space="preserve"> </w:t>
      </w:r>
      <w:r>
        <w:rPr>
          <w:b w:val="0"/>
          <w:color w:val="231F20"/>
          <w:w w:val="90"/>
        </w:rPr>
        <w:t>109</w:t>
      </w:r>
    </w:p>
    <w:p w14:paraId="515EF348" w14:textId="77777777" w:rsidR="00EA7137" w:rsidRDefault="00EA7137">
      <w:pPr>
        <w:pStyle w:val="BodyText"/>
        <w:jc w:val="left"/>
        <w:rPr>
          <w:sz w:val="34"/>
        </w:rPr>
      </w:pPr>
    </w:p>
    <w:p w14:paraId="42A7FBA1" w14:textId="77777777" w:rsidR="00EA7137" w:rsidRDefault="00EA7137">
      <w:pPr>
        <w:pStyle w:val="BodyText"/>
        <w:spacing w:before="2"/>
        <w:jc w:val="left"/>
        <w:rPr>
          <w:sz w:val="35"/>
        </w:rPr>
      </w:pPr>
    </w:p>
    <w:p w14:paraId="416D2D99" w14:textId="77777777" w:rsidR="00EA7137" w:rsidRDefault="005C5F74">
      <w:pPr>
        <w:tabs>
          <w:tab w:val="left" w:pos="7849"/>
        </w:tabs>
        <w:ind w:left="104"/>
        <w:rPr>
          <w:sz w:val="28"/>
        </w:rPr>
      </w:pPr>
      <w:r>
        <w:rPr>
          <w:b/>
          <w:color w:val="949B50"/>
          <w:w w:val="90"/>
          <w:sz w:val="28"/>
        </w:rPr>
        <w:t>Bibliography</w:t>
      </w:r>
      <w:r>
        <w:rPr>
          <w:b/>
          <w:color w:val="949B50"/>
          <w:w w:val="90"/>
          <w:sz w:val="28"/>
        </w:rPr>
        <w:tab/>
      </w:r>
      <w:r>
        <w:rPr>
          <w:color w:val="231F20"/>
          <w:w w:val="90"/>
          <w:sz w:val="28"/>
        </w:rPr>
        <w:t>page</w:t>
      </w:r>
      <w:r>
        <w:rPr>
          <w:color w:val="231F20"/>
          <w:spacing w:val="6"/>
          <w:w w:val="90"/>
          <w:sz w:val="28"/>
        </w:rPr>
        <w:t xml:space="preserve"> </w:t>
      </w:r>
      <w:r>
        <w:rPr>
          <w:color w:val="231F20"/>
          <w:w w:val="90"/>
          <w:sz w:val="28"/>
        </w:rPr>
        <w:t>135</w:t>
      </w:r>
    </w:p>
    <w:p w14:paraId="147B25D2" w14:textId="77777777" w:rsidR="00EA7137" w:rsidRDefault="00EA7137">
      <w:pPr>
        <w:rPr>
          <w:sz w:val="28"/>
        </w:r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53669798" w14:textId="77777777" w:rsidR="00EA7137" w:rsidRDefault="005C5F74">
      <w:pPr>
        <w:pStyle w:val="BodyText"/>
        <w:spacing w:before="3"/>
        <w:jc w:val="left"/>
        <w:rPr>
          <w:sz w:val="15"/>
        </w:rPr>
      </w:pPr>
      <w:r>
        <w:pict w14:anchorId="259DB930">
          <v:group id="_x0000_s1079" style="position:absolute;margin-left:.35pt;margin-top:778.2pt;width:593.15pt;height:62pt;z-index:15733248;mso-position-horizontal-relative:page;mso-position-vertical-relative:page" coordorigin="7,15564" coordsize="11863,1240">
            <v:rect id="_x0000_s1082" style="position:absolute;left:6;top:15564;width:11863;height:241" fillcolor="#d4d7b6" stroked="f"/>
            <v:rect id="_x0000_s1081" style="position:absolute;left:6;top:15805;width:11863;height:605" fillcolor="#949b50" stroked="f"/>
            <v:rect id="_x0000_s1080" style="position:absolute;left:6;top:16410;width:11863;height:395" fillcolor="#231f20" stroked="f"/>
            <w10:wrap anchorx="page" anchory="page"/>
          </v:group>
        </w:pict>
      </w:r>
    </w:p>
    <w:p w14:paraId="21D285CD" w14:textId="77777777" w:rsidR="00EA7137" w:rsidRDefault="005C5F74">
      <w:pPr>
        <w:pStyle w:val="Heading1"/>
        <w:tabs>
          <w:tab w:val="left" w:pos="8895"/>
        </w:tabs>
        <w:ind w:left="277"/>
      </w:pPr>
      <w:r>
        <w:rPr>
          <w:color w:val="FFFFFF"/>
          <w:shd w:val="clear" w:color="auto" w:fill="231F20"/>
        </w:rPr>
        <w:t>Foreword</w:t>
      </w:r>
      <w:r>
        <w:rPr>
          <w:color w:val="FFFFFF"/>
          <w:shd w:val="clear" w:color="auto" w:fill="231F20"/>
        </w:rPr>
        <w:tab/>
      </w:r>
    </w:p>
    <w:p w14:paraId="2463CC50" w14:textId="77777777" w:rsidR="00EA7137" w:rsidRDefault="00EA7137">
      <w:pPr>
        <w:pStyle w:val="BodyText"/>
        <w:jc w:val="left"/>
        <w:rPr>
          <w:b/>
          <w:sz w:val="85"/>
        </w:rPr>
      </w:pPr>
    </w:p>
    <w:p w14:paraId="23A1CD70" w14:textId="77777777" w:rsidR="00EA7137" w:rsidRDefault="005C5F74">
      <w:pPr>
        <w:pStyle w:val="BodyText"/>
        <w:ind w:left="107" w:right="111"/>
      </w:pPr>
      <w:r>
        <w:rPr>
          <w:color w:val="231F20"/>
          <w:w w:val="95"/>
        </w:rPr>
        <w:t>Persons with disability are significantly over-represented as both victims of crime, and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suspects,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defendants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offenders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criminal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system.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Although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isn’t comprehensive and reliable quantitative evidence for these propositions available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specifically,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can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doubt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problems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evident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elsewhere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Australia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internationally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least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severe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Queensland.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qualit</w:t>
      </w:r>
      <w:r>
        <w:rPr>
          <w:color w:val="231F20"/>
          <w:w w:val="95"/>
        </w:rPr>
        <w:t>ative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evidence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drawn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report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compellingly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suggests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case.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Indeed,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absence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of evolved quantitative evidence may merely reflect a relative delay in coming to terms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issue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Queensland,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respect,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problems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here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even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spacing w:val="-1"/>
        </w:rPr>
        <w:t>serious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than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in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other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jurisdictions.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limited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prevalence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therefore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reason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to avoid or delay measures to address this problem. Although better information about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prevalence would, of course, provide assistance in planning preventative and remedial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measures,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required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demonstrate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subst</w:t>
      </w:r>
      <w:r>
        <w:rPr>
          <w:color w:val="231F20"/>
        </w:rPr>
        <w:t>antial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problems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addressed.</w:t>
      </w:r>
    </w:p>
    <w:p w14:paraId="11531A42" w14:textId="77777777" w:rsidR="00EA7137" w:rsidRDefault="005C5F74">
      <w:pPr>
        <w:pStyle w:val="BodyText"/>
        <w:spacing w:before="205"/>
        <w:ind w:left="107" w:right="111"/>
      </w:pPr>
      <w:r>
        <w:rPr>
          <w:color w:val="231F20"/>
        </w:rPr>
        <w:t>Nevertheless,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risks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avoided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relying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analogy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prevalence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statistics from other jurisdictions. Most particularly, this is because this evidence tends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to be concentrated on persons with intellectual impairment, and more recently, and to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 lesser extent, persons with psychosocial impairment. While these population groups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certainly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face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significant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problems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system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ought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pr</w:t>
      </w:r>
      <w:r>
        <w:rPr>
          <w:color w:val="231F20"/>
          <w:w w:val="95"/>
        </w:rPr>
        <w:t>iorities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action,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pre-occupation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groups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date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must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allowed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obscure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equally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serious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problems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facing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impairment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groups,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including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Deaf,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Deafblind,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severe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communication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impairments,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acquired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brain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injury.</w:t>
      </w:r>
    </w:p>
    <w:p w14:paraId="3C22FDEA" w14:textId="77777777" w:rsidR="00EA7137" w:rsidRDefault="005C5F74">
      <w:pPr>
        <w:pStyle w:val="BodyText"/>
        <w:spacing w:before="212"/>
        <w:ind w:left="107" w:right="111"/>
      </w:pPr>
      <w:r>
        <w:rPr>
          <w:color w:val="231F20"/>
        </w:rPr>
        <w:t>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13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December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2006,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United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Nations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adopted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Convention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Rights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Persons with Disabilities. On the 30 March 2007, the Convention opened for signature,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Australia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among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first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countries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sign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it,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indicating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intention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ratify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0"/>
        </w:rPr>
        <w:t>due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course.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convention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been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negotiated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record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time,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day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opened,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enjoyed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highest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initial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signatures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human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rights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convention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history.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Convention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sets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new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international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standard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promotion,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protection,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fulfilment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human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rights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disability.</w:t>
      </w:r>
    </w:p>
    <w:p w14:paraId="2573CCBB" w14:textId="77777777" w:rsidR="00EA7137" w:rsidRDefault="005C5F74">
      <w:pPr>
        <w:pStyle w:val="BodyText"/>
        <w:spacing w:before="218" w:line="237" w:lineRule="auto"/>
        <w:ind w:left="107" w:right="111"/>
      </w:pPr>
      <w:r>
        <w:rPr>
          <w:color w:val="231F20"/>
          <w:spacing w:val="-1"/>
        </w:rPr>
        <w:t>Key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focus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areas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Convention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law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justice.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Convention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reaffirms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persons with disability have the right to recognition everywhere as persons before 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law.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However,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goes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further,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requiring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states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ensure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effective</w:t>
      </w:r>
      <w:r>
        <w:rPr>
          <w:color w:val="231F20"/>
          <w:spacing w:val="-7"/>
          <w:w w:val="95"/>
        </w:rPr>
        <w:t xml:space="preserve"> </w:t>
      </w:r>
      <w:r>
        <w:rPr>
          <w:rFonts w:ascii="Verdana"/>
          <w:i/>
          <w:color w:val="231F20"/>
          <w:w w:val="95"/>
        </w:rPr>
        <w:t>access</w:t>
      </w:r>
      <w:r>
        <w:rPr>
          <w:rFonts w:ascii="Verdana"/>
          <w:i/>
          <w:color w:val="231F20"/>
          <w:spacing w:val="-16"/>
          <w:w w:val="95"/>
        </w:rPr>
        <w:t xml:space="preserve"> </w:t>
      </w:r>
      <w:r>
        <w:rPr>
          <w:rFonts w:ascii="Verdana"/>
          <w:i/>
          <w:color w:val="231F20"/>
          <w:w w:val="95"/>
        </w:rPr>
        <w:t>to</w:t>
      </w:r>
      <w:r>
        <w:rPr>
          <w:rFonts w:ascii="Verdana"/>
          <w:i/>
          <w:color w:val="231F20"/>
          <w:spacing w:val="-16"/>
          <w:w w:val="95"/>
        </w:rPr>
        <w:t xml:space="preserve"> </w:t>
      </w:r>
      <w:r>
        <w:rPr>
          <w:rFonts w:ascii="Verdana"/>
          <w:i/>
          <w:color w:val="231F20"/>
          <w:w w:val="95"/>
        </w:rPr>
        <w:t>justice</w:t>
      </w:r>
      <w:r>
        <w:rPr>
          <w:rFonts w:ascii="Verdana"/>
          <w:i/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disability.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new,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positive,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obligation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states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recognises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traditional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formal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veneer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equality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before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law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done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little,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fact,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secure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human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rights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disability.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Among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things,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Convention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require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provision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reasonable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accommodation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order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facilitate</w:t>
      </w:r>
    </w:p>
    <w:p w14:paraId="6681E9CA" w14:textId="77777777" w:rsidR="00EA7137" w:rsidRDefault="00EA7137">
      <w:pPr>
        <w:spacing w:line="237" w:lineRule="auto"/>
        <w:sectPr w:rsidR="00EA7137">
          <w:pgSz w:w="11870" w:h="16810"/>
          <w:pgMar w:top="1660" w:right="1260" w:bottom="700" w:left="1600" w:header="0" w:footer="516" w:gutter="0"/>
          <w:cols w:space="720"/>
        </w:sectPr>
      </w:pPr>
    </w:p>
    <w:p w14:paraId="20F2CBA4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1D7B2394" w14:textId="77777777" w:rsidR="00EA7137" w:rsidRDefault="005C5F74">
      <w:pPr>
        <w:pStyle w:val="BodyText"/>
        <w:spacing w:before="97" w:line="242" w:lineRule="auto"/>
        <w:ind w:left="104" w:right="118"/>
      </w:pPr>
      <w:r>
        <w:rPr>
          <w:color w:val="231F20"/>
          <w:w w:val="95"/>
        </w:rPr>
        <w:t>their effective participation in the justice system in whatever role they encounter i</w:t>
      </w:r>
      <w:r>
        <w:rPr>
          <w:color w:val="231F20"/>
          <w:w w:val="95"/>
        </w:rPr>
        <w:t>t. It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will also require appropriate disability-related training of personnel responsible for 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administration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system.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Many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aspects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Convention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direct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bearing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upon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how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system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interacts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disability,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including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provisions related to the general accessibility of facilities and services, the recognition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of alternative communication systems, the provision of accessible information, and 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participation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</w:t>
      </w:r>
      <w:r>
        <w:rPr>
          <w:color w:val="231F20"/>
          <w:w w:val="95"/>
        </w:rPr>
        <w:t>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policy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setting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program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development.</w:t>
      </w:r>
    </w:p>
    <w:p w14:paraId="1810A5CE" w14:textId="77777777" w:rsidR="00EA7137" w:rsidRDefault="005C5F74">
      <w:pPr>
        <w:pStyle w:val="BodyText"/>
        <w:spacing w:before="230" w:line="242" w:lineRule="auto"/>
        <w:ind w:left="104" w:right="118"/>
      </w:pPr>
      <w:r>
        <w:rPr>
          <w:color w:val="231F20"/>
          <w:w w:val="95"/>
        </w:rPr>
        <w:t>Of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course,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incorrect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suggest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imperatives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fall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blank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page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Australian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contexts.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Australia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already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enacted,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well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advance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Convention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Rights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Disabilities,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laws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prohibiting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discrimination on the ground of disability in areas that encompass most aspects of 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operation of the justice system. There is also a level of genuine concern at the serious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inequiti</w:t>
      </w:r>
      <w:r>
        <w:rPr>
          <w:color w:val="231F20"/>
          <w:w w:val="95"/>
        </w:rPr>
        <w:t>es in justice system outcomes for persons with disability in Queensland, and an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evolving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consciousness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fundamental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reforms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necessary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order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address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5"/>
        </w:rPr>
        <w:t>these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inequities.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Indeed,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some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major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steps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already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taken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towards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goal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number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agencies.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Nevertheless,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inequities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persist,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current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reform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efforts,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however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meritorious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promising,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fragmented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limited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scope.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passage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Convention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provides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opportunity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enliven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broader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energy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commitment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reform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renew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redouble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our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current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efforts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achieve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genuine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structural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change.</w:t>
      </w:r>
    </w:p>
    <w:p w14:paraId="51B59CC9" w14:textId="77777777" w:rsidR="00EA7137" w:rsidRDefault="005C5F74">
      <w:pPr>
        <w:pStyle w:val="BodyText"/>
        <w:spacing w:before="232" w:line="242" w:lineRule="auto"/>
        <w:ind w:left="104" w:right="117"/>
      </w:pPr>
      <w:r>
        <w:rPr>
          <w:color w:val="231F20"/>
          <w:spacing w:val="-1"/>
        </w:rPr>
        <w:t>This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report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contributes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both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objectives.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It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aims,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first,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comprehensively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state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case for reform and to outline the various dimensions of the reforms required. In doing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so we hope to consolidate and extend awareness of the issues, and so build and fortify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 constituency for change.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Second, the report presents a series of recommendati</w:t>
      </w:r>
      <w:r>
        <w:rPr>
          <w:color w:val="231F20"/>
          <w:w w:val="95"/>
        </w:rPr>
        <w:t>ons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for reform. These recommendations are not exhaustive. They do, however, attempt to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approach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issues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strategically,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manner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likely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generate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sustainable,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continuing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positive change. We appreciate that not all of the reforms required in this</w:t>
      </w:r>
      <w:r>
        <w:rPr>
          <w:color w:val="231F20"/>
          <w:w w:val="95"/>
        </w:rPr>
        <w:t xml:space="preserve"> area can be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achieved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overnight,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realisation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part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depend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progressive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building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systemic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capacity.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particular,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depend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upon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establishment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nurturing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effective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partnerships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across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agencies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stakeholder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groups,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including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especially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persons with disability and their representative organisations. Nevertheless, in spite 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the undoubted challenges, substantial and intelligent steps must be taken immediately.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demands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it.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respe</w:t>
      </w:r>
      <w:r>
        <w:rPr>
          <w:color w:val="231F20"/>
          <w:w w:val="95"/>
        </w:rPr>
        <w:t>ct,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important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note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many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objectives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can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achieved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relatively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easily,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assist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building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culture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success.</w:t>
      </w:r>
    </w:p>
    <w:p w14:paraId="3F4CB9C4" w14:textId="77777777" w:rsidR="00EA7137" w:rsidRDefault="005C5F74">
      <w:pPr>
        <w:pStyle w:val="BodyText"/>
        <w:spacing w:before="232" w:line="242" w:lineRule="auto"/>
        <w:ind w:left="104" w:right="119"/>
      </w:pPr>
      <w:r>
        <w:rPr>
          <w:color w:val="231F20"/>
          <w:w w:val="95"/>
        </w:rPr>
        <w:t>I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commend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report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you,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look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forward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working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you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promote,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protect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fulfil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human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rights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system.</w:t>
      </w:r>
    </w:p>
    <w:p w14:paraId="7D7F5982" w14:textId="77777777" w:rsidR="00EA7137" w:rsidRDefault="00EA7137">
      <w:pPr>
        <w:pStyle w:val="BodyText"/>
        <w:jc w:val="left"/>
        <w:rPr>
          <w:sz w:val="28"/>
        </w:rPr>
      </w:pPr>
    </w:p>
    <w:p w14:paraId="1999D11B" w14:textId="77777777" w:rsidR="00EA7137" w:rsidRDefault="005C5F74">
      <w:pPr>
        <w:spacing w:before="183"/>
        <w:ind w:left="104"/>
        <w:rPr>
          <w:b/>
          <w:sz w:val="24"/>
        </w:rPr>
      </w:pPr>
      <w:r>
        <w:rPr>
          <w:b/>
          <w:color w:val="231F20"/>
          <w:w w:val="85"/>
          <w:sz w:val="24"/>
        </w:rPr>
        <w:t>Kevin</w:t>
      </w:r>
      <w:r>
        <w:rPr>
          <w:b/>
          <w:color w:val="231F20"/>
          <w:spacing w:val="-6"/>
          <w:w w:val="85"/>
          <w:sz w:val="24"/>
        </w:rPr>
        <w:t xml:space="preserve"> </w:t>
      </w:r>
      <w:r>
        <w:rPr>
          <w:b/>
          <w:color w:val="231F20"/>
          <w:w w:val="85"/>
          <w:sz w:val="24"/>
        </w:rPr>
        <w:t>Cocks</w:t>
      </w:r>
    </w:p>
    <w:p w14:paraId="3CF7BC78" w14:textId="77777777" w:rsidR="00EA7137" w:rsidRDefault="005C5F74">
      <w:pPr>
        <w:pStyle w:val="BodyText"/>
        <w:spacing w:before="3"/>
        <w:ind w:left="104"/>
        <w:jc w:val="left"/>
      </w:pPr>
      <w:r>
        <w:rPr>
          <w:color w:val="231F20"/>
        </w:rPr>
        <w:t>Director</w:t>
      </w:r>
    </w:p>
    <w:p w14:paraId="07062243" w14:textId="77777777" w:rsidR="00EA7137" w:rsidRDefault="005C5F74">
      <w:pPr>
        <w:pStyle w:val="BodyText"/>
        <w:spacing w:before="3"/>
        <w:ind w:left="104"/>
        <w:jc w:val="left"/>
      </w:pPr>
      <w:r>
        <w:rPr>
          <w:color w:val="231F20"/>
          <w:w w:val="90"/>
        </w:rPr>
        <w:t>Queensland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Advocacy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Incorporated</w:t>
      </w:r>
    </w:p>
    <w:p w14:paraId="115D0F94" w14:textId="77777777" w:rsidR="00EA7137" w:rsidRDefault="00EA7137">
      <w:pPr>
        <w:sectPr w:rsidR="00EA7137">
          <w:pgSz w:w="11920" w:h="16810"/>
          <w:pgMar w:top="1660" w:right="1580" w:bottom="1140" w:left="1320" w:header="0" w:footer="960" w:gutter="0"/>
          <w:cols w:space="720"/>
        </w:sectPr>
      </w:pPr>
    </w:p>
    <w:p w14:paraId="3A2B4CD3" w14:textId="77777777" w:rsidR="00EA7137" w:rsidRDefault="00EA7137">
      <w:pPr>
        <w:pStyle w:val="BodyText"/>
        <w:spacing w:before="3"/>
        <w:jc w:val="left"/>
        <w:rPr>
          <w:sz w:val="15"/>
        </w:rPr>
      </w:pPr>
    </w:p>
    <w:p w14:paraId="2A2F0D00" w14:textId="77777777" w:rsidR="00EA7137" w:rsidRDefault="005C5F74">
      <w:pPr>
        <w:pStyle w:val="Heading1"/>
        <w:tabs>
          <w:tab w:val="left" w:pos="8895"/>
        </w:tabs>
        <w:ind w:left="277"/>
      </w:pPr>
      <w:r>
        <w:rPr>
          <w:color w:val="FFFFFF"/>
          <w:w w:val="95"/>
          <w:shd w:val="clear" w:color="auto" w:fill="231F20"/>
        </w:rPr>
        <w:t>Recommendations</w:t>
      </w:r>
      <w:r>
        <w:rPr>
          <w:color w:val="FFFFFF"/>
          <w:shd w:val="clear" w:color="auto" w:fill="231F20"/>
        </w:rPr>
        <w:tab/>
      </w:r>
    </w:p>
    <w:p w14:paraId="6A128460" w14:textId="77777777" w:rsidR="00EA7137" w:rsidRDefault="00EA7137">
      <w:pPr>
        <w:pStyle w:val="BodyText"/>
        <w:spacing w:before="1"/>
        <w:jc w:val="left"/>
        <w:rPr>
          <w:b/>
          <w:sz w:val="85"/>
        </w:rPr>
      </w:pPr>
    </w:p>
    <w:p w14:paraId="636D4CBC" w14:textId="77777777" w:rsidR="00EA7137" w:rsidRDefault="005C5F74">
      <w:pPr>
        <w:pStyle w:val="BodyText"/>
        <w:spacing w:before="1"/>
        <w:ind w:left="107" w:right="111"/>
      </w:pPr>
      <w:r>
        <w:rPr>
          <w:color w:val="231F20"/>
          <w:w w:val="95"/>
        </w:rPr>
        <w:t>This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summary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report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necessity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deals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vast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array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issues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each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could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1"/>
          <w:w w:val="95"/>
        </w:rPr>
        <w:t>be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1"/>
          <w:w w:val="95"/>
        </w:rPr>
        <w:t>subject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1"/>
          <w:w w:val="95"/>
        </w:rPr>
        <w:t>extensive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1"/>
          <w:w w:val="95"/>
        </w:rPr>
        <w:t>recommendations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action.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While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noted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various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0"/>
        </w:rPr>
        <w:t>options for action in the body of this report, we have not opted to develop and present an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encyclopaedic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list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recommendations.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were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concerned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approach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could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have had the opposite effect to that we sought to achieve by overwhelming policy and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decision-makers, leading to disengagement with the issues we have sought to agitate,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policy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inertia.</w:t>
      </w:r>
    </w:p>
    <w:p w14:paraId="7325BDC8" w14:textId="77777777" w:rsidR="00EA7137" w:rsidRDefault="005C5F74">
      <w:pPr>
        <w:pStyle w:val="BodyText"/>
        <w:spacing w:before="227"/>
        <w:ind w:left="107" w:right="110"/>
      </w:pPr>
      <w:r>
        <w:rPr>
          <w:color w:val="231F20"/>
          <w:w w:val="95"/>
        </w:rPr>
        <w:t>We have preferred instead</w:t>
      </w:r>
      <w:r>
        <w:rPr>
          <w:color w:val="231F20"/>
          <w:w w:val="95"/>
        </w:rPr>
        <w:t xml:space="preserve"> to take a more strategic approach to the formulation of our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recommendations.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main,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recommendations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set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out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below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focus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structural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initiatives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potential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stimulate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sustain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ongoing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process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reform.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</w:rPr>
        <w:t>They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do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not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necessarily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arise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specific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issues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discussed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report;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instead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attempt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set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down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strategic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approach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dealing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issues.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recognition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fact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many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issues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confront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area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complex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challenging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susceptible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quick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simple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solutions.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our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view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important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point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time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focus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forest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rather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than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trees,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ensuring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our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overall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perspective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orientation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issues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right.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Once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achieved,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much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easier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plan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prioritise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detailed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reforms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required.</w:t>
      </w:r>
    </w:p>
    <w:p w14:paraId="09EE9AAB" w14:textId="77777777" w:rsidR="00EA7137" w:rsidRDefault="005C5F74">
      <w:pPr>
        <w:pStyle w:val="BodyText"/>
        <w:spacing w:before="228"/>
        <w:ind w:left="107"/>
      </w:pPr>
      <w:r>
        <w:rPr>
          <w:color w:val="231F20"/>
          <w:spacing w:val="-3"/>
          <w:w w:val="95"/>
        </w:rPr>
        <w:t>We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2"/>
          <w:w w:val="95"/>
        </w:rPr>
        <w:t>recommend:</w:t>
      </w:r>
    </w:p>
    <w:p w14:paraId="21B05316" w14:textId="77777777" w:rsidR="00EA7137" w:rsidRDefault="005C5F74">
      <w:pPr>
        <w:pStyle w:val="ListParagraph"/>
        <w:numPr>
          <w:ilvl w:val="0"/>
          <w:numId w:val="13"/>
        </w:numPr>
        <w:tabs>
          <w:tab w:val="left" w:pos="562"/>
        </w:tabs>
        <w:spacing w:before="227"/>
        <w:ind w:right="111"/>
        <w:jc w:val="both"/>
        <w:rPr>
          <w:sz w:val="24"/>
        </w:rPr>
      </w:pPr>
      <w:r>
        <w:rPr>
          <w:color w:val="231F20"/>
          <w:w w:val="95"/>
          <w:sz w:val="24"/>
        </w:rPr>
        <w:t>The Directors-General of the Department of Premier and Cabinet, the Department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pacing w:val="-1"/>
          <w:sz w:val="24"/>
        </w:rPr>
        <w:t>of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pacing w:val="-1"/>
          <w:sz w:val="24"/>
        </w:rPr>
        <w:t>Justice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1"/>
          <w:sz w:val="24"/>
        </w:rPr>
        <w:t>and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1"/>
          <w:sz w:val="24"/>
        </w:rPr>
        <w:t>Attorney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General,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Department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Communities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(Youth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Justice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pacing w:val="-1"/>
          <w:sz w:val="24"/>
        </w:rPr>
        <w:t>Services),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the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Department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of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Corrective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Services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Commissioner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Police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establish,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resource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personally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chair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advisory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council.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These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councils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would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function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advising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issues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arising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within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each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portfolio.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These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advisory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councils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ought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constituted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senior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executive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operational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staff,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experts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across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broad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spectrum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issues.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councils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ought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comprise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majority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experts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disability.</w:t>
      </w:r>
    </w:p>
    <w:p w14:paraId="047038FB" w14:textId="77777777" w:rsidR="00EA7137" w:rsidRDefault="005C5F74">
      <w:pPr>
        <w:pStyle w:val="ListParagraph"/>
        <w:numPr>
          <w:ilvl w:val="0"/>
          <w:numId w:val="13"/>
        </w:numPr>
        <w:tabs>
          <w:tab w:val="left" w:pos="562"/>
        </w:tabs>
        <w:ind w:right="111"/>
        <w:jc w:val="both"/>
        <w:rPr>
          <w:sz w:val="24"/>
        </w:rPr>
      </w:pPr>
      <w:r>
        <w:rPr>
          <w:color w:val="231F20"/>
          <w:sz w:val="24"/>
        </w:rPr>
        <w:t>The Directors-General of the Queensland Department of Justice and Attorney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General,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Department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Communities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(in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relation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youth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services),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Department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Corrective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Services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Commissioner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Police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immediately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 xml:space="preserve">develop (or revise) </w:t>
      </w:r>
      <w:r>
        <w:rPr>
          <w:color w:val="231F20"/>
          <w:w w:val="95"/>
          <w:sz w:val="24"/>
        </w:rPr>
        <w:t>disability services plans to deal with disability issues arising in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their</w:t>
      </w:r>
      <w:r>
        <w:rPr>
          <w:color w:val="231F20"/>
          <w:spacing w:val="-2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portfolios,</w:t>
      </w:r>
      <w:r>
        <w:rPr>
          <w:color w:val="231F20"/>
          <w:spacing w:val="-2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as</w:t>
      </w:r>
      <w:r>
        <w:rPr>
          <w:color w:val="231F20"/>
          <w:spacing w:val="-2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required</w:t>
      </w:r>
      <w:r>
        <w:rPr>
          <w:color w:val="231F20"/>
          <w:spacing w:val="-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by</w:t>
      </w:r>
      <w:r>
        <w:rPr>
          <w:color w:val="231F20"/>
          <w:spacing w:val="-2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s</w:t>
      </w:r>
      <w:r>
        <w:rPr>
          <w:color w:val="231F20"/>
          <w:spacing w:val="-2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215</w:t>
      </w:r>
      <w:r>
        <w:rPr>
          <w:color w:val="231F20"/>
          <w:spacing w:val="-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of</w:t>
      </w:r>
      <w:r>
        <w:rPr>
          <w:color w:val="231F20"/>
          <w:spacing w:val="-2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the</w:t>
      </w:r>
      <w:r>
        <w:rPr>
          <w:color w:val="231F20"/>
          <w:spacing w:val="-1"/>
          <w:w w:val="90"/>
          <w:sz w:val="24"/>
        </w:rPr>
        <w:t xml:space="preserve"> </w:t>
      </w:r>
      <w:r>
        <w:rPr>
          <w:rFonts w:ascii="Verdana"/>
          <w:i/>
          <w:color w:val="231F20"/>
          <w:w w:val="90"/>
          <w:sz w:val="24"/>
        </w:rPr>
        <w:t>Disability</w:t>
      </w:r>
      <w:r>
        <w:rPr>
          <w:rFonts w:ascii="Verdana"/>
          <w:i/>
          <w:color w:val="231F20"/>
          <w:spacing w:val="-9"/>
          <w:w w:val="90"/>
          <w:sz w:val="24"/>
        </w:rPr>
        <w:t xml:space="preserve"> </w:t>
      </w:r>
      <w:r>
        <w:rPr>
          <w:rFonts w:ascii="Verdana"/>
          <w:i/>
          <w:color w:val="231F20"/>
          <w:w w:val="90"/>
          <w:sz w:val="24"/>
        </w:rPr>
        <w:t>Services</w:t>
      </w:r>
      <w:r>
        <w:rPr>
          <w:rFonts w:ascii="Verdana"/>
          <w:i/>
          <w:color w:val="231F20"/>
          <w:spacing w:val="-10"/>
          <w:w w:val="90"/>
          <w:sz w:val="24"/>
        </w:rPr>
        <w:t xml:space="preserve"> </w:t>
      </w:r>
      <w:r>
        <w:rPr>
          <w:rFonts w:ascii="Verdana"/>
          <w:i/>
          <w:color w:val="231F20"/>
          <w:w w:val="90"/>
          <w:sz w:val="24"/>
        </w:rPr>
        <w:t>Act</w:t>
      </w:r>
      <w:r>
        <w:rPr>
          <w:rFonts w:ascii="Verdana"/>
          <w:i/>
          <w:color w:val="231F20"/>
          <w:spacing w:val="-1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2006</w:t>
      </w:r>
      <w:r>
        <w:rPr>
          <w:color w:val="231F20"/>
          <w:spacing w:val="-2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(Qld).</w:t>
      </w:r>
      <w:r>
        <w:rPr>
          <w:color w:val="231F20"/>
          <w:spacing w:val="-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These</w:t>
      </w:r>
      <w:r>
        <w:rPr>
          <w:color w:val="231F20"/>
          <w:spacing w:val="-65"/>
          <w:w w:val="90"/>
          <w:sz w:val="24"/>
        </w:rPr>
        <w:t xml:space="preserve"> </w:t>
      </w:r>
      <w:r>
        <w:rPr>
          <w:color w:val="231F20"/>
          <w:w w:val="95"/>
          <w:sz w:val="24"/>
        </w:rPr>
        <w:t>plans ought to be developed (or revised) in light of the issues raised in this report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following broad based consultation with stakeholder groups. The development and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monitoring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these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plans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ought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key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function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advisory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councils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referred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recommendation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1.</w:t>
      </w:r>
    </w:p>
    <w:p w14:paraId="60469B52" w14:textId="77777777" w:rsidR="00EA7137" w:rsidRDefault="00EA7137">
      <w:pPr>
        <w:jc w:val="both"/>
        <w:rPr>
          <w:sz w:val="24"/>
        </w:rPr>
        <w:sectPr w:rsidR="00EA7137">
          <w:headerReference w:type="even" r:id="rId17"/>
          <w:headerReference w:type="default" r:id="rId18"/>
          <w:footerReference w:type="even" r:id="rId19"/>
          <w:footerReference w:type="default" r:id="rId20"/>
          <w:pgSz w:w="11870" w:h="16810"/>
          <w:pgMar w:top="1660" w:right="1260" w:bottom="1140" w:left="1600" w:header="0" w:footer="960" w:gutter="0"/>
          <w:pgNumType w:start="5"/>
          <w:cols w:space="720"/>
        </w:sectPr>
      </w:pPr>
    </w:p>
    <w:p w14:paraId="0FC18417" w14:textId="77777777" w:rsidR="00EA7137" w:rsidRDefault="00EA7137">
      <w:pPr>
        <w:pStyle w:val="BodyText"/>
        <w:spacing w:before="4"/>
        <w:jc w:val="left"/>
        <w:rPr>
          <w:sz w:val="19"/>
        </w:rPr>
      </w:pPr>
    </w:p>
    <w:p w14:paraId="0DF51E08" w14:textId="77777777" w:rsidR="00EA7137" w:rsidRDefault="005C5F74">
      <w:pPr>
        <w:pStyle w:val="ListParagraph"/>
        <w:numPr>
          <w:ilvl w:val="0"/>
          <w:numId w:val="13"/>
        </w:numPr>
        <w:tabs>
          <w:tab w:val="left" w:pos="558"/>
        </w:tabs>
        <w:spacing w:before="103"/>
        <w:ind w:left="557" w:right="98"/>
        <w:jc w:val="both"/>
        <w:rPr>
          <w:sz w:val="24"/>
        </w:rPr>
      </w:pPr>
      <w:r>
        <w:rPr>
          <w:color w:val="231F20"/>
          <w:w w:val="90"/>
          <w:sz w:val="24"/>
        </w:rPr>
        <w:t>The</w:t>
      </w:r>
      <w:r>
        <w:rPr>
          <w:color w:val="231F20"/>
          <w:spacing w:val="1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Department</w:t>
      </w:r>
      <w:r>
        <w:rPr>
          <w:color w:val="231F20"/>
          <w:spacing w:val="1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of</w:t>
      </w:r>
      <w:r>
        <w:rPr>
          <w:color w:val="231F20"/>
          <w:spacing w:val="1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Premier</w:t>
      </w:r>
      <w:r>
        <w:rPr>
          <w:color w:val="231F20"/>
          <w:spacing w:val="1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and</w:t>
      </w:r>
      <w:r>
        <w:rPr>
          <w:color w:val="231F20"/>
          <w:spacing w:val="1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Cabinet</w:t>
      </w:r>
      <w:r>
        <w:rPr>
          <w:color w:val="231F20"/>
          <w:spacing w:val="1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immediately</w:t>
      </w:r>
      <w:r>
        <w:rPr>
          <w:color w:val="231F20"/>
          <w:spacing w:val="1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develop</w:t>
      </w:r>
      <w:r>
        <w:rPr>
          <w:color w:val="231F20"/>
          <w:spacing w:val="1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and</w:t>
      </w:r>
      <w:r>
        <w:rPr>
          <w:color w:val="231F20"/>
          <w:spacing w:val="1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implement</w:t>
      </w:r>
      <w:r>
        <w:rPr>
          <w:color w:val="231F20"/>
          <w:spacing w:val="1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a</w:t>
      </w:r>
      <w:r>
        <w:rPr>
          <w:color w:val="231F20"/>
          <w:spacing w:val="1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whole</w:t>
      </w:r>
      <w:r>
        <w:rPr>
          <w:color w:val="231F20"/>
          <w:spacing w:val="-6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of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government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access</w:t>
      </w:r>
      <w:r>
        <w:rPr>
          <w:color w:val="231F20"/>
          <w:spacing w:val="-2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to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justice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strategy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for</w:t>
      </w:r>
      <w:r>
        <w:rPr>
          <w:color w:val="231F20"/>
          <w:spacing w:val="-2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persons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with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disability</w:t>
      </w:r>
      <w:r>
        <w:rPr>
          <w:color w:val="231F20"/>
          <w:spacing w:val="-2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in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light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of</w:t>
      </w:r>
      <w:r>
        <w:rPr>
          <w:color w:val="231F20"/>
          <w:spacing w:val="-2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the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issues</w:t>
      </w:r>
      <w:r>
        <w:rPr>
          <w:color w:val="231F20"/>
          <w:spacing w:val="-6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raised</w:t>
      </w:r>
      <w:r>
        <w:rPr>
          <w:color w:val="231F20"/>
          <w:spacing w:val="2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in</w:t>
      </w:r>
      <w:r>
        <w:rPr>
          <w:color w:val="231F20"/>
          <w:spacing w:val="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this</w:t>
      </w:r>
      <w:r>
        <w:rPr>
          <w:color w:val="231F20"/>
          <w:spacing w:val="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report,</w:t>
      </w:r>
      <w:r>
        <w:rPr>
          <w:color w:val="231F20"/>
          <w:spacing w:val="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following</w:t>
      </w:r>
      <w:r>
        <w:rPr>
          <w:color w:val="231F20"/>
          <w:spacing w:val="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broad</w:t>
      </w:r>
      <w:r>
        <w:rPr>
          <w:color w:val="231F20"/>
          <w:spacing w:val="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based</w:t>
      </w:r>
      <w:r>
        <w:rPr>
          <w:color w:val="231F20"/>
          <w:spacing w:val="2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consultation</w:t>
      </w:r>
      <w:r>
        <w:rPr>
          <w:color w:val="231F20"/>
          <w:spacing w:val="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with</w:t>
      </w:r>
      <w:r>
        <w:rPr>
          <w:color w:val="231F20"/>
          <w:spacing w:val="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stakeholder</w:t>
      </w:r>
      <w:r>
        <w:rPr>
          <w:color w:val="231F20"/>
          <w:spacing w:val="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groups.</w:t>
      </w:r>
    </w:p>
    <w:p w14:paraId="0F8DCAD0" w14:textId="77777777" w:rsidR="00EA7137" w:rsidRDefault="005C5F74">
      <w:pPr>
        <w:pStyle w:val="ListParagraph"/>
        <w:numPr>
          <w:ilvl w:val="0"/>
          <w:numId w:val="13"/>
        </w:numPr>
        <w:tabs>
          <w:tab w:val="left" w:pos="558"/>
        </w:tabs>
        <w:spacing w:before="229"/>
        <w:ind w:left="557" w:right="98"/>
        <w:jc w:val="both"/>
        <w:rPr>
          <w:sz w:val="24"/>
        </w:rPr>
      </w:pPr>
      <w:r>
        <w:rPr>
          <w:color w:val="231F20"/>
          <w:sz w:val="24"/>
        </w:rPr>
        <w:t>The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Department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Premier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Cabinet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immediately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develop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implement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whole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government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prevention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strategy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relation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sz w:val="24"/>
        </w:rPr>
        <w:t>in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light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of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the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issues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raised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in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this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report,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following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broad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based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consultation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stakeholder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groups.</w:t>
      </w:r>
    </w:p>
    <w:p w14:paraId="4DAA3FFD" w14:textId="77777777" w:rsidR="00EA7137" w:rsidRDefault="005C5F74">
      <w:pPr>
        <w:pStyle w:val="ListParagraph"/>
        <w:numPr>
          <w:ilvl w:val="0"/>
          <w:numId w:val="13"/>
        </w:numPr>
        <w:tabs>
          <w:tab w:val="left" w:pos="558"/>
        </w:tabs>
        <w:spacing w:before="229"/>
        <w:ind w:left="557" w:right="98"/>
        <w:jc w:val="both"/>
        <w:rPr>
          <w:sz w:val="24"/>
        </w:rPr>
      </w:pPr>
      <w:r>
        <w:rPr>
          <w:color w:val="231F20"/>
          <w:w w:val="95"/>
          <w:sz w:val="24"/>
        </w:rPr>
        <w:t>The</w:t>
      </w:r>
      <w:r>
        <w:rPr>
          <w:color w:val="231F20"/>
          <w:spacing w:val="-3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Directors-General</w:t>
      </w:r>
      <w:r>
        <w:rPr>
          <w:color w:val="231F20"/>
          <w:spacing w:val="-3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3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3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Queensland</w:t>
      </w:r>
      <w:r>
        <w:rPr>
          <w:color w:val="231F20"/>
          <w:spacing w:val="-3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Department</w:t>
      </w:r>
      <w:r>
        <w:rPr>
          <w:color w:val="231F20"/>
          <w:spacing w:val="-3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3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3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3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Attorney</w:t>
      </w:r>
      <w:r>
        <w:rPr>
          <w:color w:val="231F20"/>
          <w:spacing w:val="-3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General,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Legal Aid Queensland, the Department of Communities (Youth Justice Services),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Department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Corrective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Services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Commissioner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Police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immediately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commission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access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audits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all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facilities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they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provide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directly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or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support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through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funded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programs.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Each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authority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ought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then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develop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strategy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and capital works program that will ensure all services and facilities are fully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accessible to persons w</w:t>
      </w:r>
      <w:r>
        <w:rPr>
          <w:color w:val="231F20"/>
          <w:w w:val="95"/>
          <w:sz w:val="24"/>
        </w:rPr>
        <w:t>ith disability (across all impairment groups) within a period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not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more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than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five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years.</w:t>
      </w:r>
    </w:p>
    <w:p w14:paraId="1765B01E" w14:textId="77777777" w:rsidR="00EA7137" w:rsidRDefault="005C5F74">
      <w:pPr>
        <w:pStyle w:val="ListParagraph"/>
        <w:numPr>
          <w:ilvl w:val="0"/>
          <w:numId w:val="13"/>
        </w:numPr>
        <w:tabs>
          <w:tab w:val="left" w:pos="558"/>
        </w:tabs>
        <w:spacing w:before="232"/>
        <w:ind w:left="557" w:right="98"/>
        <w:jc w:val="both"/>
        <w:rPr>
          <w:sz w:val="24"/>
        </w:rPr>
      </w:pPr>
      <w:r>
        <w:rPr>
          <w:color w:val="231F20"/>
          <w:w w:val="95"/>
          <w:sz w:val="24"/>
        </w:rPr>
        <w:t>The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Queensland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Department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Attorney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General,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Legal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Aid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Queensland,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Department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Corrective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Queensland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adopt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‘Flexible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Delivery’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as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core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strategic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policy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framework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identifying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responding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needs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contact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front-line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services.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All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agency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staff ought to receive comprehensive initial induction and ongoing professional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development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education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Flexible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Delivery.</w:t>
      </w:r>
    </w:p>
    <w:p w14:paraId="33223542" w14:textId="77777777" w:rsidR="00EA7137" w:rsidRDefault="005C5F74">
      <w:pPr>
        <w:pStyle w:val="ListParagraph"/>
        <w:numPr>
          <w:ilvl w:val="0"/>
          <w:numId w:val="13"/>
        </w:numPr>
        <w:tabs>
          <w:tab w:val="left" w:pos="558"/>
        </w:tabs>
        <w:spacing w:before="231"/>
        <w:ind w:left="557" w:right="99"/>
        <w:jc w:val="both"/>
        <w:rPr>
          <w:sz w:val="24"/>
        </w:rPr>
      </w:pPr>
      <w:r>
        <w:rPr>
          <w:color w:val="231F20"/>
          <w:sz w:val="24"/>
        </w:rPr>
        <w:t>Queensland Police, Legal Aid Queensland, Department of Corrective Services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and Department of Communities (Youth Justice Services) immediately institute a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screening process for implementation in the initial contact or intake stage to assist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 the identification of persons with disability. The purpose of identification will be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ensure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provision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tailoring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necessary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supports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disability.</w:t>
      </w:r>
    </w:p>
    <w:p w14:paraId="4261EDF5" w14:textId="77777777" w:rsidR="00EA7137" w:rsidRDefault="005C5F74">
      <w:pPr>
        <w:pStyle w:val="ListParagraph"/>
        <w:numPr>
          <w:ilvl w:val="0"/>
          <w:numId w:val="13"/>
        </w:numPr>
        <w:tabs>
          <w:tab w:val="left" w:pos="558"/>
        </w:tabs>
        <w:spacing w:before="230"/>
        <w:ind w:left="557" w:right="98"/>
        <w:jc w:val="both"/>
        <w:rPr>
          <w:sz w:val="24"/>
        </w:rPr>
      </w:pPr>
      <w:r>
        <w:rPr>
          <w:color w:val="231F20"/>
          <w:w w:val="95"/>
          <w:sz w:val="24"/>
        </w:rPr>
        <w:t>Queensland Police, Legal Aid Queensland, the Department of Corrective Services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 Department of Communities (Youth Justice Services) immediately institute a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program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collecting,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collating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reporting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basic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statistical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information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about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whom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they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contact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assist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policy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program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development,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monitoring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evaluation.</w:t>
      </w:r>
    </w:p>
    <w:p w14:paraId="41F2A6B2" w14:textId="77777777" w:rsidR="00EA7137" w:rsidRDefault="005C5F74">
      <w:pPr>
        <w:pStyle w:val="ListParagraph"/>
        <w:numPr>
          <w:ilvl w:val="0"/>
          <w:numId w:val="13"/>
        </w:numPr>
        <w:tabs>
          <w:tab w:val="left" w:pos="558"/>
        </w:tabs>
        <w:spacing w:before="230"/>
        <w:ind w:left="557" w:right="98"/>
        <w:jc w:val="both"/>
        <w:rPr>
          <w:sz w:val="24"/>
        </w:rPr>
      </w:pPr>
      <w:r>
        <w:rPr>
          <w:color w:val="231F20"/>
          <w:w w:val="95"/>
          <w:sz w:val="24"/>
        </w:rPr>
        <w:t>The Queensland Government develop a new legal policy framework to modernise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its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approach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dealing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contact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youth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criminal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systems.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These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reforms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ought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include:</w:t>
      </w:r>
    </w:p>
    <w:p w14:paraId="14F1DA93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2"/>
        </w:tabs>
        <w:spacing w:before="229"/>
        <w:ind w:right="98"/>
        <w:rPr>
          <w:rFonts w:ascii="Verdana" w:hAnsi="Verdana"/>
          <w:i/>
          <w:sz w:val="24"/>
        </w:rPr>
      </w:pPr>
      <w:r>
        <w:rPr>
          <w:color w:val="231F20"/>
          <w:sz w:val="24"/>
        </w:rPr>
        <w:t>A clear policy and procedural framework for the determination of legal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85"/>
          <w:sz w:val="24"/>
        </w:rPr>
        <w:t xml:space="preserve">responsibility (capacity) based on the </w:t>
      </w:r>
      <w:r>
        <w:rPr>
          <w:rFonts w:ascii="Verdana" w:hAnsi="Verdana"/>
          <w:i/>
          <w:color w:val="231F20"/>
          <w:w w:val="85"/>
          <w:sz w:val="24"/>
        </w:rPr>
        <w:t>International Classification of Functioning,</w:t>
      </w:r>
      <w:r>
        <w:rPr>
          <w:rFonts w:ascii="Verdana" w:hAnsi="Verdana"/>
          <w:i/>
          <w:color w:val="231F20"/>
          <w:spacing w:val="1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sz w:val="24"/>
        </w:rPr>
        <w:t>Disability</w:t>
      </w:r>
      <w:r>
        <w:rPr>
          <w:rFonts w:ascii="Verdana" w:hAnsi="Verdana"/>
          <w:i/>
          <w:color w:val="231F20"/>
          <w:spacing w:val="-33"/>
          <w:sz w:val="24"/>
        </w:rPr>
        <w:t xml:space="preserve"> </w:t>
      </w:r>
      <w:r>
        <w:rPr>
          <w:rFonts w:ascii="Verdana" w:hAnsi="Verdana"/>
          <w:i/>
          <w:color w:val="231F20"/>
          <w:sz w:val="24"/>
        </w:rPr>
        <w:t>and</w:t>
      </w:r>
      <w:r>
        <w:rPr>
          <w:rFonts w:ascii="Verdana" w:hAnsi="Verdana"/>
          <w:i/>
          <w:color w:val="231F20"/>
          <w:spacing w:val="-33"/>
          <w:sz w:val="24"/>
        </w:rPr>
        <w:t xml:space="preserve"> </w:t>
      </w:r>
      <w:r>
        <w:rPr>
          <w:rFonts w:ascii="Verdana" w:hAnsi="Verdana"/>
          <w:i/>
          <w:color w:val="231F20"/>
          <w:sz w:val="24"/>
        </w:rPr>
        <w:t>Health;</w:t>
      </w:r>
    </w:p>
    <w:p w14:paraId="1D5B0010" w14:textId="77777777" w:rsidR="00EA7137" w:rsidRDefault="00EA7137">
      <w:pPr>
        <w:jc w:val="both"/>
        <w:rPr>
          <w:rFonts w:ascii="Verdana" w:hAnsi="Verdana"/>
          <w:sz w:val="24"/>
        </w:r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471E244D" w14:textId="77777777" w:rsidR="00EA7137" w:rsidRDefault="00EA7137">
      <w:pPr>
        <w:pStyle w:val="BodyText"/>
        <w:spacing w:before="5"/>
        <w:jc w:val="left"/>
        <w:rPr>
          <w:rFonts w:ascii="Verdana"/>
          <w:i/>
          <w:sz w:val="19"/>
        </w:rPr>
      </w:pPr>
    </w:p>
    <w:p w14:paraId="6A638A8B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5"/>
        </w:tabs>
        <w:spacing w:before="96"/>
        <w:ind w:left="1014" w:right="111"/>
        <w:rPr>
          <w:sz w:val="24"/>
        </w:rPr>
      </w:pPr>
      <w:r>
        <w:rPr>
          <w:color w:val="231F20"/>
          <w:w w:val="95"/>
          <w:sz w:val="24"/>
        </w:rPr>
        <w:t>A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framework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diversion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cognitive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accused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both prescribed and non-prescribed offences from the criminal justice system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 the social service system in appropriate cases. Activation of this framework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ought</w:t>
      </w:r>
      <w:r>
        <w:rPr>
          <w:color w:val="231F20"/>
          <w:spacing w:val="-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not</w:t>
      </w:r>
      <w:r>
        <w:rPr>
          <w:color w:val="231F20"/>
          <w:spacing w:val="-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require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plea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finding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guilty.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will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also</w:t>
      </w:r>
      <w:r>
        <w:rPr>
          <w:color w:val="231F20"/>
          <w:spacing w:val="-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requi</w:t>
      </w:r>
      <w:r>
        <w:rPr>
          <w:color w:val="231F20"/>
          <w:w w:val="95"/>
          <w:sz w:val="24"/>
        </w:rPr>
        <w:t>re</w:t>
      </w:r>
      <w:r>
        <w:rPr>
          <w:color w:val="231F20"/>
          <w:spacing w:val="-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development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flexible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sentencing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options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community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based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custodial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options;</w:t>
      </w:r>
    </w:p>
    <w:p w14:paraId="07C6D7E8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5"/>
        </w:tabs>
        <w:spacing w:before="223"/>
        <w:ind w:left="1014" w:right="112"/>
        <w:rPr>
          <w:sz w:val="24"/>
        </w:rPr>
      </w:pPr>
      <w:r>
        <w:rPr>
          <w:color w:val="231F20"/>
          <w:sz w:val="24"/>
        </w:rPr>
        <w:t>Designation of social service agencies responsible for the provision (or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arrangement)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accused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persons,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Court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powers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order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these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designated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agencies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provide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services;</w:t>
      </w:r>
    </w:p>
    <w:p w14:paraId="725597D9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5"/>
        </w:tabs>
        <w:spacing w:before="224"/>
        <w:ind w:left="1014" w:right="111"/>
        <w:rPr>
          <w:sz w:val="24"/>
        </w:rPr>
      </w:pPr>
      <w:r>
        <w:rPr>
          <w:color w:val="231F20"/>
          <w:w w:val="95"/>
          <w:sz w:val="24"/>
        </w:rPr>
        <w:t>A framework for the development, implementation and monitoring of ‘justice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plans’ to coordinate justice and social service agency responses in relation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pacing w:val="-1"/>
          <w:sz w:val="24"/>
        </w:rPr>
        <w:t>to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an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accused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person.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This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framework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ought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provide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approval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monitoring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plans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Court.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Court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ought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power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accept,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reject,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require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amendment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such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plan.</w:t>
      </w:r>
    </w:p>
    <w:p w14:paraId="58AF655A" w14:textId="77777777" w:rsidR="00EA7137" w:rsidRDefault="005C5F74">
      <w:pPr>
        <w:pStyle w:val="ListParagraph"/>
        <w:numPr>
          <w:ilvl w:val="0"/>
          <w:numId w:val="13"/>
        </w:numPr>
        <w:tabs>
          <w:tab w:val="left" w:pos="562"/>
        </w:tabs>
        <w:spacing w:before="222"/>
        <w:ind w:right="111"/>
        <w:jc w:val="both"/>
        <w:rPr>
          <w:sz w:val="24"/>
        </w:rPr>
      </w:pPr>
      <w:r>
        <w:rPr>
          <w:color w:val="231F20"/>
          <w:w w:val="95"/>
          <w:sz w:val="24"/>
        </w:rPr>
        <w:t>The Queensland Attorney-General refer to the Law Reform Commission an inquiry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into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appropriate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legal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arrangements,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if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any,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under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which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services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may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restrict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liberty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cognitive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who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found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unfit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tried,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who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formally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assessed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presenting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unreasonable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risk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serious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offending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behaviour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prior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initial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contact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post-release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from,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criminal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system.</w:t>
      </w:r>
    </w:p>
    <w:p w14:paraId="5BD021E8" w14:textId="77777777" w:rsidR="00EA7137" w:rsidRDefault="005C5F74">
      <w:pPr>
        <w:pStyle w:val="ListParagraph"/>
        <w:numPr>
          <w:ilvl w:val="0"/>
          <w:numId w:val="13"/>
        </w:numPr>
        <w:tabs>
          <w:tab w:val="left" w:pos="562"/>
        </w:tabs>
        <w:spacing w:before="221"/>
        <w:ind w:right="111"/>
        <w:jc w:val="both"/>
        <w:rPr>
          <w:sz w:val="24"/>
        </w:rPr>
      </w:pPr>
      <w:r>
        <w:rPr>
          <w:color w:val="231F20"/>
          <w:sz w:val="24"/>
        </w:rPr>
        <w:t>The Queensland Government establish a cross-portfolio standing committee of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senior executives to resolve and coordinate agency responsibility in relation to the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 of persons with disability in contact, or at risk of contact, with the criminal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system.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committee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ought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chaired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director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Unit of the Department of Premier and Cabinet, and be constituted by executives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 the Departments of Communities (Disability Services Queensland and Youth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Services)</w:t>
      </w:r>
      <w:r>
        <w:rPr>
          <w:color w:val="231F20"/>
          <w:w w:val="95"/>
          <w:sz w:val="24"/>
        </w:rPr>
        <w:t>,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Department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Corrective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Services,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Queensland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Health,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Probation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Parole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Public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Guardian.</w:t>
      </w:r>
    </w:p>
    <w:p w14:paraId="5AB1B6EB" w14:textId="77777777" w:rsidR="00EA7137" w:rsidRDefault="005C5F74">
      <w:pPr>
        <w:pStyle w:val="ListParagraph"/>
        <w:numPr>
          <w:ilvl w:val="0"/>
          <w:numId w:val="13"/>
        </w:numPr>
        <w:tabs>
          <w:tab w:val="left" w:pos="562"/>
        </w:tabs>
        <w:spacing w:before="219"/>
        <w:ind w:right="111"/>
        <w:jc w:val="both"/>
        <w:rPr>
          <w:sz w:val="24"/>
        </w:rPr>
      </w:pPr>
      <w:r>
        <w:rPr>
          <w:color w:val="231F20"/>
          <w:w w:val="95"/>
          <w:sz w:val="24"/>
        </w:rPr>
        <w:t>The Queensland Government establish an ‘emergency response’ funding capacity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within the Department of Communities (Disability Services Queensland) and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pacing w:val="-1"/>
          <w:sz w:val="24"/>
        </w:rPr>
        <w:t>Queensland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Health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(Mental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Health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Services)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facilitate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immediate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provision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accommodation,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intensive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coordination,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clinical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developmental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day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program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options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requiring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diversion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criminal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 system or post-release support. This emergency response fund ought to be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financed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‘deficit’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basis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Queensland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Treasury.</w:t>
      </w:r>
    </w:p>
    <w:p w14:paraId="6EC335F3" w14:textId="77777777" w:rsidR="00EA7137" w:rsidRDefault="005C5F74">
      <w:pPr>
        <w:pStyle w:val="ListParagraph"/>
        <w:numPr>
          <w:ilvl w:val="0"/>
          <w:numId w:val="13"/>
        </w:numPr>
        <w:tabs>
          <w:tab w:val="left" w:pos="562"/>
        </w:tabs>
        <w:spacing w:before="223" w:line="237" w:lineRule="auto"/>
        <w:ind w:right="111"/>
        <w:jc w:val="both"/>
        <w:rPr>
          <w:sz w:val="24"/>
        </w:rPr>
      </w:pPr>
      <w:r>
        <w:rPr>
          <w:color w:val="231F20"/>
          <w:w w:val="95"/>
          <w:sz w:val="24"/>
        </w:rPr>
        <w:t>The Queensland Department of Communities (Disab</w:t>
      </w:r>
      <w:r>
        <w:rPr>
          <w:color w:val="231F20"/>
          <w:w w:val="95"/>
          <w:sz w:val="24"/>
        </w:rPr>
        <w:t>ility Services Queensland) and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Queensland Health (Mental Health Services) establish eligibility criteria for service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delivery to persons with disability in contact with the criminal justice system based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85"/>
          <w:sz w:val="24"/>
        </w:rPr>
        <w:t>on</w:t>
      </w:r>
      <w:r>
        <w:rPr>
          <w:color w:val="231F20"/>
          <w:spacing w:val="-11"/>
          <w:w w:val="85"/>
          <w:sz w:val="24"/>
        </w:rPr>
        <w:t xml:space="preserve"> </w:t>
      </w:r>
      <w:r>
        <w:rPr>
          <w:color w:val="231F20"/>
          <w:w w:val="85"/>
          <w:sz w:val="24"/>
        </w:rPr>
        <w:t>the</w:t>
      </w:r>
      <w:r>
        <w:rPr>
          <w:color w:val="231F20"/>
          <w:spacing w:val="-11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International</w:t>
      </w:r>
      <w:r>
        <w:rPr>
          <w:rFonts w:ascii="Verdana" w:hAnsi="Verdana"/>
          <w:i/>
          <w:color w:val="231F20"/>
          <w:spacing w:val="-20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Classification</w:t>
      </w:r>
      <w:r>
        <w:rPr>
          <w:rFonts w:ascii="Verdana" w:hAnsi="Verdana"/>
          <w:i/>
          <w:color w:val="231F20"/>
          <w:spacing w:val="-19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of</w:t>
      </w:r>
      <w:r>
        <w:rPr>
          <w:rFonts w:ascii="Verdana" w:hAnsi="Verdana"/>
          <w:i/>
          <w:color w:val="231F20"/>
          <w:spacing w:val="-20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Functioning,</w:t>
      </w:r>
      <w:r>
        <w:rPr>
          <w:rFonts w:ascii="Verdana" w:hAnsi="Verdana"/>
          <w:i/>
          <w:color w:val="231F20"/>
          <w:spacing w:val="-19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Disability</w:t>
      </w:r>
      <w:r>
        <w:rPr>
          <w:rFonts w:ascii="Verdana" w:hAnsi="Verdana"/>
          <w:i/>
          <w:color w:val="231F20"/>
          <w:spacing w:val="-20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and</w:t>
      </w:r>
      <w:r>
        <w:rPr>
          <w:rFonts w:ascii="Verdana" w:hAnsi="Verdana"/>
          <w:i/>
          <w:color w:val="231F20"/>
          <w:spacing w:val="-20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Health</w:t>
      </w:r>
      <w:r>
        <w:rPr>
          <w:rFonts w:ascii="Verdana" w:hAnsi="Verdana"/>
          <w:i/>
          <w:color w:val="231F20"/>
          <w:spacing w:val="-19"/>
          <w:w w:val="85"/>
          <w:sz w:val="24"/>
        </w:rPr>
        <w:t xml:space="preserve"> </w:t>
      </w:r>
      <w:r>
        <w:rPr>
          <w:color w:val="231F20"/>
          <w:w w:val="85"/>
          <w:sz w:val="24"/>
        </w:rPr>
        <w:t>to</w:t>
      </w:r>
      <w:r>
        <w:rPr>
          <w:color w:val="231F20"/>
          <w:spacing w:val="-11"/>
          <w:w w:val="85"/>
          <w:sz w:val="24"/>
        </w:rPr>
        <w:t xml:space="preserve"> </w:t>
      </w:r>
      <w:r>
        <w:rPr>
          <w:color w:val="231F20"/>
          <w:w w:val="85"/>
          <w:sz w:val="24"/>
        </w:rPr>
        <w:t>ensure</w:t>
      </w:r>
      <w:r>
        <w:rPr>
          <w:color w:val="231F20"/>
          <w:spacing w:val="-11"/>
          <w:w w:val="85"/>
          <w:sz w:val="24"/>
        </w:rPr>
        <w:t xml:space="preserve"> </w:t>
      </w:r>
      <w:r>
        <w:rPr>
          <w:color w:val="231F20"/>
          <w:w w:val="85"/>
          <w:sz w:val="24"/>
        </w:rPr>
        <w:t>that</w:t>
      </w:r>
      <w:r>
        <w:rPr>
          <w:color w:val="231F20"/>
          <w:spacing w:val="-61"/>
          <w:w w:val="85"/>
          <w:sz w:val="24"/>
        </w:rPr>
        <w:t xml:space="preserve"> </w:t>
      </w:r>
      <w:r>
        <w:rPr>
          <w:color w:val="231F20"/>
          <w:w w:val="95"/>
          <w:sz w:val="24"/>
        </w:rPr>
        <w:t>eligibility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 based on the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 xml:space="preserve">person’s level of </w:t>
      </w:r>
      <w:r>
        <w:rPr>
          <w:rFonts w:ascii="Verdana" w:hAnsi="Verdana"/>
          <w:i/>
          <w:color w:val="231F20"/>
          <w:w w:val="95"/>
          <w:sz w:val="24"/>
        </w:rPr>
        <w:t>disability</w:t>
      </w:r>
      <w:r>
        <w:rPr>
          <w:rFonts w:ascii="Verdana" w:hAnsi="Verdana"/>
          <w:i/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rather than a clinical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measure</w:t>
      </w:r>
    </w:p>
    <w:p w14:paraId="51F9B0A6" w14:textId="77777777" w:rsidR="00EA7137" w:rsidRDefault="00EA7137">
      <w:pPr>
        <w:spacing w:line="237" w:lineRule="auto"/>
        <w:jc w:val="both"/>
        <w:rPr>
          <w:sz w:val="24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72FAB66E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173589E8" w14:textId="77777777" w:rsidR="00EA7137" w:rsidRDefault="005C5F74">
      <w:pPr>
        <w:pStyle w:val="BodyText"/>
        <w:spacing w:before="97" w:line="244" w:lineRule="auto"/>
        <w:ind w:left="557" w:right="100"/>
      </w:pPr>
      <w:r>
        <w:rPr>
          <w:color w:val="231F20"/>
          <w:w w:val="95"/>
        </w:rPr>
        <w:t>of impairment alone. Each agency ought also to identify persons with disability in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contact with the criminal justice system, or at risk of such contact, as priorities for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assistance.</w:t>
      </w:r>
    </w:p>
    <w:p w14:paraId="7BF84B24" w14:textId="77777777" w:rsidR="00EA7137" w:rsidRDefault="005C5F74">
      <w:pPr>
        <w:pStyle w:val="ListParagraph"/>
        <w:numPr>
          <w:ilvl w:val="0"/>
          <w:numId w:val="13"/>
        </w:numPr>
        <w:tabs>
          <w:tab w:val="left" w:pos="558"/>
        </w:tabs>
        <w:spacing w:before="223" w:line="244" w:lineRule="auto"/>
        <w:ind w:left="557" w:right="98"/>
        <w:jc w:val="both"/>
        <w:rPr>
          <w:sz w:val="24"/>
        </w:rPr>
      </w:pPr>
      <w:r>
        <w:rPr>
          <w:color w:val="231F20"/>
          <w:w w:val="95"/>
          <w:sz w:val="24"/>
        </w:rPr>
        <w:t>The Queensland Government develop performance indictors for incorporation into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contracts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relevant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senior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executive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staff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following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matters:</w:t>
      </w:r>
    </w:p>
    <w:p w14:paraId="7F679750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2"/>
        </w:tabs>
        <w:spacing w:before="223"/>
        <w:ind w:hanging="455"/>
        <w:rPr>
          <w:sz w:val="24"/>
        </w:rPr>
      </w:pPr>
      <w:r>
        <w:rPr>
          <w:color w:val="231F20"/>
          <w:w w:val="95"/>
          <w:sz w:val="24"/>
        </w:rPr>
        <w:t>Access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prevention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relation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4424E65A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2"/>
        </w:tabs>
        <w:spacing w:before="232" w:line="244" w:lineRule="auto"/>
        <w:ind w:right="99"/>
        <w:rPr>
          <w:sz w:val="24"/>
        </w:rPr>
      </w:pPr>
      <w:r>
        <w:rPr>
          <w:color w:val="231F20"/>
          <w:w w:val="95"/>
          <w:sz w:val="24"/>
        </w:rPr>
        <w:t>Effective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diver</w:t>
      </w:r>
      <w:r>
        <w:rPr>
          <w:color w:val="231F20"/>
          <w:w w:val="95"/>
          <w:sz w:val="24"/>
        </w:rPr>
        <w:t>sion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criminal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youth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sz w:val="24"/>
        </w:rPr>
        <w:t>systems;</w:t>
      </w:r>
    </w:p>
    <w:p w14:paraId="56A5E223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2"/>
        </w:tabs>
        <w:spacing w:before="224" w:line="244" w:lineRule="auto"/>
        <w:ind w:right="100"/>
        <w:rPr>
          <w:sz w:val="24"/>
        </w:rPr>
      </w:pPr>
      <w:r>
        <w:rPr>
          <w:color w:val="231F20"/>
          <w:w w:val="95"/>
          <w:sz w:val="24"/>
        </w:rPr>
        <w:t>Timely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integrated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delivery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contact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criminal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system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across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government.</w:t>
      </w:r>
    </w:p>
    <w:p w14:paraId="34E13195" w14:textId="77777777" w:rsidR="00EA7137" w:rsidRDefault="005C5F74">
      <w:pPr>
        <w:pStyle w:val="ListParagraph"/>
        <w:numPr>
          <w:ilvl w:val="0"/>
          <w:numId w:val="13"/>
        </w:numPr>
        <w:tabs>
          <w:tab w:val="left" w:pos="558"/>
        </w:tabs>
        <w:spacing w:before="224" w:line="244" w:lineRule="auto"/>
        <w:ind w:left="557" w:right="99"/>
        <w:jc w:val="both"/>
        <w:rPr>
          <w:sz w:val="24"/>
        </w:rPr>
      </w:pPr>
      <w:r>
        <w:rPr>
          <w:color w:val="231F20"/>
          <w:sz w:val="24"/>
        </w:rPr>
        <w:t>The Queensland Government establish under statute the following additional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institutional arrangements to assist in the prevention, investigation and redress of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crimes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other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harms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against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disability.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These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new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institutional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arrangements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ought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entirely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independent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existing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policy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delivery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agencies:</w:t>
      </w:r>
    </w:p>
    <w:p w14:paraId="3E37E4F0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2"/>
        </w:tabs>
        <w:spacing w:before="219" w:line="244" w:lineRule="auto"/>
        <w:ind w:right="98"/>
        <w:rPr>
          <w:sz w:val="24"/>
        </w:rPr>
      </w:pPr>
      <w:r>
        <w:rPr>
          <w:color w:val="231F20"/>
          <w:w w:val="95"/>
          <w:sz w:val="24"/>
        </w:rPr>
        <w:t>A vulnerable adult protection agency (which would have compulsory powers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enabling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investigation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allegations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harm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against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wherever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harm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is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alleged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have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occurred,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capacity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request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compulsory assistance from social service agencies to ensure the safety of the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person);</w:t>
      </w:r>
    </w:p>
    <w:p w14:paraId="0156B3CB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2"/>
        </w:tabs>
        <w:spacing w:before="220" w:line="244" w:lineRule="auto"/>
        <w:ind w:right="98"/>
        <w:rPr>
          <w:sz w:val="24"/>
        </w:rPr>
      </w:pPr>
      <w:r>
        <w:rPr>
          <w:color w:val="231F20"/>
          <w:w w:val="95"/>
          <w:sz w:val="24"/>
        </w:rPr>
        <w:t>A Disability Services Commission (which would have royal commission powers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prov</w:t>
      </w:r>
      <w:r>
        <w:rPr>
          <w:color w:val="231F20"/>
          <w:w w:val="95"/>
          <w:sz w:val="24"/>
        </w:rPr>
        <w:t>ide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independent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oversight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system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(both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funded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sz w:val="24"/>
        </w:rPr>
        <w:t>and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1"/>
          <w:sz w:val="24"/>
        </w:rPr>
        <w:t>licensed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1"/>
          <w:sz w:val="24"/>
        </w:rPr>
        <w:t>services),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1"/>
          <w:sz w:val="24"/>
        </w:rPr>
        <w:t>including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1"/>
          <w:sz w:val="24"/>
        </w:rPr>
        <w:t>power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1"/>
          <w:sz w:val="24"/>
        </w:rPr>
        <w:t>to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investigate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consumer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complaints,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review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circumstances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receiving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services,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review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avoidable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deaths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 persons receiving services, and undertake thematic inquiries into issues of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concern);</w:t>
      </w:r>
    </w:p>
    <w:p w14:paraId="763C15BC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2"/>
        </w:tabs>
        <w:spacing w:before="219" w:line="244" w:lineRule="auto"/>
        <w:ind w:right="99"/>
        <w:rPr>
          <w:sz w:val="24"/>
        </w:rPr>
      </w:pPr>
      <w:r>
        <w:rPr>
          <w:color w:val="231F20"/>
          <w:w w:val="95"/>
          <w:sz w:val="24"/>
        </w:rPr>
        <w:t>A Disability Services Accreditation Agency (which would have responsibility for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quality assurance and quality improvement of disability services (both funded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licensed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services);</w:t>
      </w:r>
    </w:p>
    <w:p w14:paraId="7A1AC6D4" w14:textId="77777777" w:rsidR="00EA7137" w:rsidRDefault="005C5F74">
      <w:pPr>
        <w:pStyle w:val="ListParagraph"/>
        <w:numPr>
          <w:ilvl w:val="0"/>
          <w:numId w:val="13"/>
        </w:numPr>
        <w:tabs>
          <w:tab w:val="left" w:pos="558"/>
        </w:tabs>
        <w:spacing w:before="222" w:line="244" w:lineRule="auto"/>
        <w:ind w:left="557" w:right="98"/>
        <w:jc w:val="both"/>
        <w:rPr>
          <w:sz w:val="24"/>
        </w:rPr>
      </w:pPr>
      <w:r>
        <w:rPr>
          <w:color w:val="231F20"/>
          <w:w w:val="95"/>
          <w:sz w:val="24"/>
        </w:rPr>
        <w:t>Queensland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Police,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Department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Communities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(Disability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Queensland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spacing w:val="-1"/>
          <w:sz w:val="24"/>
        </w:rPr>
        <w:t>and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Youth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Justice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Services),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and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the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Department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of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Corrective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Services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establish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specialist functional units in relation to persons with disability and criminal justice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pacing w:val="-1"/>
          <w:sz w:val="24"/>
        </w:rPr>
        <w:t>issues.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These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functional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units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would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have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both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central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policy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direct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service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pacing w:val="-1"/>
          <w:sz w:val="24"/>
        </w:rPr>
        <w:t xml:space="preserve">delivery function, and </w:t>
      </w:r>
      <w:r>
        <w:rPr>
          <w:color w:val="231F20"/>
          <w:sz w:val="24"/>
        </w:rPr>
        <w:t>ought to provide for the development, consolidation and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effective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deployment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specialised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disciplinary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expertise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relation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criminal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justice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issues.</w:t>
      </w:r>
    </w:p>
    <w:p w14:paraId="704AB038" w14:textId="77777777" w:rsidR="00EA7137" w:rsidRDefault="00EA7137">
      <w:pPr>
        <w:spacing w:line="244" w:lineRule="auto"/>
        <w:jc w:val="both"/>
        <w:rPr>
          <w:sz w:val="24"/>
        </w:r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7C574243" w14:textId="77777777" w:rsidR="00EA7137" w:rsidRDefault="00EA7137">
      <w:pPr>
        <w:pStyle w:val="BodyText"/>
        <w:spacing w:before="4"/>
        <w:jc w:val="left"/>
        <w:rPr>
          <w:sz w:val="19"/>
        </w:rPr>
      </w:pPr>
    </w:p>
    <w:p w14:paraId="3A95F02A" w14:textId="77777777" w:rsidR="00EA7137" w:rsidRDefault="005C5F74">
      <w:pPr>
        <w:pStyle w:val="ListParagraph"/>
        <w:numPr>
          <w:ilvl w:val="0"/>
          <w:numId w:val="13"/>
        </w:numPr>
        <w:tabs>
          <w:tab w:val="left" w:pos="562"/>
        </w:tabs>
        <w:spacing w:before="103" w:line="244" w:lineRule="auto"/>
        <w:ind w:right="112"/>
        <w:jc w:val="both"/>
        <w:rPr>
          <w:sz w:val="24"/>
        </w:rPr>
      </w:pPr>
      <w:r>
        <w:rPr>
          <w:color w:val="231F20"/>
          <w:sz w:val="24"/>
        </w:rPr>
        <w:t>The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Department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Justice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Attorney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General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Queensland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Legal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Aid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establish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executive-support-level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specialist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policy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function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relation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access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justice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issues.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This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function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would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be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responsible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coordinating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strategic policy and program development, its monitoring and evaluation, and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stakeholder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liaison.</w:t>
      </w:r>
    </w:p>
    <w:p w14:paraId="252B3D6C" w14:textId="77777777" w:rsidR="00EA7137" w:rsidRDefault="005C5F74">
      <w:pPr>
        <w:pStyle w:val="ListParagraph"/>
        <w:numPr>
          <w:ilvl w:val="0"/>
          <w:numId w:val="13"/>
        </w:numPr>
        <w:tabs>
          <w:tab w:val="left" w:pos="562"/>
        </w:tabs>
        <w:spacing w:before="226" w:line="244" w:lineRule="auto"/>
        <w:ind w:right="111"/>
        <w:jc w:val="both"/>
        <w:rPr>
          <w:sz w:val="24"/>
        </w:rPr>
      </w:pPr>
      <w:r>
        <w:rPr>
          <w:color w:val="231F20"/>
          <w:w w:val="95"/>
          <w:sz w:val="24"/>
        </w:rPr>
        <w:t>The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Department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Attorney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General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Queensland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Legal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Aid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develop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distribute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customer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service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information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range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accessible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formats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explain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how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related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assistance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can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obtained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relation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each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agency’s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facilities,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programs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services.</w:t>
      </w:r>
    </w:p>
    <w:p w14:paraId="06E01AA0" w14:textId="77777777" w:rsidR="00EA7137" w:rsidRDefault="005C5F74">
      <w:pPr>
        <w:pStyle w:val="ListParagraph"/>
        <w:numPr>
          <w:ilvl w:val="0"/>
          <w:numId w:val="13"/>
        </w:numPr>
        <w:tabs>
          <w:tab w:val="left" w:pos="562"/>
        </w:tabs>
        <w:spacing w:before="226" w:line="244" w:lineRule="auto"/>
        <w:ind w:right="111"/>
        <w:jc w:val="both"/>
        <w:rPr>
          <w:sz w:val="24"/>
        </w:rPr>
      </w:pPr>
      <w:r>
        <w:rPr>
          <w:color w:val="231F20"/>
          <w:w w:val="95"/>
          <w:sz w:val="24"/>
        </w:rPr>
        <w:t>The Queensland Legal Aid Commission in association with the Queensland</w:t>
      </w:r>
      <w:r>
        <w:rPr>
          <w:color w:val="231F20"/>
          <w:w w:val="95"/>
          <w:sz w:val="24"/>
        </w:rPr>
        <w:t xml:space="preserve"> Director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of Public Prosecutions, the Queensland Law Society and the Queensland Bar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Association develop continuing legal education, practice guidelines and resources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 support the provision of legal services to persons with disability. These practice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guidelines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resources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ought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deal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following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matters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minimum:</w:t>
      </w:r>
    </w:p>
    <w:p w14:paraId="5E6A1D0D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4"/>
          <w:tab w:val="left" w:pos="1015"/>
        </w:tabs>
        <w:spacing w:before="226"/>
        <w:ind w:left="1014"/>
        <w:jc w:val="left"/>
        <w:rPr>
          <w:sz w:val="24"/>
        </w:rPr>
      </w:pPr>
      <w:r>
        <w:rPr>
          <w:color w:val="231F20"/>
          <w:w w:val="95"/>
          <w:sz w:val="24"/>
        </w:rPr>
        <w:t>Human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rights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access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people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27E96D04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4"/>
          <w:tab w:val="left" w:pos="1015"/>
        </w:tabs>
        <w:spacing w:before="232"/>
        <w:ind w:left="1014"/>
        <w:jc w:val="left"/>
        <w:rPr>
          <w:sz w:val="24"/>
        </w:rPr>
      </w:pPr>
      <w:r>
        <w:rPr>
          <w:color w:val="231F20"/>
          <w:spacing w:val="-1"/>
          <w:w w:val="95"/>
          <w:sz w:val="24"/>
        </w:rPr>
        <w:t>Identification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cognitive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4107FE81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4"/>
          <w:tab w:val="left" w:pos="1015"/>
        </w:tabs>
        <w:spacing w:before="233"/>
        <w:ind w:left="1014"/>
        <w:jc w:val="left"/>
        <w:rPr>
          <w:sz w:val="24"/>
        </w:rPr>
      </w:pPr>
      <w:r>
        <w:rPr>
          <w:color w:val="231F20"/>
          <w:w w:val="95"/>
          <w:sz w:val="24"/>
        </w:rPr>
        <w:t>Obtaining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instructions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cognitive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6ABB82B6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4"/>
          <w:tab w:val="left" w:pos="1015"/>
        </w:tabs>
        <w:spacing w:before="232" w:line="244" w:lineRule="auto"/>
        <w:ind w:left="1014" w:right="112"/>
        <w:jc w:val="left"/>
        <w:rPr>
          <w:sz w:val="24"/>
        </w:rPr>
      </w:pPr>
      <w:r>
        <w:rPr>
          <w:color w:val="231F20"/>
          <w:w w:val="95"/>
          <w:sz w:val="24"/>
        </w:rPr>
        <w:t>Dealing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circumstances</w:t>
      </w:r>
      <w:r>
        <w:rPr>
          <w:color w:val="231F20"/>
          <w:spacing w:val="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where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not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possible</w:t>
      </w:r>
      <w:r>
        <w:rPr>
          <w:color w:val="231F20"/>
          <w:spacing w:val="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obtain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instructions</w:t>
      </w:r>
      <w:r>
        <w:rPr>
          <w:color w:val="231F20"/>
          <w:spacing w:val="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person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disability;</w:t>
      </w:r>
    </w:p>
    <w:p w14:paraId="369276E1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4"/>
          <w:tab w:val="left" w:pos="1015"/>
        </w:tabs>
        <w:spacing w:before="227"/>
        <w:ind w:left="1014"/>
        <w:jc w:val="left"/>
        <w:rPr>
          <w:sz w:val="24"/>
        </w:rPr>
      </w:pPr>
      <w:r>
        <w:rPr>
          <w:color w:val="231F20"/>
          <w:w w:val="95"/>
          <w:sz w:val="24"/>
        </w:rPr>
        <w:t>Fittness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tried;</w:t>
      </w:r>
    </w:p>
    <w:p w14:paraId="2BE76BC2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4"/>
          <w:tab w:val="left" w:pos="1015"/>
        </w:tabs>
        <w:spacing w:before="232"/>
        <w:ind w:left="1014"/>
        <w:jc w:val="left"/>
        <w:rPr>
          <w:sz w:val="24"/>
        </w:rPr>
      </w:pPr>
      <w:r>
        <w:rPr>
          <w:color w:val="231F20"/>
          <w:w w:val="95"/>
          <w:sz w:val="24"/>
        </w:rPr>
        <w:t>Flexible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delivery;</w:t>
      </w:r>
    </w:p>
    <w:p w14:paraId="681DB908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4"/>
          <w:tab w:val="left" w:pos="1015"/>
        </w:tabs>
        <w:spacing w:before="232" w:line="244" w:lineRule="auto"/>
        <w:ind w:left="1014" w:right="113"/>
        <w:jc w:val="left"/>
        <w:rPr>
          <w:sz w:val="24"/>
        </w:rPr>
      </w:pPr>
      <w:r>
        <w:rPr>
          <w:color w:val="231F20"/>
          <w:w w:val="95"/>
          <w:sz w:val="24"/>
        </w:rPr>
        <w:t>Communicating</w:t>
      </w:r>
      <w:r>
        <w:rPr>
          <w:color w:val="231F20"/>
          <w:spacing w:val="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–</w:t>
      </w:r>
      <w:r>
        <w:rPr>
          <w:color w:val="231F20"/>
          <w:spacing w:val="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including</w:t>
      </w:r>
      <w:r>
        <w:rPr>
          <w:color w:val="231F20"/>
          <w:spacing w:val="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use</w:t>
      </w:r>
      <w:r>
        <w:rPr>
          <w:color w:val="231F20"/>
          <w:spacing w:val="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alternative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modes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formats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communication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required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575053A7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4"/>
          <w:tab w:val="left" w:pos="1015"/>
        </w:tabs>
        <w:spacing w:before="227"/>
        <w:ind w:left="1014"/>
        <w:jc w:val="left"/>
        <w:rPr>
          <w:sz w:val="24"/>
        </w:rPr>
      </w:pPr>
      <w:r>
        <w:rPr>
          <w:color w:val="231F20"/>
          <w:spacing w:val="-1"/>
          <w:w w:val="95"/>
          <w:sz w:val="24"/>
        </w:rPr>
        <w:t>Interviewing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3FA60F26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4"/>
          <w:tab w:val="left" w:pos="1015"/>
        </w:tabs>
        <w:spacing w:before="232" w:line="244" w:lineRule="auto"/>
        <w:ind w:left="1014" w:right="111"/>
        <w:jc w:val="left"/>
        <w:rPr>
          <w:sz w:val="24"/>
        </w:rPr>
      </w:pPr>
      <w:r>
        <w:rPr>
          <w:color w:val="231F20"/>
          <w:w w:val="95"/>
          <w:sz w:val="24"/>
        </w:rPr>
        <w:t>Modification</w:t>
      </w:r>
      <w:r>
        <w:rPr>
          <w:color w:val="231F20"/>
          <w:spacing w:val="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court</w:t>
      </w:r>
      <w:r>
        <w:rPr>
          <w:color w:val="231F20"/>
          <w:spacing w:val="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procedures</w:t>
      </w:r>
      <w:r>
        <w:rPr>
          <w:color w:val="231F20"/>
          <w:spacing w:val="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practices</w:t>
      </w:r>
      <w:r>
        <w:rPr>
          <w:color w:val="231F20"/>
          <w:spacing w:val="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accommodate</w:t>
      </w:r>
      <w:r>
        <w:rPr>
          <w:color w:val="231F20"/>
          <w:spacing w:val="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needs</w:t>
      </w:r>
      <w:r>
        <w:rPr>
          <w:color w:val="231F20"/>
          <w:spacing w:val="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disability,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including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use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alternative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technology;</w:t>
      </w:r>
    </w:p>
    <w:p w14:paraId="60A00AB5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4"/>
          <w:tab w:val="left" w:pos="1015"/>
        </w:tabs>
        <w:spacing w:before="227" w:line="244" w:lineRule="auto"/>
        <w:ind w:left="1014" w:right="112"/>
        <w:jc w:val="left"/>
        <w:rPr>
          <w:sz w:val="24"/>
        </w:rPr>
      </w:pPr>
      <w:r>
        <w:rPr>
          <w:color w:val="231F20"/>
          <w:w w:val="95"/>
          <w:sz w:val="24"/>
        </w:rPr>
        <w:t>Working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Court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cognitive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disability;</w:t>
      </w:r>
    </w:p>
    <w:p w14:paraId="76C79CCA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4"/>
          <w:tab w:val="left" w:pos="1015"/>
        </w:tabs>
        <w:spacing w:before="226" w:line="244" w:lineRule="auto"/>
        <w:ind w:left="1014" w:right="112"/>
        <w:jc w:val="left"/>
        <w:rPr>
          <w:sz w:val="24"/>
        </w:rPr>
      </w:pPr>
      <w:r>
        <w:rPr>
          <w:color w:val="231F20"/>
          <w:spacing w:val="-1"/>
          <w:sz w:val="24"/>
        </w:rPr>
        <w:t>Specialist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referral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points,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diversionary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options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negotiating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social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service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systems.</w:t>
      </w:r>
    </w:p>
    <w:p w14:paraId="62D6E5D2" w14:textId="77777777" w:rsidR="00EA7137" w:rsidRDefault="005C5F74">
      <w:pPr>
        <w:pStyle w:val="ListParagraph"/>
        <w:numPr>
          <w:ilvl w:val="0"/>
          <w:numId w:val="13"/>
        </w:numPr>
        <w:tabs>
          <w:tab w:val="left" w:pos="562"/>
        </w:tabs>
        <w:spacing w:before="227" w:line="244" w:lineRule="auto"/>
        <w:ind w:right="112"/>
        <w:jc w:val="both"/>
        <w:rPr>
          <w:sz w:val="24"/>
        </w:rPr>
      </w:pPr>
      <w:r>
        <w:rPr>
          <w:color w:val="231F20"/>
          <w:w w:val="95"/>
          <w:sz w:val="24"/>
        </w:rPr>
        <w:t>The Queensland Commissioner of Police develop practice guidelines, educational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curricula</w:t>
      </w:r>
      <w:r>
        <w:rPr>
          <w:color w:val="231F20"/>
          <w:spacing w:val="9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10"/>
          <w:sz w:val="24"/>
        </w:rPr>
        <w:t xml:space="preserve"> </w:t>
      </w:r>
      <w:r>
        <w:rPr>
          <w:color w:val="231F20"/>
          <w:sz w:val="24"/>
        </w:rPr>
        <w:t>resources</w:t>
      </w:r>
      <w:r>
        <w:rPr>
          <w:color w:val="231F20"/>
          <w:spacing w:val="9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10"/>
          <w:sz w:val="24"/>
        </w:rPr>
        <w:t xml:space="preserve"> </w:t>
      </w:r>
      <w:r>
        <w:rPr>
          <w:color w:val="231F20"/>
          <w:sz w:val="24"/>
        </w:rPr>
        <w:t>police</w:t>
      </w:r>
      <w:r>
        <w:rPr>
          <w:color w:val="231F20"/>
          <w:spacing w:val="9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10"/>
          <w:sz w:val="24"/>
        </w:rPr>
        <w:t xml:space="preserve"> </w:t>
      </w:r>
      <w:r>
        <w:rPr>
          <w:color w:val="231F20"/>
          <w:sz w:val="24"/>
        </w:rPr>
        <w:t>relation</w:t>
      </w:r>
      <w:r>
        <w:rPr>
          <w:color w:val="231F20"/>
          <w:spacing w:val="9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10"/>
          <w:sz w:val="24"/>
        </w:rPr>
        <w:t xml:space="preserve"> </w:t>
      </w:r>
      <w:r>
        <w:rPr>
          <w:color w:val="231F20"/>
          <w:sz w:val="24"/>
        </w:rPr>
        <w:t>police</w:t>
      </w:r>
      <w:r>
        <w:rPr>
          <w:color w:val="231F20"/>
          <w:spacing w:val="9"/>
          <w:sz w:val="24"/>
        </w:rPr>
        <w:t xml:space="preserve"> </w:t>
      </w:r>
      <w:r>
        <w:rPr>
          <w:color w:val="231F20"/>
          <w:sz w:val="24"/>
        </w:rPr>
        <w:t>contact</w:t>
      </w:r>
      <w:r>
        <w:rPr>
          <w:color w:val="231F20"/>
          <w:spacing w:val="10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9"/>
          <w:sz w:val="24"/>
        </w:rPr>
        <w:t xml:space="preserve"> </w:t>
      </w:r>
      <w:r>
        <w:rPr>
          <w:color w:val="231F20"/>
          <w:sz w:val="24"/>
        </w:rPr>
        <w:t>services</w:t>
      </w:r>
      <w:r>
        <w:rPr>
          <w:color w:val="231F20"/>
          <w:spacing w:val="10"/>
          <w:sz w:val="24"/>
        </w:rPr>
        <w:t xml:space="preserve"> </w:t>
      </w:r>
      <w:r>
        <w:rPr>
          <w:color w:val="231F20"/>
          <w:sz w:val="24"/>
        </w:rPr>
        <w:t>for</w:t>
      </w:r>
    </w:p>
    <w:p w14:paraId="693B8D9E" w14:textId="77777777" w:rsidR="00EA7137" w:rsidRDefault="00EA7137">
      <w:pPr>
        <w:spacing w:line="244" w:lineRule="auto"/>
        <w:jc w:val="both"/>
        <w:rPr>
          <w:sz w:val="24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2CB4C88E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2E7EC77A" w14:textId="77777777" w:rsidR="00EA7137" w:rsidRDefault="005C5F74">
      <w:pPr>
        <w:pStyle w:val="BodyText"/>
        <w:spacing w:before="97"/>
        <w:ind w:left="557" w:right="97"/>
        <w:jc w:val="left"/>
      </w:pPr>
      <w:r>
        <w:rPr>
          <w:color w:val="231F20"/>
          <w:w w:val="95"/>
        </w:rPr>
        <w:t>persons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disability.</w:t>
      </w:r>
      <w:r>
        <w:rPr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practice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guidelines</w:t>
      </w:r>
      <w:r>
        <w:rPr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resources</w:t>
      </w:r>
      <w:r>
        <w:rPr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ought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deal</w:t>
      </w:r>
      <w:r>
        <w:rPr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following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matters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minimum:</w:t>
      </w:r>
    </w:p>
    <w:p w14:paraId="50B76FA2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1"/>
          <w:tab w:val="left" w:pos="1012"/>
        </w:tabs>
        <w:spacing w:before="227"/>
        <w:ind w:hanging="455"/>
        <w:jc w:val="left"/>
        <w:rPr>
          <w:sz w:val="24"/>
        </w:rPr>
      </w:pPr>
      <w:r>
        <w:rPr>
          <w:color w:val="231F20"/>
          <w:spacing w:val="-1"/>
          <w:w w:val="95"/>
          <w:sz w:val="24"/>
        </w:rPr>
        <w:t>Identification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cognitive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28426B4D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1"/>
          <w:tab w:val="left" w:pos="1012"/>
        </w:tabs>
        <w:spacing w:before="227"/>
        <w:ind w:hanging="455"/>
        <w:jc w:val="left"/>
        <w:rPr>
          <w:sz w:val="24"/>
        </w:rPr>
      </w:pPr>
      <w:r>
        <w:rPr>
          <w:color w:val="231F20"/>
          <w:spacing w:val="-1"/>
          <w:w w:val="95"/>
          <w:sz w:val="24"/>
        </w:rPr>
        <w:t>Impact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impairment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interview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investigation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process;</w:t>
      </w:r>
    </w:p>
    <w:p w14:paraId="171B2D76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2"/>
        </w:tabs>
        <w:spacing w:before="227"/>
        <w:ind w:right="100"/>
        <w:rPr>
          <w:sz w:val="24"/>
        </w:rPr>
      </w:pPr>
      <w:r>
        <w:rPr>
          <w:color w:val="231F20"/>
          <w:w w:val="95"/>
          <w:sz w:val="24"/>
        </w:rPr>
        <w:t>Communicating with persons with disability – including the use of alternative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modes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formats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communication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required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</w:p>
    <w:p w14:paraId="08ABBC19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1"/>
          <w:tab w:val="left" w:pos="1012"/>
        </w:tabs>
        <w:spacing w:before="171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Interviewing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techniques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adults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children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3F5BAF59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1"/>
          <w:tab w:val="left" w:pos="1012"/>
        </w:tabs>
        <w:spacing w:before="170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Working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cognitive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3B62BFE0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1"/>
          <w:tab w:val="left" w:pos="1012"/>
        </w:tabs>
        <w:spacing w:before="171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Crimes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against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5667C658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1"/>
          <w:tab w:val="left" w:pos="1012"/>
        </w:tabs>
        <w:spacing w:before="170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Flexible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Delivery;</w:t>
      </w:r>
    </w:p>
    <w:p w14:paraId="6631133B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2"/>
        </w:tabs>
        <w:spacing w:before="171"/>
        <w:ind w:right="99"/>
        <w:rPr>
          <w:sz w:val="24"/>
        </w:rPr>
      </w:pPr>
      <w:r>
        <w:rPr>
          <w:color w:val="231F20"/>
          <w:sz w:val="24"/>
        </w:rPr>
        <w:t>Specialist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referral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points,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diversionary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options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negotiating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social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service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systems.</w:t>
      </w:r>
    </w:p>
    <w:p w14:paraId="03BBA28B" w14:textId="77777777" w:rsidR="00EA7137" w:rsidRDefault="005C5F74">
      <w:pPr>
        <w:pStyle w:val="ListParagraph"/>
        <w:numPr>
          <w:ilvl w:val="0"/>
          <w:numId w:val="13"/>
        </w:numPr>
        <w:tabs>
          <w:tab w:val="left" w:pos="558"/>
        </w:tabs>
        <w:spacing w:before="227"/>
        <w:ind w:left="557" w:right="98"/>
        <w:jc w:val="both"/>
        <w:rPr>
          <w:sz w:val="24"/>
        </w:rPr>
      </w:pPr>
      <w:r>
        <w:rPr>
          <w:color w:val="231F20"/>
          <w:w w:val="95"/>
          <w:sz w:val="24"/>
        </w:rPr>
        <w:t>The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Queensland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Department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Attorney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General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Queensland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Legal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Aid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Commission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fund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appropriate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non-government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agency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establish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operate a State-wide Disability Rights Centre, which would have the following core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functions:</w:t>
      </w:r>
    </w:p>
    <w:p w14:paraId="50575562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1"/>
          <w:tab w:val="left" w:pos="1012"/>
        </w:tabs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Continuing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Legal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Education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legal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practitioners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rights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issues;</w:t>
      </w:r>
    </w:p>
    <w:p w14:paraId="417374DB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2"/>
        </w:tabs>
        <w:spacing w:before="227"/>
        <w:ind w:right="99"/>
        <w:rPr>
          <w:sz w:val="24"/>
        </w:rPr>
      </w:pPr>
      <w:r>
        <w:rPr>
          <w:color w:val="231F20"/>
          <w:sz w:val="24"/>
        </w:rPr>
        <w:t>Community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Legal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Education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disability,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family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members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carers, social advocacy organisations and social service providers in disability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rights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issues;</w:t>
      </w:r>
    </w:p>
    <w:p w14:paraId="0556D0C0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2"/>
        </w:tabs>
        <w:spacing w:before="227"/>
        <w:ind w:right="99"/>
        <w:rPr>
          <w:sz w:val="24"/>
        </w:rPr>
      </w:pPr>
      <w:r>
        <w:rPr>
          <w:color w:val="231F20"/>
          <w:sz w:val="24"/>
        </w:rPr>
        <w:t>Specialist advise and referral services for persons with disability, family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members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carers,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advocacy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organisations,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providers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legal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pract</w:t>
      </w:r>
      <w:r>
        <w:rPr>
          <w:color w:val="231F20"/>
          <w:w w:val="95"/>
          <w:sz w:val="24"/>
        </w:rPr>
        <w:t>itioners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representing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6E930B65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1"/>
          <w:tab w:val="left" w:pos="1012"/>
        </w:tabs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Test-case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litigation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relation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rights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issues;</w:t>
      </w:r>
    </w:p>
    <w:p w14:paraId="1A2923FF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1"/>
          <w:tab w:val="left" w:pos="1012"/>
        </w:tabs>
        <w:spacing w:before="227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Law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reform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legal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advice;</w:t>
      </w:r>
    </w:p>
    <w:p w14:paraId="37569C51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2"/>
        </w:tabs>
        <w:spacing w:before="227"/>
        <w:ind w:right="99"/>
        <w:rPr>
          <w:sz w:val="24"/>
        </w:rPr>
      </w:pPr>
      <w:r>
        <w:rPr>
          <w:color w:val="231F20"/>
          <w:w w:val="95"/>
          <w:sz w:val="24"/>
        </w:rPr>
        <w:t>Coordinate and resource the Police Support Service and Court Support Service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disability.</w:t>
      </w:r>
    </w:p>
    <w:p w14:paraId="10B7AF7D" w14:textId="77777777" w:rsidR="00EA7137" w:rsidRDefault="005C5F74">
      <w:pPr>
        <w:pStyle w:val="ListParagraph"/>
        <w:numPr>
          <w:ilvl w:val="0"/>
          <w:numId w:val="13"/>
        </w:numPr>
        <w:tabs>
          <w:tab w:val="left" w:pos="558"/>
        </w:tabs>
        <w:spacing w:before="227"/>
        <w:ind w:left="557" w:right="98"/>
        <w:jc w:val="both"/>
        <w:rPr>
          <w:sz w:val="24"/>
        </w:rPr>
      </w:pPr>
      <w:r>
        <w:rPr>
          <w:color w:val="231F20"/>
          <w:w w:val="95"/>
          <w:sz w:val="24"/>
        </w:rPr>
        <w:t>The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Queensland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Department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Attorney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General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Queensland fund the establishment and operation of a State-wide Police Support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pacing w:val="-1"/>
          <w:sz w:val="24"/>
        </w:rPr>
        <w:t>Service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and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Court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Support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Service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who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are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required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participate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police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interview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attend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Court,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whether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as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victims,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suspects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other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witnes</w:t>
      </w:r>
      <w:r>
        <w:rPr>
          <w:color w:val="231F20"/>
          <w:w w:val="95"/>
          <w:sz w:val="24"/>
        </w:rPr>
        <w:t>ses.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These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ought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established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under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regulation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operate</w:t>
      </w:r>
    </w:p>
    <w:p w14:paraId="71D3FCA3" w14:textId="77777777" w:rsidR="00EA7137" w:rsidRDefault="00EA7137">
      <w:pPr>
        <w:jc w:val="both"/>
        <w:rPr>
          <w:sz w:val="24"/>
        </w:r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6C8FFC30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6ACAAAC1" w14:textId="77777777" w:rsidR="00EA7137" w:rsidRDefault="005C5F74">
      <w:pPr>
        <w:pStyle w:val="BodyText"/>
        <w:spacing w:before="97" w:line="244" w:lineRule="auto"/>
        <w:ind w:left="561" w:right="113"/>
      </w:pPr>
      <w:r>
        <w:rPr>
          <w:color w:val="231F20"/>
          <w:w w:val="95"/>
        </w:rPr>
        <w:t>according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strict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guidelines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ensure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rights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0"/>
        </w:rPr>
        <w:t>protected.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 xml:space="preserve"> </w:t>
      </w:r>
      <w:r>
        <w:rPr>
          <w:rFonts w:ascii="Verdana"/>
          <w:i/>
          <w:color w:val="231F20"/>
          <w:w w:val="90"/>
        </w:rPr>
        <w:t>Evidence</w:t>
      </w:r>
      <w:r>
        <w:rPr>
          <w:rFonts w:ascii="Verdana"/>
          <w:i/>
          <w:color w:val="231F20"/>
          <w:spacing w:val="-23"/>
          <w:w w:val="90"/>
        </w:rPr>
        <w:t xml:space="preserve"> </w:t>
      </w:r>
      <w:r>
        <w:rPr>
          <w:rFonts w:ascii="Verdana"/>
          <w:i/>
          <w:color w:val="231F20"/>
          <w:w w:val="90"/>
        </w:rPr>
        <w:t>Act,</w:t>
      </w:r>
      <w:r>
        <w:rPr>
          <w:rFonts w:ascii="Verdana"/>
          <w:i/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1977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(Qld)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ought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amended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facilitate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effective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</w:rPr>
        <w:t>operation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services.</w:t>
      </w:r>
    </w:p>
    <w:p w14:paraId="7C05AEE9" w14:textId="77777777" w:rsidR="00EA7137" w:rsidRDefault="005C5F74">
      <w:pPr>
        <w:pStyle w:val="ListParagraph"/>
        <w:numPr>
          <w:ilvl w:val="0"/>
          <w:numId w:val="13"/>
        </w:numPr>
        <w:tabs>
          <w:tab w:val="left" w:pos="562"/>
        </w:tabs>
        <w:spacing w:before="230" w:line="247" w:lineRule="auto"/>
        <w:ind w:right="111"/>
        <w:jc w:val="both"/>
        <w:rPr>
          <w:sz w:val="24"/>
        </w:rPr>
      </w:pPr>
      <w:r>
        <w:rPr>
          <w:color w:val="231F20"/>
          <w:w w:val="95"/>
          <w:sz w:val="24"/>
        </w:rPr>
        <w:t>The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Queensland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Department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Attorney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General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establish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grants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program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fund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projects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recurrent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one-off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basis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will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build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capacity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rights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organisations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engage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sector.</w:t>
      </w:r>
    </w:p>
    <w:p w14:paraId="01142A24" w14:textId="77777777" w:rsidR="00EA7137" w:rsidRDefault="005C5F74">
      <w:pPr>
        <w:pStyle w:val="ListParagraph"/>
        <w:numPr>
          <w:ilvl w:val="0"/>
          <w:numId w:val="13"/>
        </w:numPr>
        <w:tabs>
          <w:tab w:val="left" w:pos="562"/>
        </w:tabs>
        <w:spacing w:before="223" w:line="247" w:lineRule="auto"/>
        <w:ind w:right="112"/>
        <w:jc w:val="both"/>
        <w:rPr>
          <w:sz w:val="24"/>
        </w:rPr>
      </w:pPr>
      <w:r>
        <w:rPr>
          <w:color w:val="231F20"/>
          <w:sz w:val="24"/>
        </w:rPr>
        <w:t>The Department of Corrective Services develop and implement individualised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community-based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custodial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options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offenders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disability.</w:t>
      </w:r>
    </w:p>
    <w:p w14:paraId="7DA1668A" w14:textId="77777777" w:rsidR="00EA7137" w:rsidRDefault="005C5F74">
      <w:pPr>
        <w:pStyle w:val="ListParagraph"/>
        <w:numPr>
          <w:ilvl w:val="0"/>
          <w:numId w:val="13"/>
        </w:numPr>
        <w:tabs>
          <w:tab w:val="left" w:pos="562"/>
        </w:tabs>
        <w:spacing w:before="225" w:line="247" w:lineRule="auto"/>
        <w:ind w:right="112"/>
        <w:jc w:val="both"/>
        <w:rPr>
          <w:sz w:val="24"/>
        </w:rPr>
      </w:pPr>
      <w:r>
        <w:rPr>
          <w:color w:val="231F20"/>
          <w:w w:val="95"/>
          <w:sz w:val="24"/>
        </w:rPr>
        <w:t>The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Australian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Judicial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College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develop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deliver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range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educational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programs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for Queensland judicial officers in relation to access to justice for persons with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disability.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These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programs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ought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with:</w:t>
      </w:r>
    </w:p>
    <w:p w14:paraId="33E7B691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4"/>
          <w:tab w:val="left" w:pos="1015"/>
        </w:tabs>
        <w:spacing w:before="223"/>
        <w:ind w:left="1014"/>
        <w:jc w:val="left"/>
        <w:rPr>
          <w:sz w:val="24"/>
        </w:rPr>
      </w:pPr>
      <w:r>
        <w:rPr>
          <w:color w:val="231F20"/>
          <w:w w:val="95"/>
          <w:sz w:val="24"/>
        </w:rPr>
        <w:t>Human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rights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access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5B53B669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4"/>
          <w:tab w:val="left" w:pos="1015"/>
        </w:tabs>
        <w:spacing w:before="234"/>
        <w:ind w:left="1014"/>
        <w:jc w:val="left"/>
        <w:rPr>
          <w:sz w:val="24"/>
        </w:rPr>
      </w:pPr>
      <w:r>
        <w:rPr>
          <w:color w:val="231F20"/>
          <w:w w:val="95"/>
          <w:sz w:val="24"/>
        </w:rPr>
        <w:t>Flexible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Delivery;</w:t>
      </w:r>
    </w:p>
    <w:p w14:paraId="3589BCE7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4"/>
          <w:tab w:val="left" w:pos="1015"/>
        </w:tabs>
        <w:spacing w:before="234"/>
        <w:ind w:left="1014"/>
        <w:jc w:val="left"/>
        <w:rPr>
          <w:sz w:val="24"/>
        </w:rPr>
      </w:pPr>
      <w:r>
        <w:rPr>
          <w:color w:val="231F20"/>
          <w:w w:val="95"/>
          <w:sz w:val="24"/>
        </w:rPr>
        <w:t>Issues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options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taking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evidence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0020ACD5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4"/>
          <w:tab w:val="left" w:pos="1015"/>
        </w:tabs>
        <w:spacing w:before="235" w:line="247" w:lineRule="auto"/>
        <w:ind w:left="1014" w:right="112"/>
        <w:jc w:val="left"/>
        <w:rPr>
          <w:sz w:val="24"/>
        </w:rPr>
      </w:pPr>
      <w:r>
        <w:rPr>
          <w:color w:val="231F20"/>
          <w:w w:val="95"/>
          <w:sz w:val="24"/>
        </w:rPr>
        <w:t>Communicating with persons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 disability,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including in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relation to alternative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and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augmentative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modes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communication;</w:t>
      </w:r>
    </w:p>
    <w:p w14:paraId="009322BA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4"/>
          <w:tab w:val="left" w:pos="1015"/>
        </w:tabs>
        <w:spacing w:before="224"/>
        <w:ind w:left="1014"/>
        <w:jc w:val="left"/>
        <w:rPr>
          <w:sz w:val="24"/>
        </w:rPr>
      </w:pPr>
      <w:r>
        <w:rPr>
          <w:color w:val="231F20"/>
          <w:w w:val="95"/>
          <w:sz w:val="24"/>
        </w:rPr>
        <w:t>Legal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capacity;</w:t>
      </w:r>
    </w:p>
    <w:p w14:paraId="27A7E7A8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4"/>
          <w:tab w:val="left" w:pos="1015"/>
        </w:tabs>
        <w:spacing w:before="235"/>
        <w:ind w:left="1014"/>
        <w:jc w:val="left"/>
        <w:rPr>
          <w:sz w:val="24"/>
        </w:rPr>
      </w:pPr>
      <w:r>
        <w:rPr>
          <w:color w:val="231F20"/>
          <w:sz w:val="24"/>
        </w:rPr>
        <w:t>Diversion;</w:t>
      </w:r>
    </w:p>
    <w:p w14:paraId="6F6ECEB7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4"/>
          <w:tab w:val="left" w:pos="1015"/>
        </w:tabs>
        <w:spacing w:before="234"/>
        <w:ind w:left="1014"/>
        <w:jc w:val="left"/>
        <w:rPr>
          <w:sz w:val="24"/>
        </w:rPr>
      </w:pPr>
      <w:r>
        <w:rPr>
          <w:color w:val="231F20"/>
          <w:w w:val="95"/>
          <w:sz w:val="24"/>
        </w:rPr>
        <w:t>Sentencing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issues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options;</w:t>
      </w:r>
    </w:p>
    <w:p w14:paraId="08FD27DD" w14:textId="77777777" w:rsidR="00EA7137" w:rsidRDefault="005C5F74">
      <w:pPr>
        <w:pStyle w:val="ListParagraph"/>
        <w:numPr>
          <w:ilvl w:val="1"/>
          <w:numId w:val="13"/>
        </w:numPr>
        <w:tabs>
          <w:tab w:val="left" w:pos="1014"/>
          <w:tab w:val="left" w:pos="1015"/>
        </w:tabs>
        <w:spacing w:before="234"/>
        <w:ind w:left="1014"/>
        <w:jc w:val="left"/>
        <w:rPr>
          <w:sz w:val="24"/>
        </w:rPr>
      </w:pPr>
      <w:r>
        <w:rPr>
          <w:color w:val="231F20"/>
          <w:w w:val="95"/>
          <w:sz w:val="24"/>
        </w:rPr>
        <w:t>Police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Court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Service.</w:t>
      </w:r>
    </w:p>
    <w:p w14:paraId="72EEF39E" w14:textId="77777777" w:rsidR="00EA7137" w:rsidRDefault="00EA7137">
      <w:pPr>
        <w:rPr>
          <w:sz w:val="24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5404E64A" w14:textId="77777777" w:rsidR="00EA7137" w:rsidRDefault="00EA7137">
      <w:pPr>
        <w:pStyle w:val="BodyText"/>
        <w:spacing w:before="8"/>
        <w:jc w:val="left"/>
        <w:rPr>
          <w:sz w:val="25"/>
        </w:rPr>
      </w:pPr>
    </w:p>
    <w:p w14:paraId="5B038251" w14:textId="77777777" w:rsidR="00EA7137" w:rsidRDefault="005C5F74">
      <w:pPr>
        <w:pStyle w:val="BodyText"/>
        <w:ind w:left="104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 w14:anchorId="68DD7E75">
          <v:shape id="_x0000_s1078" type="#_x0000_t202" style="width:439.4pt;height:30pt;mso-left-percent:-10001;mso-top-percent:-10001;mso-position-horizontal:absolute;mso-position-horizontal-relative:char;mso-position-vertical:absolute;mso-position-vertical-relative:line;mso-left-percent:-10001;mso-top-percent:-10001" fillcolor="#231f20" stroked="f">
            <v:textbox inset="0,0,0,0">
              <w:txbxContent>
                <w:p w14:paraId="0A035CE9" w14:textId="77777777" w:rsidR="00EA7137" w:rsidRDefault="005C5F74">
                  <w:pPr>
                    <w:tabs>
                      <w:tab w:val="left" w:pos="1020"/>
                    </w:tabs>
                    <w:spacing w:line="569" w:lineRule="exact"/>
                    <w:ind w:left="170"/>
                    <w:rPr>
                      <w:b/>
                      <w:sz w:val="48"/>
                    </w:rPr>
                  </w:pPr>
                  <w:r>
                    <w:rPr>
                      <w:b/>
                      <w:color w:val="FFFFFF"/>
                      <w:sz w:val="48"/>
                    </w:rPr>
                    <w:t>1.</w:t>
                  </w:r>
                  <w:r>
                    <w:rPr>
                      <w:b/>
                      <w:color w:val="FFFFFF"/>
                      <w:sz w:val="48"/>
                    </w:rPr>
                    <w:tab/>
                    <w:t>Introduction</w:t>
                  </w:r>
                </w:p>
              </w:txbxContent>
            </v:textbox>
            <w10:anchorlock/>
          </v:shape>
        </w:pict>
      </w:r>
    </w:p>
    <w:p w14:paraId="30AB4AAC" w14:textId="77777777" w:rsidR="00EA7137" w:rsidRDefault="00EA7137">
      <w:pPr>
        <w:pStyle w:val="BodyText"/>
        <w:jc w:val="left"/>
        <w:rPr>
          <w:sz w:val="20"/>
        </w:rPr>
      </w:pPr>
    </w:p>
    <w:p w14:paraId="365C7BE1" w14:textId="77777777" w:rsidR="00EA7137" w:rsidRDefault="00EA7137">
      <w:pPr>
        <w:pStyle w:val="BodyText"/>
        <w:jc w:val="left"/>
        <w:rPr>
          <w:sz w:val="20"/>
        </w:rPr>
      </w:pPr>
    </w:p>
    <w:p w14:paraId="150946F3" w14:textId="77777777" w:rsidR="00EA7137" w:rsidRDefault="00EA7137">
      <w:pPr>
        <w:pStyle w:val="BodyText"/>
        <w:jc w:val="left"/>
        <w:rPr>
          <w:sz w:val="20"/>
        </w:rPr>
      </w:pPr>
    </w:p>
    <w:p w14:paraId="1FF39472" w14:textId="77777777" w:rsidR="00EA7137" w:rsidRDefault="00EA7137">
      <w:pPr>
        <w:pStyle w:val="BodyText"/>
        <w:spacing w:before="8"/>
        <w:jc w:val="left"/>
        <w:rPr>
          <w:sz w:val="27"/>
        </w:rPr>
      </w:pPr>
    </w:p>
    <w:p w14:paraId="5E92ADC8" w14:textId="77777777" w:rsidR="00EA7137" w:rsidRDefault="005C5F74">
      <w:pPr>
        <w:pStyle w:val="Heading2"/>
        <w:tabs>
          <w:tab w:val="left" w:pos="8891"/>
        </w:tabs>
        <w:spacing w:before="108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1.1</w:t>
      </w:r>
      <w:r>
        <w:rPr>
          <w:color w:val="FFFFFF"/>
          <w:spacing w:val="43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Project</w:t>
      </w:r>
      <w:r>
        <w:rPr>
          <w:color w:val="FFFFFF"/>
          <w:spacing w:val="-10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overview</w:t>
      </w:r>
      <w:r>
        <w:rPr>
          <w:color w:val="FFFFFF"/>
          <w:shd w:val="clear" w:color="auto" w:fill="949B50"/>
        </w:rPr>
        <w:tab/>
      </w:r>
    </w:p>
    <w:p w14:paraId="3C21BFBA" w14:textId="77777777" w:rsidR="00EA7137" w:rsidRDefault="00EA7137">
      <w:pPr>
        <w:pStyle w:val="BodyText"/>
        <w:spacing w:before="10"/>
        <w:jc w:val="left"/>
        <w:rPr>
          <w:b/>
          <w:sz w:val="32"/>
        </w:rPr>
      </w:pPr>
    </w:p>
    <w:p w14:paraId="75C515E3" w14:textId="77777777" w:rsidR="00EA7137" w:rsidRDefault="005C5F74">
      <w:pPr>
        <w:pStyle w:val="BodyText"/>
        <w:spacing w:line="247" w:lineRule="auto"/>
        <w:ind w:left="104" w:right="98"/>
      </w:pPr>
      <w:r>
        <w:rPr>
          <w:color w:val="231F20"/>
        </w:rPr>
        <w:t>This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report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examines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experience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Queensland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system.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considers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circumstances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victims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crime,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well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those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accused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convicted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crime.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considers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interaction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between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systems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relation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both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victims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offenders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disability.</w:t>
      </w:r>
    </w:p>
    <w:p w14:paraId="24E5A512" w14:textId="77777777" w:rsidR="00EA7137" w:rsidRDefault="005C5F74">
      <w:pPr>
        <w:pStyle w:val="BodyText"/>
        <w:spacing w:before="221" w:line="247" w:lineRule="auto"/>
        <w:ind w:left="104" w:right="98"/>
      </w:pPr>
      <w:r>
        <w:rPr>
          <w:color w:val="231F20"/>
          <w:w w:val="95"/>
        </w:rPr>
        <w:t>The report has a cross-disability focus. However, not every issue canvassed is relevant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every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impairment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group,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applies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same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way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</w:rPr>
        <w:t>different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impairment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groups.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Nevertheless,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report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attempts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identify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issues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propose reforms using similar experiences and outcomes, rather than category of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impairment,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central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analytical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organising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principles.</w:t>
      </w:r>
    </w:p>
    <w:p w14:paraId="18FA63E8" w14:textId="77777777" w:rsidR="00EA7137" w:rsidRDefault="005C5F74">
      <w:pPr>
        <w:pStyle w:val="BodyText"/>
        <w:spacing w:before="220" w:line="247" w:lineRule="auto"/>
        <w:ind w:left="104" w:right="98"/>
      </w:pP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report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written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summary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form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facilitate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its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accessibility.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same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spacing w:val="-1"/>
        </w:rPr>
        <w:t>reason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we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attempted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exhaustive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list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recommendations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reform.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Change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area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take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considerable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time,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aspects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changes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</w:rPr>
        <w:t>required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present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considerable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challenges.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therefore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sought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focus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greatest priorities, and on structural initiatives that will stimulate and facilitate ongoing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reforms.</w:t>
      </w:r>
    </w:p>
    <w:p w14:paraId="58D76FE1" w14:textId="77777777" w:rsidR="00EA7137" w:rsidRDefault="00EA7137">
      <w:pPr>
        <w:pStyle w:val="BodyText"/>
        <w:spacing w:before="11"/>
        <w:jc w:val="left"/>
        <w:rPr>
          <w:sz w:val="32"/>
        </w:rPr>
      </w:pPr>
    </w:p>
    <w:p w14:paraId="5BEBF835" w14:textId="77777777" w:rsidR="00EA7137" w:rsidRDefault="005C5F74">
      <w:pPr>
        <w:pStyle w:val="Heading2"/>
        <w:tabs>
          <w:tab w:val="left" w:pos="8891"/>
        </w:tabs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90"/>
          <w:shd w:val="clear" w:color="auto" w:fill="949B50"/>
        </w:rPr>
        <w:t>1.2</w:t>
      </w:r>
      <w:r>
        <w:rPr>
          <w:color w:val="FFFFFF"/>
          <w:spacing w:val="27"/>
          <w:w w:val="90"/>
          <w:shd w:val="clear" w:color="auto" w:fill="949B50"/>
        </w:rPr>
        <w:t xml:space="preserve"> </w:t>
      </w:r>
      <w:r>
        <w:rPr>
          <w:color w:val="FFFFFF"/>
          <w:w w:val="90"/>
          <w:shd w:val="clear" w:color="auto" w:fill="949B50"/>
        </w:rPr>
        <w:t>Methodology</w:t>
      </w:r>
      <w:r>
        <w:rPr>
          <w:color w:val="FFFFFF"/>
          <w:shd w:val="clear" w:color="auto" w:fill="949B50"/>
        </w:rPr>
        <w:tab/>
      </w:r>
    </w:p>
    <w:p w14:paraId="069DF18F" w14:textId="77777777" w:rsidR="00EA7137" w:rsidRDefault="00EA7137">
      <w:pPr>
        <w:pStyle w:val="BodyText"/>
        <w:spacing w:before="9"/>
        <w:jc w:val="left"/>
        <w:rPr>
          <w:b/>
          <w:sz w:val="32"/>
        </w:rPr>
      </w:pPr>
    </w:p>
    <w:p w14:paraId="7448A86E" w14:textId="77777777" w:rsidR="00EA7137" w:rsidRDefault="005C5F74">
      <w:pPr>
        <w:pStyle w:val="BodyText"/>
        <w:spacing w:before="1" w:line="247" w:lineRule="auto"/>
        <w:ind w:left="104" w:right="98"/>
      </w:pP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project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lies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behind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report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based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ethnographic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methodology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give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primacy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lived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experience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associates.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first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stage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project,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ten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direct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experience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justice system were interviewed and personal narratives of their experiences recorded.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</w:rPr>
        <w:t xml:space="preserve">Interviewees reflected a diversity </w:t>
      </w:r>
      <w:r>
        <w:rPr>
          <w:color w:val="231F20"/>
        </w:rPr>
        <w:t>of ages, gender, geographic location, impairment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type, and experience of the criminal justice and social support systems. These person</w:t>
      </w:r>
      <w:r>
        <w:rPr>
          <w:color w:val="231F20"/>
          <w:w w:val="95"/>
        </w:rPr>
        <w:t>al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narratives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used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identify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illustrate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many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key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issues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concern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report.</w:t>
      </w:r>
    </w:p>
    <w:p w14:paraId="2272679E" w14:textId="77777777" w:rsidR="00EA7137" w:rsidRDefault="005C5F74">
      <w:pPr>
        <w:pStyle w:val="BodyText"/>
        <w:spacing w:before="216" w:line="247" w:lineRule="auto"/>
        <w:ind w:left="104" w:right="98"/>
      </w:pPr>
      <w:r>
        <w:rPr>
          <w:color w:val="231F20"/>
        </w:rPr>
        <w:t>Although these personal narratives have provided a rich source of insight into the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experience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individuals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system,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recognised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represent a relatively small sample. This evidence has therefore been supplement</w:t>
      </w:r>
      <w:r>
        <w:rPr>
          <w:color w:val="231F20"/>
          <w:w w:val="95"/>
        </w:rPr>
        <w:t>ed by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interviews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representatives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legal,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advocacy,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human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organisations</w:t>
      </w:r>
    </w:p>
    <w:p w14:paraId="19FDE25B" w14:textId="77777777" w:rsidR="00EA7137" w:rsidRDefault="00EA7137">
      <w:pPr>
        <w:spacing w:line="247" w:lineRule="auto"/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3BE17B40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544216F2" w14:textId="77777777" w:rsidR="00EA7137" w:rsidRDefault="005C5F74">
      <w:pPr>
        <w:pStyle w:val="BodyText"/>
        <w:spacing w:before="97" w:line="242" w:lineRule="auto"/>
        <w:ind w:left="107" w:right="111"/>
      </w:pPr>
      <w:r>
        <w:rPr>
          <w:color w:val="231F20"/>
          <w:w w:val="95"/>
        </w:rPr>
        <w:t>who have experience working with persons with disability in contact with the criminal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system.</w:t>
      </w:r>
    </w:p>
    <w:p w14:paraId="067733CF" w14:textId="77777777" w:rsidR="00EA7137" w:rsidRDefault="005C5F74">
      <w:pPr>
        <w:pStyle w:val="BodyText"/>
        <w:spacing w:before="230" w:line="242" w:lineRule="auto"/>
        <w:ind w:left="107" w:right="111"/>
      </w:pPr>
      <w:r>
        <w:rPr>
          <w:color w:val="231F20"/>
        </w:rPr>
        <w:t>Additionally, to assist in identifying issues and options for reform, three intensive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workshops involving participants with a broad range of experience an</w:t>
      </w:r>
      <w:r>
        <w:rPr>
          <w:color w:val="231F20"/>
          <w:w w:val="95"/>
        </w:rPr>
        <w:t>d roles involving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work with persons with disability in contact with the criminal justice system have been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>conducted.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early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stages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project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coincided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with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an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international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conference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conducted by a number of Queensland-based non-government organis</w:t>
      </w:r>
      <w:r>
        <w:rPr>
          <w:color w:val="231F20"/>
        </w:rPr>
        <w:t>ations that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examined the experience of persons with intellectual and psychosocial impairment with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 criminal justice system. This report also draws on a number of the presentations to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conference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associated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conference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discussions.</w:t>
      </w:r>
    </w:p>
    <w:p w14:paraId="260B4346" w14:textId="77777777" w:rsidR="00EA7137" w:rsidRDefault="005C5F74">
      <w:pPr>
        <w:pStyle w:val="BodyText"/>
        <w:spacing w:before="238" w:line="242" w:lineRule="auto"/>
        <w:ind w:left="107" w:right="112"/>
      </w:pPr>
      <w:r>
        <w:rPr>
          <w:color w:val="231F20"/>
          <w:w w:val="95"/>
        </w:rPr>
        <w:t>An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extensive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literature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review,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review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legislation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policy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impacting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involved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system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were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conducted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inform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report.</w:t>
      </w:r>
    </w:p>
    <w:p w14:paraId="19209B51" w14:textId="77777777" w:rsidR="00EA7137" w:rsidRDefault="00EA7137">
      <w:pPr>
        <w:pStyle w:val="BodyText"/>
        <w:spacing w:before="11"/>
        <w:jc w:val="left"/>
        <w:rPr>
          <w:sz w:val="33"/>
        </w:rPr>
      </w:pPr>
    </w:p>
    <w:p w14:paraId="12F31F76" w14:textId="77777777" w:rsidR="00EA7137" w:rsidRDefault="005C5F74">
      <w:pPr>
        <w:pStyle w:val="Heading2"/>
        <w:tabs>
          <w:tab w:val="left" w:pos="8895"/>
        </w:tabs>
        <w:ind w:left="107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1.3</w:t>
      </w:r>
      <w:r>
        <w:rPr>
          <w:color w:val="FFFFFF"/>
          <w:spacing w:val="62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Social</w:t>
      </w:r>
      <w:r>
        <w:rPr>
          <w:color w:val="FFFFFF"/>
          <w:spacing w:val="-7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relations</w:t>
      </w:r>
      <w:r>
        <w:rPr>
          <w:color w:val="FFFFFF"/>
          <w:spacing w:val="-6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approach</w:t>
      </w:r>
      <w:r>
        <w:rPr>
          <w:color w:val="FFFFFF"/>
          <w:shd w:val="clear" w:color="auto" w:fill="949B50"/>
        </w:rPr>
        <w:tab/>
      </w:r>
    </w:p>
    <w:p w14:paraId="140AABB7" w14:textId="77777777" w:rsidR="00EA7137" w:rsidRDefault="00EA7137">
      <w:pPr>
        <w:pStyle w:val="BodyText"/>
        <w:spacing w:before="6"/>
        <w:jc w:val="left"/>
        <w:rPr>
          <w:b/>
          <w:sz w:val="32"/>
        </w:rPr>
      </w:pPr>
    </w:p>
    <w:p w14:paraId="786A47A5" w14:textId="77777777" w:rsidR="00EA7137" w:rsidRDefault="005C5F74">
      <w:pPr>
        <w:pStyle w:val="BodyText"/>
        <w:spacing w:line="242" w:lineRule="auto"/>
        <w:ind w:left="107" w:right="111"/>
      </w:pPr>
      <w:r>
        <w:rPr>
          <w:color w:val="231F20"/>
          <w:w w:val="95"/>
        </w:rPr>
        <w:t>The evidence upon which this report is based has been collected and analysed using a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social relations approach to disability. In brief, the social relations approach posits that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result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interaction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between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impairments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w w:val="95"/>
        </w:rPr>
        <w:t>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barrier-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filled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physical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environment.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therefore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carries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action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implication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physical and social environment must change so as to enable persons with impairment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participate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equal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basis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others.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relational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perspective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does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deny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reality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its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impact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individual.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However,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does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challenge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physical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environments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accommodate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expected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dimension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human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diversity.</w:t>
      </w:r>
    </w:p>
    <w:p w14:paraId="204B7FAD" w14:textId="77777777" w:rsidR="00EA7137" w:rsidRDefault="005C5F74">
      <w:pPr>
        <w:pStyle w:val="BodyText"/>
        <w:spacing w:before="240" w:line="242" w:lineRule="auto"/>
        <w:ind w:left="107" w:right="111"/>
      </w:pPr>
      <w:r>
        <w:rPr>
          <w:color w:val="231F20"/>
          <w:w w:val="95"/>
        </w:rPr>
        <w:t>A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relational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perspective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contrast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what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sometimes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referred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to as the ‘medical’ and ‘welfare’ models of disability, in which disability is viewed as 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product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impairment.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medical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model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carries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action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implication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changing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person,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often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isolation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mainstream,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order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might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w w:val="95"/>
        </w:rPr>
        <w:t>tter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cope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 physical and social environment as they presently exists. The welfare model tends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cast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passive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dependent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recipients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sometimes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</w:rPr>
        <w:t>begrudging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benevolence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others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(whether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recipients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publicly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funded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income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support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services,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objects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private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philanthropy).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medical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welfare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models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tend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deny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diminish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inherent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dignity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</w:rPr>
        <w:t>disability,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their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status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human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right-bearers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citizens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entitlement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opportunities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outcomes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equivalent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others.</w:t>
      </w:r>
    </w:p>
    <w:p w14:paraId="0B6DD7B5" w14:textId="77777777" w:rsidR="00EA7137" w:rsidRDefault="005C5F74">
      <w:pPr>
        <w:spacing w:before="242" w:line="242" w:lineRule="auto"/>
        <w:ind w:left="107" w:right="111"/>
        <w:jc w:val="both"/>
        <w:rPr>
          <w:sz w:val="24"/>
        </w:rPr>
      </w:pPr>
      <w:r>
        <w:rPr>
          <w:color w:val="231F20"/>
          <w:w w:val="85"/>
          <w:sz w:val="24"/>
        </w:rPr>
        <w:t>The</w:t>
      </w:r>
      <w:r>
        <w:rPr>
          <w:color w:val="231F20"/>
          <w:spacing w:val="2"/>
          <w:w w:val="85"/>
          <w:sz w:val="24"/>
        </w:rPr>
        <w:t xml:space="preserve"> </w:t>
      </w:r>
      <w:r>
        <w:rPr>
          <w:color w:val="231F20"/>
          <w:w w:val="85"/>
          <w:sz w:val="24"/>
        </w:rPr>
        <w:t>title</w:t>
      </w:r>
      <w:r>
        <w:rPr>
          <w:color w:val="231F20"/>
          <w:spacing w:val="2"/>
          <w:w w:val="85"/>
          <w:sz w:val="24"/>
        </w:rPr>
        <w:t xml:space="preserve"> </w:t>
      </w:r>
      <w:r>
        <w:rPr>
          <w:color w:val="231F20"/>
          <w:w w:val="85"/>
          <w:sz w:val="24"/>
        </w:rPr>
        <w:t>of</w:t>
      </w:r>
      <w:r>
        <w:rPr>
          <w:color w:val="231F20"/>
          <w:spacing w:val="2"/>
          <w:w w:val="85"/>
          <w:sz w:val="24"/>
        </w:rPr>
        <w:t xml:space="preserve"> </w:t>
      </w:r>
      <w:r>
        <w:rPr>
          <w:color w:val="231F20"/>
          <w:w w:val="85"/>
          <w:sz w:val="24"/>
        </w:rPr>
        <w:t>this</w:t>
      </w:r>
      <w:r>
        <w:rPr>
          <w:color w:val="231F20"/>
          <w:spacing w:val="2"/>
          <w:w w:val="85"/>
          <w:sz w:val="24"/>
        </w:rPr>
        <w:t xml:space="preserve"> </w:t>
      </w:r>
      <w:r>
        <w:rPr>
          <w:color w:val="231F20"/>
          <w:w w:val="85"/>
          <w:sz w:val="24"/>
        </w:rPr>
        <w:t>report</w:t>
      </w:r>
      <w:r>
        <w:rPr>
          <w:color w:val="231F20"/>
          <w:spacing w:val="2"/>
          <w:w w:val="85"/>
          <w:sz w:val="24"/>
        </w:rPr>
        <w:t xml:space="preserve"> </w:t>
      </w:r>
      <w:r>
        <w:rPr>
          <w:rFonts w:ascii="Verdana"/>
          <w:i/>
          <w:color w:val="231F20"/>
          <w:w w:val="85"/>
          <w:sz w:val="24"/>
        </w:rPr>
        <w:t>Disabled</w:t>
      </w:r>
      <w:r>
        <w:rPr>
          <w:rFonts w:ascii="Verdana"/>
          <w:i/>
          <w:color w:val="231F20"/>
          <w:spacing w:val="-6"/>
          <w:w w:val="85"/>
          <w:sz w:val="24"/>
        </w:rPr>
        <w:t xml:space="preserve"> </w:t>
      </w:r>
      <w:r>
        <w:rPr>
          <w:rFonts w:ascii="Verdana"/>
          <w:i/>
          <w:color w:val="231F20"/>
          <w:w w:val="85"/>
          <w:sz w:val="24"/>
        </w:rPr>
        <w:t>Justice:</w:t>
      </w:r>
      <w:r>
        <w:rPr>
          <w:rFonts w:ascii="Verdana"/>
          <w:i/>
          <w:color w:val="231F20"/>
          <w:spacing w:val="-6"/>
          <w:w w:val="85"/>
          <w:sz w:val="24"/>
        </w:rPr>
        <w:t xml:space="preserve"> </w:t>
      </w:r>
      <w:r>
        <w:rPr>
          <w:rFonts w:ascii="Verdana"/>
          <w:i/>
          <w:color w:val="231F20"/>
          <w:w w:val="85"/>
          <w:sz w:val="24"/>
        </w:rPr>
        <w:t>The</w:t>
      </w:r>
      <w:r>
        <w:rPr>
          <w:rFonts w:ascii="Verdana"/>
          <w:i/>
          <w:color w:val="231F20"/>
          <w:spacing w:val="-5"/>
          <w:w w:val="85"/>
          <w:sz w:val="24"/>
        </w:rPr>
        <w:t xml:space="preserve"> </w:t>
      </w:r>
      <w:r>
        <w:rPr>
          <w:rFonts w:ascii="Verdana"/>
          <w:i/>
          <w:color w:val="231F20"/>
          <w:w w:val="85"/>
          <w:sz w:val="24"/>
        </w:rPr>
        <w:t>barriers</w:t>
      </w:r>
      <w:r>
        <w:rPr>
          <w:rFonts w:ascii="Verdana"/>
          <w:i/>
          <w:color w:val="231F20"/>
          <w:spacing w:val="-6"/>
          <w:w w:val="85"/>
          <w:sz w:val="24"/>
        </w:rPr>
        <w:t xml:space="preserve"> </w:t>
      </w:r>
      <w:r>
        <w:rPr>
          <w:rFonts w:ascii="Verdana"/>
          <w:i/>
          <w:color w:val="231F20"/>
          <w:w w:val="85"/>
          <w:sz w:val="24"/>
        </w:rPr>
        <w:t>to</w:t>
      </w:r>
      <w:r>
        <w:rPr>
          <w:rFonts w:ascii="Verdana"/>
          <w:i/>
          <w:color w:val="231F20"/>
          <w:spacing w:val="-5"/>
          <w:w w:val="85"/>
          <w:sz w:val="24"/>
        </w:rPr>
        <w:t xml:space="preserve"> </w:t>
      </w:r>
      <w:r>
        <w:rPr>
          <w:rFonts w:ascii="Verdana"/>
          <w:i/>
          <w:color w:val="231F20"/>
          <w:w w:val="85"/>
          <w:sz w:val="24"/>
        </w:rPr>
        <w:t>justice</w:t>
      </w:r>
      <w:r>
        <w:rPr>
          <w:rFonts w:ascii="Verdana"/>
          <w:i/>
          <w:color w:val="231F20"/>
          <w:spacing w:val="-6"/>
          <w:w w:val="85"/>
          <w:sz w:val="24"/>
        </w:rPr>
        <w:t xml:space="preserve"> </w:t>
      </w:r>
      <w:r>
        <w:rPr>
          <w:rFonts w:ascii="Verdana"/>
          <w:i/>
          <w:color w:val="231F20"/>
          <w:w w:val="85"/>
          <w:sz w:val="24"/>
        </w:rPr>
        <w:t>for</w:t>
      </w:r>
      <w:r>
        <w:rPr>
          <w:rFonts w:ascii="Verdana"/>
          <w:i/>
          <w:color w:val="231F20"/>
          <w:spacing w:val="-5"/>
          <w:w w:val="85"/>
          <w:sz w:val="24"/>
        </w:rPr>
        <w:t xml:space="preserve"> </w:t>
      </w:r>
      <w:r>
        <w:rPr>
          <w:rFonts w:ascii="Verdana"/>
          <w:i/>
          <w:color w:val="231F20"/>
          <w:w w:val="85"/>
          <w:sz w:val="24"/>
        </w:rPr>
        <w:t>persons</w:t>
      </w:r>
      <w:r>
        <w:rPr>
          <w:rFonts w:ascii="Verdana"/>
          <w:i/>
          <w:color w:val="231F20"/>
          <w:spacing w:val="-6"/>
          <w:w w:val="85"/>
          <w:sz w:val="24"/>
        </w:rPr>
        <w:t xml:space="preserve"> </w:t>
      </w:r>
      <w:r>
        <w:rPr>
          <w:rFonts w:ascii="Verdana"/>
          <w:i/>
          <w:color w:val="231F20"/>
          <w:w w:val="85"/>
          <w:sz w:val="24"/>
        </w:rPr>
        <w:t>with</w:t>
      </w:r>
      <w:r>
        <w:rPr>
          <w:rFonts w:ascii="Verdana"/>
          <w:i/>
          <w:color w:val="231F20"/>
          <w:spacing w:val="-5"/>
          <w:w w:val="85"/>
          <w:sz w:val="24"/>
        </w:rPr>
        <w:t xml:space="preserve"> </w:t>
      </w:r>
      <w:r>
        <w:rPr>
          <w:rFonts w:ascii="Verdana"/>
          <w:i/>
          <w:color w:val="231F20"/>
          <w:w w:val="85"/>
          <w:sz w:val="24"/>
        </w:rPr>
        <w:t>disability</w:t>
      </w:r>
      <w:r>
        <w:rPr>
          <w:rFonts w:ascii="Verdana"/>
          <w:i/>
          <w:color w:val="231F20"/>
          <w:spacing w:val="-69"/>
          <w:w w:val="85"/>
          <w:sz w:val="24"/>
        </w:rPr>
        <w:t xml:space="preserve"> </w:t>
      </w:r>
      <w:r>
        <w:rPr>
          <w:rFonts w:ascii="Verdana"/>
          <w:i/>
          <w:color w:val="231F20"/>
          <w:w w:val="90"/>
          <w:sz w:val="24"/>
        </w:rPr>
        <w:t xml:space="preserve">in Queensland </w:t>
      </w:r>
      <w:r>
        <w:rPr>
          <w:color w:val="231F20"/>
          <w:w w:val="90"/>
          <w:sz w:val="24"/>
        </w:rPr>
        <w:t>attempts to capture a social relational perspective on disability by positing</w:t>
      </w:r>
      <w:r>
        <w:rPr>
          <w:color w:val="231F20"/>
          <w:spacing w:val="1"/>
          <w:w w:val="90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Queensland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system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disables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those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impairments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</w:p>
    <w:p w14:paraId="0FF8F5A7" w14:textId="77777777" w:rsidR="00EA7137" w:rsidRDefault="00EA7137">
      <w:pPr>
        <w:spacing w:line="242" w:lineRule="auto"/>
        <w:jc w:val="both"/>
        <w:rPr>
          <w:sz w:val="24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5CF4B24D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32691B60" w14:textId="77777777" w:rsidR="00EA7137" w:rsidRDefault="005C5F74">
      <w:pPr>
        <w:pStyle w:val="BodyText"/>
        <w:spacing w:before="97" w:line="249" w:lineRule="auto"/>
        <w:ind w:left="104" w:right="99"/>
      </w:pPr>
      <w:r>
        <w:rPr>
          <w:color w:val="231F20"/>
          <w:w w:val="95"/>
        </w:rPr>
        <w:t>interact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it.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experiences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outcomes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individuals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immutable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result of impairment, but are instead the result of social institutional systems that have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failed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accommodate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ordinary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incident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human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diversity,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consequently, have created and imposed disabling structural barriers to equality before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law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disability.</w:t>
      </w:r>
    </w:p>
    <w:p w14:paraId="054BFED5" w14:textId="77777777" w:rsidR="00EA7137" w:rsidRDefault="00EA7137">
      <w:pPr>
        <w:pStyle w:val="BodyText"/>
        <w:spacing w:before="11"/>
        <w:jc w:val="left"/>
        <w:rPr>
          <w:sz w:val="33"/>
        </w:rPr>
      </w:pPr>
    </w:p>
    <w:p w14:paraId="4F7BD365" w14:textId="77777777" w:rsidR="00EA7137" w:rsidRDefault="005C5F74">
      <w:pPr>
        <w:pStyle w:val="Heading2"/>
        <w:tabs>
          <w:tab w:val="left" w:pos="8891"/>
        </w:tabs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1.4</w:t>
      </w:r>
      <w:r>
        <w:rPr>
          <w:color w:val="FFFFFF"/>
          <w:spacing w:val="50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Project</w:t>
      </w:r>
      <w:r>
        <w:rPr>
          <w:color w:val="FFFFFF"/>
          <w:spacing w:val="-9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limitations</w:t>
      </w:r>
      <w:r>
        <w:rPr>
          <w:color w:val="FFFFFF"/>
          <w:shd w:val="clear" w:color="auto" w:fill="949B50"/>
        </w:rPr>
        <w:tab/>
      </w:r>
    </w:p>
    <w:p w14:paraId="5C69B55D" w14:textId="77777777" w:rsidR="00EA7137" w:rsidRDefault="00EA7137">
      <w:pPr>
        <w:pStyle w:val="BodyText"/>
        <w:spacing w:before="2"/>
        <w:jc w:val="left"/>
        <w:rPr>
          <w:b/>
          <w:sz w:val="33"/>
        </w:rPr>
      </w:pPr>
    </w:p>
    <w:p w14:paraId="5E5F8B4C" w14:textId="77777777" w:rsidR="00EA7137" w:rsidRDefault="005C5F74">
      <w:pPr>
        <w:pStyle w:val="BodyText"/>
        <w:spacing w:line="249" w:lineRule="auto"/>
        <w:ind w:left="104" w:right="98"/>
      </w:pPr>
      <w:r>
        <w:rPr>
          <w:color w:val="231F20"/>
          <w:w w:val="95"/>
        </w:rPr>
        <w:t>The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research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underpins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report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qualitative.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attempt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made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quantify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types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experience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referred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report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environment.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general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paucity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quantitative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evidence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concerning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experience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Queensland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criminal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system.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Consequently,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statistical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information,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used,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typically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used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way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analogy,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drawn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either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secondary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sources,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primary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sources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jurisdictions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than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Queensland.</w:t>
      </w:r>
    </w:p>
    <w:p w14:paraId="126FCCA3" w14:textId="77777777" w:rsidR="00EA7137" w:rsidRDefault="005C5F74">
      <w:pPr>
        <w:pStyle w:val="BodyText"/>
        <w:spacing w:before="232" w:line="249" w:lineRule="auto"/>
        <w:ind w:left="104" w:right="98"/>
      </w:pPr>
      <w:r>
        <w:rPr>
          <w:color w:val="231F20"/>
        </w:rPr>
        <w:t>The research has emphasised the subjective experience of persons with disability.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We have not attempted to undertake a forensic investigation in an effort to verify each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reported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experience.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There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will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often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be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more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than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one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account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set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events,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w w:val="95"/>
        </w:rPr>
        <w:t>nd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each account will have its strengths and weaknesses. We acknowledge that there may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well be other accounts of the experiences referred to in this report. However, we trust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readers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use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accounts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indicative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structural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barriers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systemic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problems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faced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Queensland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criminal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system,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rather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than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individual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accusations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scrutinised.</w:t>
      </w:r>
    </w:p>
    <w:p w14:paraId="660A3D83" w14:textId="77777777" w:rsidR="00EA7137" w:rsidRDefault="005C5F74">
      <w:pPr>
        <w:pStyle w:val="BodyText"/>
        <w:spacing w:before="234" w:line="249" w:lineRule="auto"/>
        <w:ind w:left="104" w:right="98"/>
      </w:pPr>
      <w:r>
        <w:rPr>
          <w:color w:val="231F20"/>
          <w:w w:val="95"/>
        </w:rPr>
        <w:t>In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course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our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research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become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aware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what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become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important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initiatives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within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Government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system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address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issues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concern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identified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report.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initiatives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most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welcome.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However,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remain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early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stage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development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always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possible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reflect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them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report.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trust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report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received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constructive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contribution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aid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initiatives.</w:t>
      </w:r>
    </w:p>
    <w:p w14:paraId="31E6C28D" w14:textId="77777777" w:rsidR="00EA7137" w:rsidRDefault="005C5F74">
      <w:pPr>
        <w:pStyle w:val="BodyText"/>
        <w:spacing w:before="232" w:line="249" w:lineRule="auto"/>
        <w:ind w:left="104" w:right="98"/>
      </w:pPr>
      <w:r>
        <w:rPr>
          <w:color w:val="231F20"/>
        </w:rPr>
        <w:t>This project has focused upon the experience of persons with disability in their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interaction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criminal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system.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looked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experience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areas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system.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Nevertheless,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number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</w:t>
      </w:r>
      <w:r>
        <w:rPr>
          <w:color w:val="231F20"/>
          <w:w w:val="95"/>
        </w:rPr>
        <w:t>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recommendations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made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report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potential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improve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access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system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generally.</w:t>
      </w:r>
    </w:p>
    <w:p w14:paraId="7CC26DA4" w14:textId="77777777" w:rsidR="00EA7137" w:rsidRDefault="00EA7137">
      <w:pPr>
        <w:pStyle w:val="BodyText"/>
        <w:spacing w:before="10"/>
        <w:jc w:val="left"/>
        <w:rPr>
          <w:sz w:val="33"/>
        </w:rPr>
      </w:pPr>
    </w:p>
    <w:p w14:paraId="49F5254A" w14:textId="77777777" w:rsidR="00EA7137" w:rsidRDefault="005C5F74">
      <w:pPr>
        <w:pStyle w:val="Heading2"/>
        <w:tabs>
          <w:tab w:val="left" w:pos="8891"/>
        </w:tabs>
        <w:spacing w:before="1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90"/>
          <w:shd w:val="clear" w:color="auto" w:fill="949B50"/>
        </w:rPr>
        <w:t>1.5</w:t>
      </w:r>
      <w:r>
        <w:rPr>
          <w:color w:val="FFFFFF"/>
          <w:spacing w:val="23"/>
          <w:w w:val="90"/>
          <w:shd w:val="clear" w:color="auto" w:fill="949B50"/>
        </w:rPr>
        <w:t xml:space="preserve"> </w:t>
      </w:r>
      <w:r>
        <w:rPr>
          <w:color w:val="FFFFFF"/>
          <w:w w:val="90"/>
          <w:shd w:val="clear" w:color="auto" w:fill="949B50"/>
        </w:rPr>
        <w:t>Acknowledgements</w:t>
      </w:r>
      <w:r>
        <w:rPr>
          <w:color w:val="FFFFFF"/>
          <w:shd w:val="clear" w:color="auto" w:fill="949B50"/>
        </w:rPr>
        <w:tab/>
      </w:r>
    </w:p>
    <w:p w14:paraId="5CA45356" w14:textId="77777777" w:rsidR="00EA7137" w:rsidRDefault="00EA7137">
      <w:pPr>
        <w:pStyle w:val="BodyText"/>
        <w:spacing w:before="2"/>
        <w:jc w:val="left"/>
        <w:rPr>
          <w:b/>
          <w:sz w:val="33"/>
        </w:rPr>
      </w:pPr>
    </w:p>
    <w:p w14:paraId="271DE0B6" w14:textId="77777777" w:rsidR="00EA7137" w:rsidRDefault="005C5F74">
      <w:pPr>
        <w:pStyle w:val="BodyText"/>
        <w:spacing w:line="249" w:lineRule="auto"/>
        <w:ind w:left="104" w:right="99"/>
      </w:pPr>
      <w:r>
        <w:rPr>
          <w:color w:val="231F20"/>
          <w:w w:val="95"/>
        </w:rPr>
        <w:t>QAI sincerely thanks each of those persons who have contributed their experience and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expertise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project.</w:t>
      </w:r>
    </w:p>
    <w:p w14:paraId="4042711F" w14:textId="77777777" w:rsidR="00EA7137" w:rsidRDefault="00EA7137">
      <w:pPr>
        <w:spacing w:line="249" w:lineRule="auto"/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4FFA8548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58D7FEE2" w14:textId="77777777" w:rsidR="00EA7137" w:rsidRDefault="005C5F74">
      <w:pPr>
        <w:pStyle w:val="BodyText"/>
        <w:spacing w:before="97" w:line="247" w:lineRule="auto"/>
        <w:ind w:left="107" w:right="111"/>
      </w:pPr>
      <w:r>
        <w:rPr>
          <w:color w:val="231F20"/>
          <w:w w:val="95"/>
        </w:rPr>
        <w:t>In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particular,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QAI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acknowledges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great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appreciation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contribution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those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told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us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</w:t>
      </w:r>
      <w:r>
        <w:rPr>
          <w:color w:val="231F20"/>
          <w:w w:val="95"/>
        </w:rPr>
        <w:t>tories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Stage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1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project.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QAI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acknowledges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great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appreciation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work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Jennifer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Barrkman,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undertook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first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phase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research.</w:t>
      </w:r>
    </w:p>
    <w:p w14:paraId="715A1B3C" w14:textId="77777777" w:rsidR="00EA7137" w:rsidRDefault="005C5F74">
      <w:pPr>
        <w:pStyle w:val="BodyText"/>
        <w:spacing w:before="226" w:line="247" w:lineRule="auto"/>
        <w:ind w:left="107" w:right="112"/>
      </w:pPr>
      <w:r>
        <w:rPr>
          <w:color w:val="231F20"/>
          <w:w w:val="95"/>
        </w:rPr>
        <w:t>Phillip French of the Disability Studies and Research Institute undertook the literature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legislation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policy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reviews,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overall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analysis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findings,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responsible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production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report.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QAI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acknowledges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work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great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appreciation.</w:t>
      </w:r>
    </w:p>
    <w:p w14:paraId="28D3C5A8" w14:textId="77777777" w:rsidR="00EA7137" w:rsidRDefault="00EA7137">
      <w:pPr>
        <w:spacing w:line="247" w:lineRule="auto"/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5F52976B" w14:textId="77777777" w:rsidR="00EA7137" w:rsidRDefault="00EA7137">
      <w:pPr>
        <w:pStyle w:val="BodyText"/>
        <w:spacing w:before="6" w:after="1"/>
        <w:jc w:val="left"/>
        <w:rPr>
          <w:sz w:val="23"/>
        </w:rPr>
      </w:pPr>
    </w:p>
    <w:p w14:paraId="7E87D875" w14:textId="77777777" w:rsidR="00EA7137" w:rsidRDefault="005C5F74">
      <w:pPr>
        <w:pStyle w:val="BodyText"/>
        <w:ind w:left="104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 w14:anchorId="5B99A4B5">
          <v:group id="_x0000_s1074" style="width:439.4pt;height:56.65pt;mso-position-horizontal-relative:char;mso-position-vertical-relative:line" coordsize="8788,1133">
            <v:shape id="_x0000_s1077" style="position:absolute;top:25;width:8788;height:1108" coordorigin=",25" coordsize="8788,1108" path="m8787,25l,25,,533r,92l,1133r8787,l8787,625r,-92l8787,25xe" fillcolor="#231f20" stroked="f">
              <v:path arrowok="t"/>
            </v:shape>
            <v:shape id="_x0000_s1076" type="#_x0000_t202" style="position:absolute;left:170;width:404;height:591" filled="f" stroked="f">
              <v:textbox inset="0,0,0,0">
                <w:txbxContent>
                  <w:p w14:paraId="07B1C0D4" w14:textId="77777777" w:rsidR="00EA7137" w:rsidRDefault="005C5F74">
                    <w:pPr>
                      <w:spacing w:before="14" w:line="576" w:lineRule="exact"/>
                      <w:rPr>
                        <w:b/>
                        <w:sz w:val="48"/>
                      </w:rPr>
                    </w:pPr>
                    <w:r>
                      <w:rPr>
                        <w:b/>
                        <w:color w:val="FFFFFF"/>
                        <w:w w:val="85"/>
                        <w:sz w:val="48"/>
                      </w:rPr>
                      <w:t>2.</w:t>
                    </w:r>
                  </w:p>
                </w:txbxContent>
              </v:textbox>
            </v:shape>
            <v:shape id="_x0000_s1075" type="#_x0000_t202" style="position:absolute;left:1020;width:5272;height:1099" filled="f" stroked="f">
              <v:textbox inset="0,0,0,0">
                <w:txbxContent>
                  <w:p w14:paraId="16C389D7" w14:textId="77777777" w:rsidR="00EA7137" w:rsidRDefault="005C5F74">
                    <w:pPr>
                      <w:spacing w:before="14" w:line="543" w:lineRule="exact"/>
                      <w:rPr>
                        <w:b/>
                        <w:sz w:val="48"/>
                      </w:rPr>
                    </w:pPr>
                    <w:r>
                      <w:rPr>
                        <w:b/>
                        <w:color w:val="FFFFFF"/>
                        <w:w w:val="85"/>
                        <w:sz w:val="48"/>
                      </w:rPr>
                      <w:t>Over- representation</w:t>
                    </w:r>
                  </w:p>
                  <w:p w14:paraId="668BB97F" w14:textId="77777777" w:rsidR="00EA7137" w:rsidRDefault="005C5F74">
                    <w:pPr>
                      <w:spacing w:line="540" w:lineRule="exact"/>
                      <w:rPr>
                        <w:b/>
                        <w:sz w:val="48"/>
                      </w:rPr>
                    </w:pPr>
                    <w:r>
                      <w:rPr>
                        <w:b/>
                        <w:color w:val="FFFFFF"/>
                        <w:w w:val="85"/>
                        <w:sz w:val="48"/>
                      </w:rPr>
                      <w:t>–</w:t>
                    </w:r>
                    <w:r>
                      <w:rPr>
                        <w:b/>
                        <w:color w:val="FFFFFF"/>
                        <w:spacing w:val="-2"/>
                        <w:w w:val="85"/>
                        <w:sz w:val="4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85"/>
                        <w:sz w:val="48"/>
                      </w:rPr>
                      <w:t>the</w:t>
                    </w:r>
                    <w:r>
                      <w:rPr>
                        <w:b/>
                        <w:color w:val="FFFFFF"/>
                        <w:spacing w:val="-1"/>
                        <w:w w:val="85"/>
                        <w:sz w:val="4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85"/>
                        <w:sz w:val="48"/>
                      </w:rPr>
                      <w:t>evidence</w:t>
                    </w:r>
                    <w:r>
                      <w:rPr>
                        <w:b/>
                        <w:color w:val="FFFFFF"/>
                        <w:spacing w:val="-1"/>
                        <w:w w:val="85"/>
                        <w:sz w:val="4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85"/>
                        <w:sz w:val="48"/>
                      </w:rPr>
                      <w:t>and</w:t>
                    </w:r>
                    <w:r>
                      <w:rPr>
                        <w:b/>
                        <w:color w:val="FFFFFF"/>
                        <w:spacing w:val="-1"/>
                        <w:w w:val="85"/>
                        <w:sz w:val="4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85"/>
                        <w:sz w:val="48"/>
                      </w:rPr>
                      <w:t>issues</w:t>
                    </w:r>
                  </w:p>
                </w:txbxContent>
              </v:textbox>
            </v:shape>
            <w10:anchorlock/>
          </v:group>
        </w:pict>
      </w:r>
    </w:p>
    <w:p w14:paraId="3C87F29F" w14:textId="77777777" w:rsidR="00EA7137" w:rsidRDefault="00EA7137">
      <w:pPr>
        <w:pStyle w:val="BodyText"/>
        <w:jc w:val="left"/>
        <w:rPr>
          <w:sz w:val="20"/>
        </w:rPr>
      </w:pPr>
    </w:p>
    <w:p w14:paraId="467389D0" w14:textId="77777777" w:rsidR="00EA7137" w:rsidRDefault="00EA7137">
      <w:pPr>
        <w:pStyle w:val="BodyText"/>
        <w:jc w:val="left"/>
        <w:rPr>
          <w:sz w:val="20"/>
        </w:rPr>
      </w:pPr>
    </w:p>
    <w:p w14:paraId="597AD869" w14:textId="77777777" w:rsidR="00EA7137" w:rsidRDefault="00EA7137">
      <w:pPr>
        <w:pStyle w:val="BodyText"/>
        <w:jc w:val="left"/>
        <w:rPr>
          <w:sz w:val="20"/>
        </w:rPr>
      </w:pPr>
    </w:p>
    <w:p w14:paraId="58CD2AE8" w14:textId="77777777" w:rsidR="00EA7137" w:rsidRDefault="00EA7137">
      <w:pPr>
        <w:pStyle w:val="BodyText"/>
        <w:spacing w:before="1"/>
        <w:jc w:val="left"/>
        <w:rPr>
          <w:sz w:val="26"/>
        </w:rPr>
      </w:pPr>
    </w:p>
    <w:p w14:paraId="51F3DC4C" w14:textId="77777777" w:rsidR="00EA7137" w:rsidRDefault="005C5F74">
      <w:pPr>
        <w:pStyle w:val="Heading2"/>
        <w:tabs>
          <w:tab w:val="left" w:pos="8891"/>
        </w:tabs>
        <w:spacing w:before="108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90"/>
          <w:shd w:val="clear" w:color="auto" w:fill="949B50"/>
        </w:rPr>
        <w:t>2.1</w:t>
      </w:r>
      <w:r>
        <w:rPr>
          <w:color w:val="FFFFFF"/>
          <w:spacing w:val="14"/>
          <w:w w:val="90"/>
          <w:shd w:val="clear" w:color="auto" w:fill="949B50"/>
        </w:rPr>
        <w:t xml:space="preserve"> </w:t>
      </w:r>
      <w:r>
        <w:rPr>
          <w:color w:val="FFFFFF"/>
          <w:w w:val="90"/>
          <w:shd w:val="clear" w:color="auto" w:fill="949B50"/>
        </w:rPr>
        <w:t>Introduction</w:t>
      </w:r>
      <w:r>
        <w:rPr>
          <w:color w:val="FFFFFF"/>
          <w:shd w:val="clear" w:color="auto" w:fill="949B50"/>
        </w:rPr>
        <w:tab/>
      </w:r>
    </w:p>
    <w:p w14:paraId="13573D88" w14:textId="77777777" w:rsidR="00EA7137" w:rsidRDefault="00EA7137">
      <w:pPr>
        <w:pStyle w:val="BodyText"/>
        <w:spacing w:before="8"/>
        <w:jc w:val="left"/>
        <w:rPr>
          <w:b/>
          <w:sz w:val="32"/>
        </w:rPr>
      </w:pPr>
    </w:p>
    <w:p w14:paraId="14E04FCB" w14:textId="77777777" w:rsidR="00EA7137" w:rsidRDefault="005C5F74">
      <w:pPr>
        <w:pStyle w:val="BodyText"/>
        <w:spacing w:line="244" w:lineRule="auto"/>
        <w:ind w:left="104" w:right="98"/>
      </w:pPr>
      <w:r>
        <w:rPr>
          <w:color w:val="231F20"/>
        </w:rPr>
        <w:t>In this chapter, we outline the evidence and issues associated with the significant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over-representation of persons with disability as victims of crime and as suspects,</w:t>
      </w:r>
      <w:r>
        <w:rPr>
          <w:color w:val="231F20"/>
          <w:spacing w:val="1"/>
        </w:rPr>
        <w:t xml:space="preserve"> </w:t>
      </w:r>
      <w:r>
        <w:rPr>
          <w:color w:val="231F20"/>
          <w:w w:val="105"/>
        </w:rPr>
        <w:t>defendants and offenders in the criminal justice system. While the quantitative</w:t>
      </w:r>
      <w:r>
        <w:rPr>
          <w:color w:val="231F20"/>
          <w:spacing w:val="-76"/>
          <w:w w:val="105"/>
        </w:rPr>
        <w:t xml:space="preserve"> </w:t>
      </w:r>
      <w:r>
        <w:rPr>
          <w:color w:val="231F20"/>
        </w:rPr>
        <w:t>evidence</w:t>
      </w:r>
      <w:r>
        <w:rPr>
          <w:color w:val="231F20"/>
        </w:rPr>
        <w:t xml:space="preserve"> leaves little doubt that there is a crisis to be addressed, it is nevertheless</w:t>
      </w:r>
      <w:r>
        <w:rPr>
          <w:color w:val="231F20"/>
          <w:spacing w:val="-72"/>
        </w:rPr>
        <w:t xml:space="preserve"> </w:t>
      </w:r>
      <w:r>
        <w:rPr>
          <w:color w:val="231F20"/>
          <w:w w:val="105"/>
        </w:rPr>
        <w:t>quite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problematic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in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key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respects.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In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particular,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there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is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serious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bias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in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existing</w:t>
      </w:r>
      <w:r>
        <w:rPr>
          <w:color w:val="231F20"/>
          <w:spacing w:val="-76"/>
          <w:w w:val="105"/>
        </w:rPr>
        <w:t xml:space="preserve"> </w:t>
      </w:r>
      <w:r>
        <w:rPr>
          <w:color w:val="231F20"/>
          <w:w w:val="105"/>
        </w:rPr>
        <w:t>research towards persons with intellectual and psychosocial impairment, to the</w:t>
      </w:r>
      <w:r>
        <w:rPr>
          <w:color w:val="231F20"/>
          <w:spacing w:val="-76"/>
          <w:w w:val="105"/>
        </w:rPr>
        <w:t xml:space="preserve"> </w:t>
      </w:r>
      <w:r>
        <w:rPr>
          <w:color w:val="231F20"/>
          <w:w w:val="105"/>
        </w:rPr>
        <w:t>virtual exc</w:t>
      </w:r>
      <w:r>
        <w:rPr>
          <w:color w:val="231F20"/>
          <w:w w:val="105"/>
        </w:rPr>
        <w:t>lusion of other impairment groups. It is to be expected that different</w:t>
      </w:r>
      <w:r>
        <w:rPr>
          <w:color w:val="231F20"/>
          <w:spacing w:val="-76"/>
          <w:w w:val="105"/>
        </w:rPr>
        <w:t xml:space="preserve"> </w:t>
      </w:r>
      <w:r>
        <w:rPr>
          <w:color w:val="231F20"/>
          <w:w w:val="105"/>
        </w:rPr>
        <w:t>impairment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groups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will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have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different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experiences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of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criminal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justice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system.</w:t>
      </w:r>
      <w:r>
        <w:rPr>
          <w:color w:val="231F20"/>
          <w:spacing w:val="-76"/>
          <w:w w:val="105"/>
        </w:rPr>
        <w:t xml:space="preserve"> </w:t>
      </w:r>
      <w:r>
        <w:rPr>
          <w:color w:val="231F20"/>
        </w:rPr>
        <w:t>However, the qualitative evidence drawn on for this report would strongly suggest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 other impairment groups are also significantly over-represented as victims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crime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cases,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suspects,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defendants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offenders.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absence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105"/>
        </w:rPr>
        <w:t>of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1"/>
          <w:w w:val="105"/>
        </w:rPr>
        <w:t>formal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1"/>
          <w:w w:val="105"/>
        </w:rPr>
        <w:t>research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1"/>
          <w:w w:val="105"/>
        </w:rPr>
        <w:t>in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1"/>
          <w:w w:val="105"/>
        </w:rPr>
        <w:t>relation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1"/>
          <w:w w:val="105"/>
        </w:rPr>
        <w:t>to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1"/>
          <w:w w:val="105"/>
        </w:rPr>
        <w:t>other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1"/>
          <w:w w:val="105"/>
        </w:rPr>
        <w:t>impairment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1"/>
          <w:w w:val="105"/>
        </w:rPr>
        <w:t>groups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1"/>
          <w:w w:val="105"/>
        </w:rPr>
        <w:t>should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therefore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not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be</w:t>
      </w:r>
      <w:r>
        <w:rPr>
          <w:color w:val="231F20"/>
          <w:spacing w:val="-76"/>
          <w:w w:val="105"/>
        </w:rPr>
        <w:t xml:space="preserve"> </w:t>
      </w:r>
      <w:r>
        <w:rPr>
          <w:color w:val="231F20"/>
          <w:w w:val="105"/>
        </w:rPr>
        <w:t>understood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as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absence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of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any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problems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for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these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groups.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sound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remedial</w:t>
      </w:r>
      <w:r>
        <w:rPr>
          <w:color w:val="231F20"/>
          <w:spacing w:val="-77"/>
          <w:w w:val="105"/>
        </w:rPr>
        <w:t xml:space="preserve"> </w:t>
      </w:r>
      <w:r>
        <w:rPr>
          <w:color w:val="231F20"/>
          <w:w w:val="105"/>
        </w:rPr>
        <w:t>strategy must therefore address the gaps in current research, as well as the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</w:rPr>
        <w:t>priorities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action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suggested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research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conducted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date.</w:t>
      </w:r>
    </w:p>
    <w:p w14:paraId="7C61D9DC" w14:textId="77777777" w:rsidR="00EA7137" w:rsidRDefault="00EA7137">
      <w:pPr>
        <w:pStyle w:val="BodyText"/>
        <w:spacing w:before="4"/>
        <w:jc w:val="left"/>
        <w:rPr>
          <w:sz w:val="33"/>
        </w:rPr>
      </w:pPr>
    </w:p>
    <w:p w14:paraId="50EFD930" w14:textId="77777777" w:rsidR="00EA7137" w:rsidRDefault="005C5F74">
      <w:pPr>
        <w:pStyle w:val="Heading2"/>
        <w:tabs>
          <w:tab w:val="left" w:pos="8891"/>
        </w:tabs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2.2</w:t>
      </w:r>
      <w:r>
        <w:rPr>
          <w:color w:val="FFFFFF"/>
          <w:spacing w:val="52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Victims</w:t>
      </w:r>
      <w:r>
        <w:rPr>
          <w:color w:val="FFFFFF"/>
          <w:spacing w:val="-9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of</w:t>
      </w:r>
      <w:r>
        <w:rPr>
          <w:color w:val="FFFFFF"/>
          <w:spacing w:val="-8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crime</w:t>
      </w:r>
      <w:r>
        <w:rPr>
          <w:color w:val="FFFFFF"/>
          <w:shd w:val="clear" w:color="auto" w:fill="949B50"/>
        </w:rPr>
        <w:tab/>
      </w:r>
    </w:p>
    <w:p w14:paraId="1C6BE17A" w14:textId="77777777" w:rsidR="00EA7137" w:rsidRDefault="00EA7137">
      <w:pPr>
        <w:pStyle w:val="BodyText"/>
        <w:spacing w:before="8"/>
        <w:jc w:val="left"/>
        <w:rPr>
          <w:b/>
          <w:sz w:val="32"/>
        </w:rPr>
      </w:pPr>
    </w:p>
    <w:p w14:paraId="71B5D365" w14:textId="77777777" w:rsidR="00EA7137" w:rsidRDefault="005C5F74">
      <w:pPr>
        <w:pStyle w:val="BodyText"/>
        <w:spacing w:line="244" w:lineRule="auto"/>
        <w:ind w:left="104" w:right="98"/>
      </w:pPr>
      <w:r>
        <w:rPr>
          <w:color w:val="231F20"/>
          <w:spacing w:val="-1"/>
          <w:w w:val="95"/>
        </w:rPr>
        <w:t>There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now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an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extensive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body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evidence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suggests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significantly over-represented as victims of crime. This evidence base is not without its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problems,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however.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very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limited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Australian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research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area.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Law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enforcement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agencies,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victim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offender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collect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little,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any,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primary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data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incidence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characteristics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whom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contact.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Studies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therefore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tend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based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relatively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small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samples.</w:t>
      </w:r>
    </w:p>
    <w:p w14:paraId="677BADDE" w14:textId="77777777" w:rsidR="00EA7137" w:rsidRDefault="005C5F74">
      <w:pPr>
        <w:pStyle w:val="BodyText"/>
        <w:spacing w:before="226" w:line="244" w:lineRule="auto"/>
        <w:ind w:left="104" w:right="98"/>
      </w:pPr>
      <w:r>
        <w:rPr>
          <w:color w:val="231F20"/>
        </w:rPr>
        <w:t>The evidence is strongest in relation to women with intellectual and psychosocial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impairment and sexual assault. Research has tended to overlook the experience of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other impairment groups, arguably generating a false consciousness and complacency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relatio</w:t>
      </w:r>
      <w:r>
        <w:rPr>
          <w:color w:val="231F20"/>
        </w:rPr>
        <w:t>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prevalence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impact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crime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groups.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Research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tended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neglect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investigation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sexual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offences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against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men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boys,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crimes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perpetrated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against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disability.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While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sexual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abuse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certainly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gender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dimension,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recognised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men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boys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with</w:t>
      </w:r>
    </w:p>
    <w:p w14:paraId="0ECA184F" w14:textId="77777777" w:rsidR="00EA7137" w:rsidRDefault="00EA7137">
      <w:pPr>
        <w:spacing w:line="244" w:lineRule="auto"/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7A134F6F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51DB5321" w14:textId="77777777" w:rsidR="00EA7137" w:rsidRDefault="005C5F74">
      <w:pPr>
        <w:pStyle w:val="BodyText"/>
        <w:spacing w:before="97"/>
        <w:ind w:left="107" w:right="112"/>
      </w:pPr>
      <w:r>
        <w:rPr>
          <w:color w:val="231F20"/>
          <w:w w:val="95"/>
        </w:rPr>
        <w:t>disability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frequently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victims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sexual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assault.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qualitative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evidence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collected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in the course of this project also strongly suggests that persons with disability are also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over-represented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victims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types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crime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much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greater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extent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than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appears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reported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literature.</w:t>
      </w:r>
    </w:p>
    <w:p w14:paraId="6610F1ED" w14:textId="77777777" w:rsidR="00EA7137" w:rsidRDefault="005C5F74">
      <w:pPr>
        <w:pStyle w:val="BodyText"/>
        <w:spacing w:before="230"/>
        <w:ind w:left="107" w:right="111"/>
      </w:pPr>
      <w:r>
        <w:rPr>
          <w:color w:val="231F20"/>
          <w:w w:val="95"/>
        </w:rPr>
        <w:t>One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greatest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challenges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prevention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crimes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against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is the general failure of the community, and of social service and law enforcement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agencies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particular,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characterise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particular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conduct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towards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behaviour.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several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reasons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this.</w:t>
      </w:r>
    </w:p>
    <w:p w14:paraId="331E023E" w14:textId="77777777" w:rsidR="00EA7137" w:rsidRDefault="005C5F74">
      <w:pPr>
        <w:pStyle w:val="BodyText"/>
        <w:spacing w:before="230"/>
        <w:ind w:left="107" w:right="111"/>
      </w:pPr>
      <w:r>
        <w:rPr>
          <w:color w:val="231F20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many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situations,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accorded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dignity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rights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equivalent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persons;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even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fundamental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‘humanness’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challenged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denied.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Members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neighbourhood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therefore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feel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entirely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liberty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vilify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intellectual impairment, whom they have never met, in an effort to prevent them from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moving into that neighbourhood. Such conduct would be unthinkable in relation to any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other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pros</w:t>
      </w:r>
      <w:r>
        <w:rPr>
          <w:color w:val="231F20"/>
          <w:spacing w:val="-1"/>
          <w:w w:val="95"/>
        </w:rPr>
        <w:t>pective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property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owner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tenant.</w:t>
      </w:r>
    </w:p>
    <w:p w14:paraId="2148C2A4" w14:textId="77777777" w:rsidR="00EA7137" w:rsidRDefault="005C5F74">
      <w:pPr>
        <w:pStyle w:val="BodyText"/>
        <w:spacing w:before="231"/>
        <w:ind w:left="107" w:right="112"/>
      </w:pPr>
      <w:r>
        <w:rPr>
          <w:color w:val="231F20"/>
        </w:rPr>
        <w:t>Particular persons or classes of persons with disability may be viewed – usually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unconsciously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-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bestial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less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sensate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than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persons,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leading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toleration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-1"/>
          <w:w w:val="95"/>
        </w:rPr>
        <w:t>conduct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towards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them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intolerable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directed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towards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others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(for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example,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incidents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personal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violence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between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residents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supported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accommodation).</w:t>
      </w:r>
    </w:p>
    <w:p w14:paraId="7F5FD74E" w14:textId="77777777" w:rsidR="00EA7137" w:rsidRDefault="005C5F74">
      <w:pPr>
        <w:pStyle w:val="BodyText"/>
        <w:spacing w:before="230"/>
        <w:ind w:left="107" w:right="111"/>
      </w:pPr>
      <w:r>
        <w:rPr>
          <w:color w:val="231F20"/>
          <w:w w:val="95"/>
        </w:rPr>
        <w:t>There also remains a high degree of prejudice and discrimination towards persons with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within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community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its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institutions.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can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result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failure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 xml:space="preserve">to characterise conduct towards persons with disability as criminal, due to </w:t>
      </w:r>
      <w:r>
        <w:rPr>
          <w:color w:val="231F20"/>
          <w:w w:val="95"/>
        </w:rPr>
        <w:t>an inability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of observers, including those with specific professional skills, and those who occupy a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position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trust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authority,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socially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identify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victim.</w:t>
      </w:r>
    </w:p>
    <w:p w14:paraId="1AD3C15A" w14:textId="77777777" w:rsidR="00EA7137" w:rsidRDefault="005C5F74">
      <w:pPr>
        <w:pStyle w:val="BodyText"/>
        <w:spacing w:before="230"/>
        <w:ind w:left="107"/>
      </w:pPr>
      <w:r>
        <w:rPr>
          <w:color w:val="231F20"/>
        </w:rPr>
        <w:t>Many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crimes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against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occur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specialist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environments</w:t>
      </w:r>
    </w:p>
    <w:p w14:paraId="48AD5078" w14:textId="77777777" w:rsidR="00EA7137" w:rsidRDefault="005C5F74">
      <w:pPr>
        <w:pStyle w:val="BodyText"/>
        <w:spacing w:before="1"/>
        <w:ind w:left="107" w:right="111"/>
      </w:pPr>
      <w:r>
        <w:rPr>
          <w:color w:val="231F20"/>
          <w:w w:val="95"/>
        </w:rPr>
        <w:t>– for example, supported accommodation services – operated by government and non-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government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agencies.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There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is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tendency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those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agencies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viewed,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those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agencies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view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themselves,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responsible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managing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any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issues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arise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environments, and for those agencies and others to characterise these issues as social,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rather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problems.</w:t>
      </w:r>
    </w:p>
    <w:p w14:paraId="3BF4DCF7" w14:textId="77777777" w:rsidR="00EA7137" w:rsidRDefault="005C5F74">
      <w:pPr>
        <w:pStyle w:val="BodyText"/>
        <w:spacing w:before="231"/>
        <w:ind w:left="107" w:right="111"/>
      </w:pPr>
      <w:r>
        <w:rPr>
          <w:color w:val="231F20"/>
          <w:w w:val="95"/>
        </w:rPr>
        <w:t>Social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personnel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‘helping’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professions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tend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oriented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towards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harmonisation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problems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through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casework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interventions,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tend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eschew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analysis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social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problems,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rigidity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oppositional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nature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interventions.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especially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case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crimes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against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complex,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multi-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0"/>
        </w:rPr>
        <w:t>dimensional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may be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perceived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to involve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competing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imperatives, for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example:</w:t>
      </w:r>
    </w:p>
    <w:p w14:paraId="3BCDD39C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30"/>
        <w:ind w:right="111"/>
        <w:rPr>
          <w:sz w:val="24"/>
        </w:rPr>
      </w:pPr>
      <w:r>
        <w:rPr>
          <w:color w:val="231F20"/>
          <w:sz w:val="24"/>
        </w:rPr>
        <w:t>Where both the offender and victim have significant cognitive impairment, the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imperative of diverting the offender from the criminal justice system may compete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imperative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recognising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prosecuting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harm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perpetrated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on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victim;</w:t>
      </w:r>
    </w:p>
    <w:p w14:paraId="623BE661" w14:textId="77777777" w:rsidR="00EA7137" w:rsidRDefault="00EA7137">
      <w:pPr>
        <w:jc w:val="both"/>
        <w:rPr>
          <w:sz w:val="24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2F0207DB" w14:textId="77777777" w:rsidR="00EA7137" w:rsidRDefault="00EA7137">
      <w:pPr>
        <w:pStyle w:val="BodyText"/>
        <w:spacing w:before="4"/>
        <w:jc w:val="left"/>
        <w:rPr>
          <w:sz w:val="19"/>
        </w:rPr>
      </w:pPr>
    </w:p>
    <w:p w14:paraId="7BF4369E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103" w:line="244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While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involve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interpersonal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violence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perpetrated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</w:t>
      </w:r>
      <w:r>
        <w:rPr>
          <w:color w:val="231F20"/>
          <w:w w:val="95"/>
          <w:sz w:val="24"/>
        </w:rPr>
        <w:t>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another,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underlying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cause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violence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living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situation,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other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environmental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factors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over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which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neither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perpetrator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victim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have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any control (for example, forced cohabitation of persons with so-called challenging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behaviours).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lead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tension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assignment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responsibility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structurally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systemically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induced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crime;</w:t>
      </w:r>
    </w:p>
    <w:p w14:paraId="62E05856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9" w:line="244" w:lineRule="auto"/>
        <w:ind w:left="557" w:right="98"/>
        <w:rPr>
          <w:sz w:val="24"/>
        </w:rPr>
      </w:pPr>
      <w:r>
        <w:rPr>
          <w:color w:val="231F20"/>
          <w:sz w:val="24"/>
        </w:rPr>
        <w:t>Where crime occurs in a familial situation (for example, personal violence or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financial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exploitation)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there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tension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between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recognition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prosecution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 criminal behaviour and the maintenance of the familial relationship, which may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great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importance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victim,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also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services,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which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otherwise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required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provide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person;</w:t>
      </w:r>
    </w:p>
    <w:p w14:paraId="53A9CEB5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9" w:line="244" w:lineRule="auto"/>
        <w:ind w:left="557" w:right="98"/>
        <w:rPr>
          <w:sz w:val="24"/>
        </w:rPr>
      </w:pPr>
      <w:r>
        <w:rPr>
          <w:color w:val="231F20"/>
          <w:sz w:val="24"/>
        </w:rPr>
        <w:t>In some cases, the perpetrator may have severe cognitive impairment, and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consequently, may be recognised as being incapa</w:t>
      </w:r>
      <w:r>
        <w:rPr>
          <w:color w:val="231F20"/>
          <w:w w:val="95"/>
          <w:sz w:val="24"/>
        </w:rPr>
        <w:t>ble of the assignment of criminal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responsibility.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Social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service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law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enforcement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agencies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may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be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reluctant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invoke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what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therefore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viewed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futile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legal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response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person’s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conduct;</w:t>
      </w:r>
    </w:p>
    <w:p w14:paraId="346BCC13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line="244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In</w:t>
      </w:r>
      <w:r>
        <w:rPr>
          <w:color w:val="231F20"/>
          <w:spacing w:val="-4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</w:t>
      </w:r>
      <w:r>
        <w:rPr>
          <w:color w:val="231F20"/>
          <w:spacing w:val="-4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cases,</w:t>
      </w:r>
      <w:r>
        <w:rPr>
          <w:color w:val="231F20"/>
          <w:spacing w:val="-4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there</w:t>
      </w:r>
      <w:r>
        <w:rPr>
          <w:color w:val="231F20"/>
          <w:spacing w:val="-4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4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4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competing</w:t>
      </w:r>
      <w:r>
        <w:rPr>
          <w:color w:val="231F20"/>
          <w:spacing w:val="-4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perspectives</w:t>
      </w:r>
      <w:r>
        <w:rPr>
          <w:color w:val="231F20"/>
          <w:spacing w:val="-4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</w:t>
      </w:r>
      <w:r>
        <w:rPr>
          <w:color w:val="231F20"/>
          <w:spacing w:val="-4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4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criminality</w:t>
      </w:r>
      <w:r>
        <w:rPr>
          <w:color w:val="231F20"/>
          <w:spacing w:val="-4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4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4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behaviour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due to the different value systems and knowledge base of observers. For example,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 older conservative parents of a young adult male with cognitive disability may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view his sexual relationship with another male as sexual assault, whereas younger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libertarian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workers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view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issue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terms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his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right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privacy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same-</w:t>
      </w:r>
      <w:r>
        <w:rPr>
          <w:color w:val="231F20"/>
          <w:sz w:val="24"/>
        </w:rPr>
        <w:t>sex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relationship.</w:t>
      </w:r>
    </w:p>
    <w:p w14:paraId="2680B1F9" w14:textId="77777777" w:rsidR="00EA7137" w:rsidRDefault="005C5F74">
      <w:pPr>
        <w:pStyle w:val="BodyText"/>
        <w:spacing w:before="229" w:line="244" w:lineRule="auto"/>
        <w:ind w:left="104" w:right="98"/>
      </w:pPr>
      <w:r>
        <w:rPr>
          <w:color w:val="231F20"/>
          <w:w w:val="95"/>
        </w:rPr>
        <w:t>In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circumstances,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law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often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seen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blunt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instrument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incapable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of dealing appropriately with the nuances of a particular situation. Legal interventions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perceived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likely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harm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than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good,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personnel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others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attempt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deal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situation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without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involving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law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enforcement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agencies.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same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reasons,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law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enforcement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agencies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reluctant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become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involved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situation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even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approached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do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so,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viewing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crimes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against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‘welfare’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problems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resolve.</w:t>
      </w:r>
    </w:p>
    <w:p w14:paraId="3238525C" w14:textId="77777777" w:rsidR="00EA7137" w:rsidRDefault="00EA7137">
      <w:pPr>
        <w:pStyle w:val="BodyText"/>
        <w:spacing w:before="8"/>
        <w:jc w:val="left"/>
        <w:rPr>
          <w:sz w:val="33"/>
        </w:rPr>
      </w:pPr>
    </w:p>
    <w:p w14:paraId="35BC500A" w14:textId="77777777" w:rsidR="00EA7137" w:rsidRDefault="005C5F74">
      <w:pPr>
        <w:pStyle w:val="Heading2"/>
        <w:tabs>
          <w:tab w:val="left" w:pos="8891"/>
        </w:tabs>
        <w:spacing w:before="1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2.3</w:t>
      </w:r>
      <w:r>
        <w:rPr>
          <w:color w:val="FFFFFF"/>
          <w:spacing w:val="42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Sex</w:t>
      </w:r>
      <w:r>
        <w:rPr>
          <w:color w:val="FFFFFF"/>
          <w:spacing w:val="-10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offences</w:t>
      </w:r>
      <w:r>
        <w:rPr>
          <w:color w:val="FFFFFF"/>
          <w:shd w:val="clear" w:color="auto" w:fill="949B50"/>
        </w:rPr>
        <w:tab/>
      </w:r>
    </w:p>
    <w:p w14:paraId="14576774" w14:textId="77777777" w:rsidR="00EA7137" w:rsidRDefault="00EA7137">
      <w:pPr>
        <w:pStyle w:val="BodyText"/>
        <w:spacing w:before="8"/>
        <w:jc w:val="left"/>
        <w:rPr>
          <w:b/>
          <w:sz w:val="32"/>
        </w:rPr>
      </w:pPr>
    </w:p>
    <w:p w14:paraId="78287C1E" w14:textId="77777777" w:rsidR="00EA7137" w:rsidRDefault="005C5F74">
      <w:pPr>
        <w:pStyle w:val="BodyText"/>
        <w:spacing w:line="244" w:lineRule="auto"/>
        <w:ind w:left="104" w:right="98"/>
      </w:pPr>
      <w:r>
        <w:rPr>
          <w:color w:val="231F20"/>
        </w:rPr>
        <w:t>Australian and international studies report a very high incidence of sexual offences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5"/>
        </w:rPr>
        <w:t>perpetrated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spacing w:val="-1"/>
          <w:w w:val="95"/>
        </w:rPr>
        <w:t>against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disability,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although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reported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incidence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varies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considerably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0"/>
        </w:rPr>
        <w:t>from study to study. As already noted, existing research has concentrated on women with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5"/>
        </w:rPr>
        <w:t>intellectual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1"/>
          <w:w w:val="95"/>
        </w:rPr>
        <w:t>disability,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1"/>
          <w:w w:val="95"/>
        </w:rPr>
        <w:t>lesser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1"/>
          <w:w w:val="95"/>
        </w:rPr>
        <w:t>extent,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1"/>
          <w:w w:val="95"/>
        </w:rPr>
        <w:t>women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1"/>
          <w:w w:val="95"/>
        </w:rPr>
        <w:t>with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psychosocial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disability.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broad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contours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findings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research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summarised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follows:</w:t>
      </w:r>
    </w:p>
    <w:p w14:paraId="442E86D4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9" w:line="244" w:lineRule="auto"/>
        <w:ind w:left="557" w:right="99"/>
        <w:rPr>
          <w:sz w:val="24"/>
        </w:rPr>
      </w:pPr>
      <w:r>
        <w:rPr>
          <w:color w:val="231F20"/>
          <w:sz w:val="24"/>
        </w:rPr>
        <w:t>B</w:t>
      </w:r>
      <w:r>
        <w:rPr>
          <w:color w:val="231F20"/>
          <w:sz w:val="24"/>
        </w:rPr>
        <w:t>etween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50-99%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intellectual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psychosocial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impairments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are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subject</w:t>
      </w:r>
      <w:r>
        <w:rPr>
          <w:color w:val="231F20"/>
          <w:spacing w:val="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sexual</w:t>
      </w:r>
      <w:r>
        <w:rPr>
          <w:color w:val="231F20"/>
          <w:spacing w:val="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assault</w:t>
      </w:r>
      <w:r>
        <w:rPr>
          <w:color w:val="231F20"/>
          <w:spacing w:val="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</w:t>
      </w:r>
      <w:r>
        <w:rPr>
          <w:color w:val="231F20"/>
          <w:spacing w:val="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some</w:t>
      </w:r>
      <w:r>
        <w:rPr>
          <w:color w:val="231F20"/>
          <w:spacing w:val="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point</w:t>
      </w:r>
      <w:r>
        <w:rPr>
          <w:color w:val="231F20"/>
          <w:spacing w:val="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lifetimes</w:t>
      </w:r>
      <w:r>
        <w:rPr>
          <w:color w:val="231F20"/>
          <w:spacing w:val="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(Carmody:</w:t>
      </w:r>
      <w:r>
        <w:rPr>
          <w:color w:val="231F20"/>
          <w:spacing w:val="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1990;</w:t>
      </w:r>
      <w:r>
        <w:rPr>
          <w:color w:val="231F20"/>
          <w:spacing w:val="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Firsten:</w:t>
      </w:r>
    </w:p>
    <w:p w14:paraId="47F75DA3" w14:textId="77777777" w:rsidR="00EA7137" w:rsidRDefault="00EA7137">
      <w:pPr>
        <w:spacing w:line="244" w:lineRule="auto"/>
        <w:jc w:val="both"/>
        <w:rPr>
          <w:sz w:val="24"/>
        </w:r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77D02242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06BF3B56" w14:textId="77777777" w:rsidR="00EA7137" w:rsidRDefault="005C5F74">
      <w:pPr>
        <w:pStyle w:val="BodyText"/>
        <w:spacing w:before="97"/>
        <w:ind w:left="561"/>
        <w:jc w:val="left"/>
      </w:pPr>
      <w:r>
        <w:rPr>
          <w:color w:val="231F20"/>
          <w:w w:val="95"/>
        </w:rPr>
        <w:t>1991;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Hard: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1986;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McCarthy: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1996;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Muccigrosso: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1991;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Mulder: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1996;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Sobsey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and</w:t>
      </w:r>
    </w:p>
    <w:p w14:paraId="7154015F" w14:textId="77777777" w:rsidR="00EA7137" w:rsidRDefault="005C5F74">
      <w:pPr>
        <w:pStyle w:val="BodyText"/>
        <w:spacing w:before="6"/>
        <w:ind w:left="561"/>
        <w:jc w:val="left"/>
      </w:pPr>
      <w:r>
        <w:rPr>
          <w:color w:val="231F20"/>
          <w:w w:val="85"/>
        </w:rPr>
        <w:t>Doe: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1991));</w:t>
      </w:r>
    </w:p>
    <w:p w14:paraId="3EC57D04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33" w:line="244" w:lineRule="auto"/>
        <w:ind w:right="111"/>
        <w:rPr>
          <w:sz w:val="24"/>
        </w:rPr>
      </w:pPr>
      <w:r>
        <w:rPr>
          <w:color w:val="231F20"/>
          <w:w w:val="95"/>
          <w:sz w:val="24"/>
        </w:rPr>
        <w:t>Persons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three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times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more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likely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than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experience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violent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severe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sexual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offences,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usually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involving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penetration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(Wilson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Brewer: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1992;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sz w:val="24"/>
        </w:rPr>
        <w:t>Nosek: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1997);</w:t>
      </w:r>
    </w:p>
    <w:p w14:paraId="3959E4AF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9" w:line="244" w:lineRule="auto"/>
        <w:ind w:right="112"/>
        <w:rPr>
          <w:sz w:val="24"/>
        </w:rPr>
      </w:pPr>
      <w:r>
        <w:rPr>
          <w:color w:val="231F20"/>
          <w:w w:val="95"/>
          <w:sz w:val="24"/>
        </w:rPr>
        <w:t>Sexual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assaults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against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more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likely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repeated,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continuing</w:t>
      </w:r>
      <w:r>
        <w:rPr>
          <w:color w:val="231F20"/>
          <w:spacing w:val="-7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nature,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than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those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on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other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persons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(Nosek: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1997);</w:t>
      </w:r>
    </w:p>
    <w:p w14:paraId="48A6EC6F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line="244" w:lineRule="auto"/>
        <w:ind w:right="112"/>
        <w:rPr>
          <w:sz w:val="24"/>
        </w:rPr>
      </w:pPr>
      <w:r>
        <w:rPr>
          <w:color w:val="231F20"/>
          <w:w w:val="95"/>
          <w:sz w:val="24"/>
        </w:rPr>
        <w:t>Allegations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sexual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assault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less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likely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believed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than</w:t>
      </w:r>
      <w:r>
        <w:rPr>
          <w:color w:val="231F20"/>
          <w:spacing w:val="-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those made by</w:t>
      </w:r>
      <w:r>
        <w:rPr>
          <w:color w:val="231F20"/>
          <w:spacing w:val="-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other persons (Connelly and</w:t>
      </w:r>
      <w:r>
        <w:rPr>
          <w:color w:val="231F20"/>
          <w:spacing w:val="-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Keilty: 2000; Nosek:</w:t>
      </w:r>
      <w:r>
        <w:rPr>
          <w:color w:val="231F20"/>
          <w:spacing w:val="-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1997);</w:t>
      </w:r>
    </w:p>
    <w:p w14:paraId="46C93684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line="244" w:lineRule="auto"/>
        <w:ind w:right="113"/>
        <w:rPr>
          <w:sz w:val="24"/>
        </w:rPr>
      </w:pPr>
      <w:r>
        <w:rPr>
          <w:color w:val="231F20"/>
          <w:w w:val="95"/>
          <w:sz w:val="24"/>
        </w:rPr>
        <w:t>Sexual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assaults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less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likely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acted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once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detected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than</w:t>
      </w:r>
      <w:r>
        <w:rPr>
          <w:color w:val="231F20"/>
          <w:spacing w:val="-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those</w:t>
      </w:r>
      <w:r>
        <w:rPr>
          <w:color w:val="231F20"/>
          <w:spacing w:val="-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on</w:t>
      </w:r>
      <w:r>
        <w:rPr>
          <w:color w:val="231F20"/>
          <w:spacing w:val="-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other</w:t>
      </w:r>
      <w:r>
        <w:rPr>
          <w:color w:val="231F20"/>
          <w:spacing w:val="-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persons</w:t>
      </w:r>
      <w:r>
        <w:rPr>
          <w:color w:val="231F20"/>
          <w:spacing w:val="-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(Connelly</w:t>
      </w:r>
      <w:r>
        <w:rPr>
          <w:color w:val="231F20"/>
          <w:spacing w:val="-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and</w:t>
      </w:r>
      <w:r>
        <w:rPr>
          <w:color w:val="231F20"/>
          <w:spacing w:val="-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Keilty:</w:t>
      </w:r>
      <w:r>
        <w:rPr>
          <w:color w:val="231F20"/>
          <w:spacing w:val="-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2000;</w:t>
      </w:r>
      <w:r>
        <w:rPr>
          <w:color w:val="231F20"/>
          <w:spacing w:val="-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Nosek: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1997);</w:t>
      </w:r>
    </w:p>
    <w:p w14:paraId="303D37C7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line="244" w:lineRule="auto"/>
        <w:ind w:right="111"/>
        <w:rPr>
          <w:sz w:val="24"/>
        </w:rPr>
      </w:pPr>
      <w:r>
        <w:rPr>
          <w:color w:val="231F20"/>
          <w:spacing w:val="-1"/>
          <w:sz w:val="24"/>
        </w:rPr>
        <w:t>Typically,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very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little,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if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anything,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is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done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protect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against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future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sexual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violence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following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an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allegation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sexual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assault,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especially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if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allegation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not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prosecuted,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prosecution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fails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(Carlson: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1997;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McCarthy: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1993;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Waxman: 1991; Crossmaker: 1991; Blyth: 2000; McPherson: 1991; Sobsey and Doe:</w:t>
      </w:r>
      <w:r>
        <w:rPr>
          <w:color w:val="231F20"/>
          <w:spacing w:val="1"/>
          <w:w w:val="90"/>
          <w:sz w:val="24"/>
        </w:rPr>
        <w:t xml:space="preserve"> </w:t>
      </w:r>
      <w:r>
        <w:rPr>
          <w:color w:val="231F20"/>
          <w:sz w:val="24"/>
        </w:rPr>
        <w:t>1991);</w:t>
      </w:r>
    </w:p>
    <w:p w14:paraId="37918E42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9" w:line="244" w:lineRule="auto"/>
        <w:ind w:right="111"/>
        <w:rPr>
          <w:sz w:val="24"/>
        </w:rPr>
      </w:pPr>
      <w:r>
        <w:rPr>
          <w:color w:val="231F20"/>
          <w:sz w:val="24"/>
        </w:rPr>
        <w:t>As with other victims, women with disability are typically sexually assaulted by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someone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who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known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them,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who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man,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intimate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location,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such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home, the home of a friend or relative or their workplace (Sobsey and Doe: 1991;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Womendez</w:t>
      </w:r>
      <w:r>
        <w:rPr>
          <w:color w:val="231F20"/>
          <w:spacing w:val="-1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and</w:t>
      </w:r>
      <w:r>
        <w:rPr>
          <w:color w:val="231F20"/>
          <w:spacing w:val="-1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Shneiderman:</w:t>
      </w:r>
      <w:r>
        <w:rPr>
          <w:color w:val="231F20"/>
          <w:spacing w:val="-1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1991);</w:t>
      </w:r>
    </w:p>
    <w:p w14:paraId="660B3FF5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30" w:line="244" w:lineRule="auto"/>
        <w:ind w:right="111"/>
        <w:rPr>
          <w:sz w:val="24"/>
        </w:rPr>
      </w:pPr>
      <w:r>
        <w:rPr>
          <w:color w:val="231F20"/>
          <w:sz w:val="24"/>
        </w:rPr>
        <w:t>There is a high incidence of sexual assault of persons with disability living in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residential services, including residential institutions, psy</w:t>
      </w:r>
      <w:r>
        <w:rPr>
          <w:color w:val="231F20"/>
          <w:w w:val="95"/>
          <w:sz w:val="24"/>
        </w:rPr>
        <w:t>chiatric services, boarding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houses,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nursing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homes,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group-homes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(Firsten: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1991;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Jacobsen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Richardson: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1987;</w:t>
      </w:r>
      <w:r>
        <w:rPr>
          <w:color w:val="231F20"/>
          <w:spacing w:val="-9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Marchetti</w:t>
      </w:r>
      <w:r>
        <w:rPr>
          <w:color w:val="231F20"/>
          <w:spacing w:val="-8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and</w:t>
      </w:r>
      <w:r>
        <w:rPr>
          <w:color w:val="231F20"/>
          <w:spacing w:val="-9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McCartney:</w:t>
      </w:r>
      <w:r>
        <w:rPr>
          <w:color w:val="231F20"/>
          <w:spacing w:val="-8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1990;</w:t>
      </w:r>
      <w:r>
        <w:rPr>
          <w:color w:val="231F20"/>
          <w:spacing w:val="-8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Sobsey</w:t>
      </w:r>
      <w:r>
        <w:rPr>
          <w:color w:val="231F20"/>
          <w:spacing w:val="-9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and</w:t>
      </w:r>
      <w:r>
        <w:rPr>
          <w:color w:val="231F20"/>
          <w:spacing w:val="-8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Doe:</w:t>
      </w:r>
      <w:r>
        <w:rPr>
          <w:color w:val="231F20"/>
          <w:spacing w:val="-9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1991);</w:t>
      </w:r>
    </w:p>
    <w:p w14:paraId="58A18CDE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9" w:line="244" w:lineRule="auto"/>
        <w:ind w:right="111"/>
        <w:rPr>
          <w:sz w:val="24"/>
        </w:rPr>
      </w:pPr>
      <w:r>
        <w:rPr>
          <w:color w:val="231F20"/>
          <w:w w:val="95"/>
          <w:sz w:val="24"/>
        </w:rPr>
        <w:t>There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high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incidence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sexual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assault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occupying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same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environment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(Sobsey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Doe: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1991;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Furey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Niessen:</w:t>
      </w:r>
      <w:r>
        <w:rPr>
          <w:color w:val="231F20"/>
          <w:spacing w:val="-1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1994;</w:t>
      </w:r>
      <w:r>
        <w:rPr>
          <w:color w:val="231F20"/>
          <w:spacing w:val="-1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Kennedy:</w:t>
      </w:r>
      <w:r>
        <w:rPr>
          <w:color w:val="231F20"/>
          <w:spacing w:val="-1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1997);</w:t>
      </w:r>
    </w:p>
    <w:p w14:paraId="48A60BF2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line="244" w:lineRule="auto"/>
        <w:ind w:right="111"/>
        <w:rPr>
          <w:sz w:val="24"/>
        </w:rPr>
      </w:pPr>
      <w:r>
        <w:rPr>
          <w:color w:val="231F20"/>
          <w:w w:val="95"/>
          <w:sz w:val="24"/>
        </w:rPr>
        <w:t>A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high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percentage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sexual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offences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against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committed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direct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providers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(residential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staff,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teachers,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therapists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etc)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(Cole: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1986;</w:t>
      </w:r>
      <w:r>
        <w:rPr>
          <w:color w:val="231F20"/>
          <w:spacing w:val="-7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Davidson: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1997;</w:t>
      </w:r>
      <w:r>
        <w:rPr>
          <w:color w:val="231F20"/>
          <w:spacing w:val="-7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Firsten: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1991;</w:t>
      </w:r>
      <w:r>
        <w:rPr>
          <w:color w:val="231F20"/>
          <w:spacing w:val="-7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Jacobsen: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1989;</w:t>
      </w:r>
      <w:r>
        <w:rPr>
          <w:color w:val="231F20"/>
          <w:spacing w:val="-7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Jacobsen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and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Richardson:</w:t>
      </w:r>
      <w:r>
        <w:rPr>
          <w:color w:val="231F20"/>
          <w:spacing w:val="-7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1987;</w:t>
      </w:r>
      <w:r>
        <w:rPr>
          <w:color w:val="231F20"/>
          <w:spacing w:val="-6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Marchetti and McCartney: 1990; Sobsey and Doe: 1991; Womendez and Shneiderman:</w:t>
      </w:r>
      <w:r>
        <w:rPr>
          <w:color w:val="231F20"/>
          <w:spacing w:val="-65"/>
          <w:w w:val="90"/>
          <w:sz w:val="24"/>
        </w:rPr>
        <w:t xml:space="preserve"> </w:t>
      </w:r>
      <w:r>
        <w:rPr>
          <w:color w:val="231F20"/>
          <w:sz w:val="24"/>
        </w:rPr>
        <w:t>1991);</w:t>
      </w:r>
    </w:p>
    <w:p w14:paraId="252520F3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30" w:line="244" w:lineRule="auto"/>
        <w:ind w:right="111"/>
        <w:rPr>
          <w:sz w:val="24"/>
        </w:rPr>
      </w:pPr>
      <w:r>
        <w:rPr>
          <w:color w:val="231F20"/>
          <w:w w:val="95"/>
          <w:sz w:val="24"/>
        </w:rPr>
        <w:t>Sex offenders are drawn to work in</w:t>
      </w:r>
      <w:r>
        <w:rPr>
          <w:color w:val="231F20"/>
          <w:w w:val="95"/>
          <w:sz w:val="24"/>
        </w:rPr>
        <w:t xml:space="preserve"> residential services for persons with disability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because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these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provide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greater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opportunity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assault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(Blyth: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2000;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Sobsey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Doe: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1991);</w:t>
      </w:r>
    </w:p>
    <w:p w14:paraId="1C6DE28C" w14:textId="77777777" w:rsidR="00EA7137" w:rsidRDefault="00EA7137">
      <w:pPr>
        <w:spacing w:line="244" w:lineRule="auto"/>
        <w:jc w:val="both"/>
        <w:rPr>
          <w:sz w:val="24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3E98C749" w14:textId="77777777" w:rsidR="00EA7137" w:rsidRDefault="00EA7137">
      <w:pPr>
        <w:pStyle w:val="BodyText"/>
        <w:spacing w:before="4"/>
        <w:jc w:val="left"/>
        <w:rPr>
          <w:sz w:val="19"/>
        </w:rPr>
      </w:pPr>
    </w:p>
    <w:p w14:paraId="06221EBA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103" w:line="244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Sex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offenders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often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move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one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residential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facility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employer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another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when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suspicions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arise,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conditions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become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less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conducive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their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activities,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without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incidents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being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investigated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findings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made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could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serve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as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warning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future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work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placements.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some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instances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sex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offender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moves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at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their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own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0"/>
          <w:sz w:val="24"/>
        </w:rPr>
        <w:t>volition,</w:t>
      </w:r>
      <w:r>
        <w:rPr>
          <w:color w:val="231F20"/>
          <w:spacing w:val="-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while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in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others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they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are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moved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on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by</w:t>
      </w:r>
      <w:r>
        <w:rPr>
          <w:color w:val="231F20"/>
          <w:spacing w:val="-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their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employer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(Blyth: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2000);</w:t>
      </w:r>
    </w:p>
    <w:p w14:paraId="66018BED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0" w:line="244" w:lineRule="auto"/>
        <w:ind w:left="557" w:right="99"/>
        <w:rPr>
          <w:sz w:val="24"/>
        </w:rPr>
      </w:pPr>
      <w:r>
        <w:rPr>
          <w:color w:val="231F20"/>
          <w:spacing w:val="-1"/>
          <w:w w:val="95"/>
          <w:sz w:val="24"/>
        </w:rPr>
        <w:t>Sexual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offenders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are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attracted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by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vulnerability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and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availability,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rather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than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physical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attributes of potential victims. As it has become more difficult for offenders to gain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access</w:t>
      </w:r>
      <w:r>
        <w:rPr>
          <w:color w:val="231F20"/>
          <w:spacing w:val="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to</w:t>
      </w:r>
      <w:r>
        <w:rPr>
          <w:color w:val="231F20"/>
          <w:spacing w:val="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children,</w:t>
      </w:r>
      <w:r>
        <w:rPr>
          <w:color w:val="231F20"/>
          <w:spacing w:val="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they</w:t>
      </w:r>
      <w:r>
        <w:rPr>
          <w:color w:val="231F20"/>
          <w:spacing w:val="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have</w:t>
      </w:r>
      <w:r>
        <w:rPr>
          <w:color w:val="231F20"/>
          <w:spacing w:val="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focused</w:t>
      </w:r>
      <w:r>
        <w:rPr>
          <w:color w:val="231F20"/>
          <w:spacing w:val="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on</w:t>
      </w:r>
      <w:r>
        <w:rPr>
          <w:color w:val="231F20"/>
          <w:spacing w:val="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vulnerable</w:t>
      </w:r>
      <w:r>
        <w:rPr>
          <w:color w:val="231F20"/>
          <w:spacing w:val="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adults</w:t>
      </w:r>
      <w:r>
        <w:rPr>
          <w:color w:val="231F20"/>
          <w:spacing w:val="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(Blyth:</w:t>
      </w:r>
      <w:r>
        <w:rPr>
          <w:color w:val="231F20"/>
          <w:spacing w:val="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2002;</w:t>
      </w:r>
      <w:r>
        <w:rPr>
          <w:color w:val="231F20"/>
          <w:spacing w:val="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Groth:</w:t>
      </w:r>
      <w:r>
        <w:rPr>
          <w:color w:val="231F20"/>
          <w:spacing w:val="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1979).</w:t>
      </w:r>
    </w:p>
    <w:p w14:paraId="6461F270" w14:textId="77777777" w:rsidR="00EA7137" w:rsidRDefault="00EA7137">
      <w:pPr>
        <w:pStyle w:val="BodyText"/>
        <w:spacing w:before="3"/>
        <w:jc w:val="left"/>
        <w:rPr>
          <w:sz w:val="33"/>
        </w:rPr>
      </w:pPr>
    </w:p>
    <w:p w14:paraId="1C9EAFBF" w14:textId="77777777" w:rsidR="00EA7137" w:rsidRDefault="005C5F74">
      <w:pPr>
        <w:pStyle w:val="Heading2"/>
        <w:tabs>
          <w:tab w:val="left" w:pos="8891"/>
        </w:tabs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2.4</w:t>
      </w:r>
      <w:r>
        <w:rPr>
          <w:color w:val="FFFFFF"/>
          <w:spacing w:val="40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Other</w:t>
      </w:r>
      <w:r>
        <w:rPr>
          <w:color w:val="FFFFFF"/>
          <w:spacing w:val="-11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offences</w:t>
      </w:r>
      <w:r>
        <w:rPr>
          <w:color w:val="FFFFFF"/>
          <w:shd w:val="clear" w:color="auto" w:fill="949B50"/>
        </w:rPr>
        <w:tab/>
      </w:r>
    </w:p>
    <w:p w14:paraId="0EC8EBEF" w14:textId="77777777" w:rsidR="00EA7137" w:rsidRDefault="00EA7137">
      <w:pPr>
        <w:pStyle w:val="BodyText"/>
        <w:spacing w:before="7"/>
        <w:jc w:val="left"/>
        <w:rPr>
          <w:b/>
          <w:sz w:val="32"/>
        </w:rPr>
      </w:pPr>
    </w:p>
    <w:p w14:paraId="4D0FF67B" w14:textId="77777777" w:rsidR="00EA7137" w:rsidRDefault="005C5F74">
      <w:pPr>
        <w:pStyle w:val="BodyText"/>
        <w:spacing w:line="244" w:lineRule="auto"/>
        <w:ind w:left="104" w:right="98"/>
      </w:pPr>
      <w:r>
        <w:rPr>
          <w:color w:val="231F20"/>
          <w:w w:val="95"/>
        </w:rPr>
        <w:t>Persons with disability also appear to be significantly over-represented as victims of a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range of other offences, although research is even less well developed for other crime.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Other offences that appear to be commonly committed against persons with disabi</w:t>
      </w:r>
      <w:r>
        <w:rPr>
          <w:color w:val="231F20"/>
          <w:w w:val="95"/>
        </w:rPr>
        <w:t>lity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include:</w:t>
      </w:r>
    </w:p>
    <w:p w14:paraId="786FB189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1" w:line="244" w:lineRule="auto"/>
        <w:ind w:left="557" w:right="99"/>
        <w:rPr>
          <w:sz w:val="24"/>
        </w:rPr>
      </w:pPr>
      <w:r>
        <w:rPr>
          <w:color w:val="231F20"/>
          <w:sz w:val="24"/>
        </w:rPr>
        <w:t>Assault (including support staff assaults; unlawful physical restraint, unlawful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chemical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restraint)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(Community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Commission: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1995a;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1995b)</w:t>
      </w:r>
    </w:p>
    <w:p w14:paraId="6FFAC157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4" w:line="244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Personal violence/domestic violence (including spousal, familial and informal carer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violence;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resident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resident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violence)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(Cattalini: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1993;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Carlson: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1997;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Frohmader: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1997;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Tichon: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1998);</w:t>
      </w:r>
    </w:p>
    <w:p w14:paraId="01D80817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3" w:line="244" w:lineRule="auto"/>
        <w:ind w:left="557" w:right="100"/>
        <w:rPr>
          <w:sz w:val="24"/>
        </w:rPr>
      </w:pPr>
      <w:r>
        <w:rPr>
          <w:color w:val="231F20"/>
          <w:w w:val="95"/>
          <w:sz w:val="24"/>
        </w:rPr>
        <w:t>Stealing and financial exploitation (including misappropriation of</w:t>
      </w:r>
      <w:r>
        <w:rPr>
          <w:color w:val="231F20"/>
          <w:w w:val="95"/>
          <w:sz w:val="24"/>
        </w:rPr>
        <w:t xml:space="preserve"> income support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payments</w:t>
      </w:r>
      <w:r>
        <w:rPr>
          <w:color w:val="231F20"/>
          <w:spacing w:val="-7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and</w:t>
      </w:r>
      <w:r>
        <w:rPr>
          <w:color w:val="231F20"/>
          <w:spacing w:val="-7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other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benefits</w:t>
      </w:r>
      <w:r>
        <w:rPr>
          <w:color w:val="231F20"/>
          <w:spacing w:val="-7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and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concessions)</w:t>
      </w:r>
      <w:r>
        <w:rPr>
          <w:color w:val="231F20"/>
          <w:spacing w:val="-7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(Wilson: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1990);</w:t>
      </w:r>
    </w:p>
    <w:p w14:paraId="57BB19F8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4" w:line="244" w:lineRule="auto"/>
        <w:ind w:left="557" w:right="99"/>
        <w:rPr>
          <w:sz w:val="24"/>
        </w:rPr>
      </w:pPr>
      <w:r>
        <w:rPr>
          <w:color w:val="231F20"/>
          <w:w w:val="95"/>
          <w:sz w:val="24"/>
        </w:rPr>
        <w:t>Sexual servitude (including the cooption of women with cognitive impairments into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prostitution);</w:t>
      </w:r>
    </w:p>
    <w:p w14:paraId="3FE0211A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5" w:line="244" w:lineRule="auto"/>
        <w:ind w:left="557" w:right="98"/>
        <w:rPr>
          <w:sz w:val="24"/>
        </w:rPr>
      </w:pPr>
      <w:r>
        <w:rPr>
          <w:color w:val="231F20"/>
          <w:sz w:val="24"/>
        </w:rPr>
        <w:t>Deprivation of liberty (by public authorities, family members, and supported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0"/>
          <w:sz w:val="24"/>
        </w:rPr>
        <w:t>accommodation</w:t>
      </w:r>
      <w:r>
        <w:rPr>
          <w:color w:val="231F20"/>
          <w:spacing w:val="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services)</w:t>
      </w:r>
      <w:r>
        <w:rPr>
          <w:color w:val="231F20"/>
          <w:spacing w:val="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(Community</w:t>
      </w:r>
      <w:r>
        <w:rPr>
          <w:color w:val="231F20"/>
          <w:spacing w:val="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Services</w:t>
      </w:r>
      <w:r>
        <w:rPr>
          <w:color w:val="231F20"/>
          <w:spacing w:val="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Commission:</w:t>
      </w:r>
      <w:r>
        <w:rPr>
          <w:color w:val="231F20"/>
          <w:spacing w:val="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1995a;</w:t>
      </w:r>
      <w:r>
        <w:rPr>
          <w:color w:val="231F20"/>
          <w:spacing w:val="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1995b);</w:t>
      </w:r>
    </w:p>
    <w:p w14:paraId="1462C368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4" w:line="244" w:lineRule="auto"/>
        <w:ind w:left="557" w:right="98"/>
        <w:rPr>
          <w:sz w:val="24"/>
        </w:rPr>
      </w:pPr>
      <w:r>
        <w:rPr>
          <w:color w:val="231F20"/>
          <w:sz w:val="24"/>
        </w:rPr>
        <w:t>Deprivation of the necessities of life (such as shelter, nutrition, hydration, and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essential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medical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treatme</w:t>
      </w:r>
      <w:r>
        <w:rPr>
          <w:color w:val="231F20"/>
          <w:w w:val="95"/>
          <w:sz w:val="24"/>
        </w:rPr>
        <w:t>nt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position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authority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trust);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</w:p>
    <w:p w14:paraId="2BEF21E8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4" w:line="244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Harassment, victimisation and vilification</w:t>
      </w:r>
      <w:r>
        <w:rPr>
          <w:color w:val="231F20"/>
          <w:w w:val="95"/>
          <w:position w:val="8"/>
          <w:sz w:val="14"/>
        </w:rPr>
        <w:t>1</w:t>
      </w:r>
      <w:r>
        <w:rPr>
          <w:color w:val="231F20"/>
          <w:spacing w:val="1"/>
          <w:w w:val="95"/>
          <w:position w:val="8"/>
          <w:sz w:val="14"/>
        </w:rPr>
        <w:t xml:space="preserve"> </w:t>
      </w:r>
      <w:r>
        <w:rPr>
          <w:color w:val="231F20"/>
          <w:w w:val="95"/>
          <w:sz w:val="24"/>
        </w:rPr>
        <w:t>(including harassment and victimisation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making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complaint;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incitement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hatred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towards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re-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locating from institutions to the community) (Sherry 2000; Sherry 2003; Waxman: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1991;</w:t>
      </w:r>
      <w:r>
        <w:rPr>
          <w:color w:val="231F20"/>
          <w:spacing w:val="-1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Wilson</w:t>
      </w:r>
      <w:r>
        <w:rPr>
          <w:color w:val="231F20"/>
          <w:spacing w:val="-1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and</w:t>
      </w:r>
      <w:r>
        <w:rPr>
          <w:color w:val="231F20"/>
          <w:spacing w:val="-1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Brewer:</w:t>
      </w:r>
      <w:r>
        <w:rPr>
          <w:color w:val="231F20"/>
          <w:spacing w:val="-1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1992).</w:t>
      </w:r>
    </w:p>
    <w:p w14:paraId="0FF492CE" w14:textId="77777777" w:rsidR="00EA7137" w:rsidRDefault="00EA7137">
      <w:pPr>
        <w:pStyle w:val="BodyText"/>
        <w:jc w:val="left"/>
        <w:rPr>
          <w:sz w:val="20"/>
        </w:rPr>
      </w:pPr>
    </w:p>
    <w:p w14:paraId="34B0B44A" w14:textId="77777777" w:rsidR="00EA7137" w:rsidRDefault="005C5F74">
      <w:pPr>
        <w:pStyle w:val="BodyText"/>
        <w:spacing w:before="8"/>
        <w:jc w:val="left"/>
        <w:rPr>
          <w:sz w:val="13"/>
        </w:rPr>
      </w:pPr>
      <w:r>
        <w:pict w14:anchorId="3050A9B1">
          <v:shape id="_x0000_s1073" style="position:absolute;margin-left:71.2pt;margin-top:10.5pt;width:439.4pt;height:.1pt;z-index:-15722496;mso-wrap-distance-left:0;mso-wrap-distance-right:0;mso-position-horizontal-relative:page" coordorigin="1424,210" coordsize="8788,0" path="m1424,210r8788,e" filled="f" strokecolor="#949b50" strokeweight=".5pt">
            <v:path arrowok="t"/>
            <w10:wrap type="topAndBottom" anchorx="page"/>
          </v:shape>
        </w:pict>
      </w:r>
    </w:p>
    <w:p w14:paraId="7A015159" w14:textId="77777777" w:rsidR="00EA7137" w:rsidRDefault="005C5F74">
      <w:pPr>
        <w:pStyle w:val="ListParagraph"/>
        <w:numPr>
          <w:ilvl w:val="0"/>
          <w:numId w:val="11"/>
        </w:numPr>
        <w:tabs>
          <w:tab w:val="left" w:pos="558"/>
        </w:tabs>
        <w:spacing w:before="54"/>
        <w:ind w:right="99"/>
        <w:jc w:val="both"/>
        <w:rPr>
          <w:sz w:val="16"/>
        </w:rPr>
      </w:pPr>
      <w:r>
        <w:rPr>
          <w:color w:val="231F20"/>
          <w:sz w:val="16"/>
        </w:rPr>
        <w:t>Vilification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on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ground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disability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is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not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currently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criminal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or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civil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offence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under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Queensland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or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Australian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law.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It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is,</w:t>
      </w:r>
      <w:r>
        <w:rPr>
          <w:color w:val="231F20"/>
          <w:spacing w:val="-47"/>
          <w:sz w:val="16"/>
        </w:rPr>
        <w:t xml:space="preserve"> </w:t>
      </w:r>
      <w:r>
        <w:rPr>
          <w:color w:val="231F20"/>
          <w:w w:val="95"/>
          <w:sz w:val="16"/>
        </w:rPr>
        <w:t>however,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civil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offence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under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Tasmanian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law,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and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vilification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of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some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other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minority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groups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is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civil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and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criminal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offence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in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</w:t>
      </w:r>
      <w:r>
        <w:rPr>
          <w:color w:val="231F20"/>
          <w:spacing w:val="-45"/>
          <w:w w:val="95"/>
          <w:sz w:val="16"/>
        </w:rPr>
        <w:t xml:space="preserve"> </w:t>
      </w:r>
      <w:r>
        <w:rPr>
          <w:color w:val="231F20"/>
          <w:sz w:val="16"/>
        </w:rPr>
        <w:t>most</w:t>
      </w:r>
      <w:r>
        <w:rPr>
          <w:color w:val="231F20"/>
          <w:spacing w:val="-14"/>
          <w:sz w:val="16"/>
        </w:rPr>
        <w:t xml:space="preserve"> </w:t>
      </w:r>
      <w:r>
        <w:rPr>
          <w:color w:val="231F20"/>
          <w:sz w:val="16"/>
        </w:rPr>
        <w:t>Australian</w:t>
      </w:r>
      <w:r>
        <w:rPr>
          <w:color w:val="231F20"/>
          <w:spacing w:val="-14"/>
          <w:sz w:val="16"/>
        </w:rPr>
        <w:t xml:space="preserve"> </w:t>
      </w:r>
      <w:r>
        <w:rPr>
          <w:color w:val="231F20"/>
          <w:sz w:val="16"/>
        </w:rPr>
        <w:t>jurisdictions,</w:t>
      </w:r>
      <w:r>
        <w:rPr>
          <w:color w:val="231F20"/>
          <w:spacing w:val="-14"/>
          <w:sz w:val="16"/>
        </w:rPr>
        <w:t xml:space="preserve"> </w:t>
      </w:r>
      <w:r>
        <w:rPr>
          <w:color w:val="231F20"/>
          <w:sz w:val="16"/>
        </w:rPr>
        <w:t>including</w:t>
      </w:r>
      <w:r>
        <w:rPr>
          <w:color w:val="231F20"/>
          <w:spacing w:val="-14"/>
          <w:sz w:val="16"/>
        </w:rPr>
        <w:t xml:space="preserve"> </w:t>
      </w:r>
      <w:r>
        <w:rPr>
          <w:color w:val="231F20"/>
          <w:sz w:val="16"/>
        </w:rPr>
        <w:t>Queensland.</w:t>
      </w:r>
    </w:p>
    <w:p w14:paraId="1F9AB4B3" w14:textId="77777777" w:rsidR="00EA7137" w:rsidRDefault="00EA7137">
      <w:pPr>
        <w:jc w:val="both"/>
        <w:rPr>
          <w:sz w:val="16"/>
        </w:r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0D130A20" w14:textId="77777777" w:rsidR="00EA7137" w:rsidRDefault="00EA7137">
      <w:pPr>
        <w:pStyle w:val="BodyText"/>
        <w:spacing w:before="6"/>
        <w:jc w:val="left"/>
        <w:rPr>
          <w:sz w:val="18"/>
        </w:rPr>
      </w:pPr>
    </w:p>
    <w:p w14:paraId="2E7831F6" w14:textId="77777777" w:rsidR="00EA7137" w:rsidRDefault="005C5F74">
      <w:pPr>
        <w:pStyle w:val="Heading2"/>
        <w:spacing w:before="108"/>
        <w:ind w:left="107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2.5</w:t>
      </w:r>
      <w:r>
        <w:rPr>
          <w:color w:val="FFFFFF"/>
          <w:spacing w:val="71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A</w:t>
      </w:r>
      <w:r>
        <w:rPr>
          <w:color w:val="FFFFFF"/>
          <w:spacing w:val="-2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social</w:t>
      </w:r>
      <w:r>
        <w:rPr>
          <w:color w:val="FFFFFF"/>
          <w:spacing w:val="-2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perspective</w:t>
      </w:r>
      <w:r>
        <w:rPr>
          <w:color w:val="FFFFFF"/>
          <w:spacing w:val="-2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on</w:t>
      </w:r>
      <w:r>
        <w:rPr>
          <w:color w:val="FFFFFF"/>
          <w:spacing w:val="-2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crime</w:t>
      </w:r>
      <w:r>
        <w:rPr>
          <w:color w:val="FFFFFF"/>
          <w:spacing w:val="-2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against</w:t>
      </w:r>
      <w:r>
        <w:rPr>
          <w:color w:val="FFFFFF"/>
          <w:spacing w:val="-2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persons</w:t>
      </w:r>
      <w:r>
        <w:rPr>
          <w:color w:val="FFFFFF"/>
          <w:spacing w:val="-2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with</w:t>
      </w:r>
      <w:r>
        <w:rPr>
          <w:color w:val="FFFFFF"/>
          <w:spacing w:val="-2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disability</w:t>
      </w:r>
      <w:r>
        <w:rPr>
          <w:color w:val="FFFFFF"/>
          <w:shd w:val="clear" w:color="auto" w:fill="949B50"/>
        </w:rPr>
        <w:t xml:space="preserve">       </w:t>
      </w:r>
      <w:r>
        <w:rPr>
          <w:color w:val="FFFFFF"/>
          <w:spacing w:val="-9"/>
          <w:shd w:val="clear" w:color="auto" w:fill="949B50"/>
        </w:rPr>
        <w:t xml:space="preserve"> </w:t>
      </w:r>
    </w:p>
    <w:p w14:paraId="54217705" w14:textId="77777777" w:rsidR="00EA7137" w:rsidRDefault="00EA7137">
      <w:pPr>
        <w:pStyle w:val="BodyText"/>
        <w:spacing w:before="9"/>
        <w:jc w:val="left"/>
        <w:rPr>
          <w:b/>
          <w:sz w:val="42"/>
        </w:rPr>
      </w:pPr>
    </w:p>
    <w:p w14:paraId="22DFCDB0" w14:textId="77777777" w:rsidR="00EA7137" w:rsidRDefault="005C5F74">
      <w:pPr>
        <w:pStyle w:val="ListParagraph"/>
        <w:numPr>
          <w:ilvl w:val="2"/>
          <w:numId w:val="10"/>
        </w:numPr>
        <w:tabs>
          <w:tab w:val="left" w:pos="958"/>
          <w:tab w:val="left" w:pos="959"/>
        </w:tabs>
        <w:spacing w:before="0"/>
        <w:ind w:hanging="852"/>
        <w:rPr>
          <w:b/>
          <w:sz w:val="28"/>
        </w:rPr>
      </w:pPr>
      <w:r>
        <w:rPr>
          <w:b/>
          <w:color w:val="949B50"/>
          <w:w w:val="85"/>
          <w:sz w:val="28"/>
        </w:rPr>
        <w:t>Sexual Assault</w:t>
      </w:r>
    </w:p>
    <w:p w14:paraId="7EE2AEBA" w14:textId="77777777" w:rsidR="00EA7137" w:rsidRDefault="00EA7137">
      <w:pPr>
        <w:pStyle w:val="BodyText"/>
        <w:spacing w:before="11"/>
        <w:jc w:val="left"/>
        <w:rPr>
          <w:b/>
          <w:sz w:val="27"/>
        </w:rPr>
      </w:pPr>
    </w:p>
    <w:p w14:paraId="595614F2" w14:textId="77777777" w:rsidR="00EA7137" w:rsidRDefault="005C5F74">
      <w:pPr>
        <w:pStyle w:val="BodyText"/>
        <w:spacing w:line="244" w:lineRule="auto"/>
        <w:ind w:left="107" w:right="110"/>
      </w:pPr>
      <w:r>
        <w:rPr>
          <w:color w:val="231F20"/>
          <w:w w:val="95"/>
        </w:rPr>
        <w:t>Most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studies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sexual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assault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approach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issue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terms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inherent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1"/>
          <w:w w:val="95"/>
        </w:rPr>
        <w:t>vulnerability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1"/>
          <w:w w:val="95"/>
        </w:rPr>
        <w:t>persons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1"/>
          <w:w w:val="95"/>
        </w:rPr>
        <w:t>with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spacing w:val="-1"/>
          <w:w w:val="95"/>
        </w:rPr>
        <w:t>disability.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While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undoubtedly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case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aspects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of impairment do impact on the issue (for example, a person with physical impairment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may find it more difficult or impossible to repel or escape from a perpetrator) there is a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risk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analysis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ultimately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locates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problem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sexual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assault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</w:t>
      </w:r>
      <w:r>
        <w:rPr>
          <w:color w:val="231F20"/>
          <w:w w:val="95"/>
        </w:rPr>
        <w:t>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personal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characteristics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victim.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lead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oppressive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erroneous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conclusions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responses;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1"/>
          <w:w w:val="95"/>
        </w:rPr>
        <w:t>for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1"/>
          <w:w w:val="95"/>
        </w:rPr>
        <w:t>example,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past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women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sterilised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means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preventing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pregnancy,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institutionalised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socially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isolated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environments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2"/>
          <w:w w:val="95"/>
        </w:rPr>
        <w:t>that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2"/>
          <w:w w:val="95"/>
        </w:rPr>
        <w:t>have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2"/>
          <w:w w:val="95"/>
        </w:rPr>
        <w:t>been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2"/>
          <w:w w:val="95"/>
        </w:rPr>
        <w:t>incorrectly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perceived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offer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protection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from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sexual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predators.</w:t>
      </w:r>
    </w:p>
    <w:p w14:paraId="566E8006" w14:textId="77777777" w:rsidR="00EA7137" w:rsidRDefault="005C5F74">
      <w:pPr>
        <w:pStyle w:val="BodyText"/>
        <w:spacing w:before="224" w:line="244" w:lineRule="auto"/>
        <w:ind w:left="107" w:right="111"/>
      </w:pPr>
      <w:r>
        <w:rPr>
          <w:color w:val="231F20"/>
          <w:w w:val="95"/>
        </w:rPr>
        <w:t>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perspective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suggests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much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greater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emphasis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must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placed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detoxifying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those aspects of the social environment that render persons with disability more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vulnerable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sexual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assault.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includes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institutional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arrangements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power relationships that underlie sexual violence against persons with disability. In this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respect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much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common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feminist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perspectives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sexual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assault.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perspective also challenges the conception of disability as the immutable conseq</w:t>
      </w:r>
      <w:r>
        <w:rPr>
          <w:color w:val="231F20"/>
          <w:w w:val="95"/>
        </w:rPr>
        <w:t>uence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impairment,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revealing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what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often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believed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characteristics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fact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artefacts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conditioning,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susceptible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change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under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favourable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conditions.</w:t>
      </w:r>
    </w:p>
    <w:p w14:paraId="68324689" w14:textId="77777777" w:rsidR="00EA7137" w:rsidRDefault="005C5F74">
      <w:pPr>
        <w:pStyle w:val="BodyText"/>
        <w:spacing w:before="224" w:line="244" w:lineRule="auto"/>
        <w:ind w:left="107" w:right="111"/>
      </w:pPr>
      <w:r>
        <w:rPr>
          <w:color w:val="231F20"/>
          <w:spacing w:val="-1"/>
        </w:rPr>
        <w:t>Chenoweth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(1993)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identifies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number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cultural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myths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compromise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normative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protections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sexual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assault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case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disability.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Although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her analysis focuses on women, the same issues arise in relation to men and boys with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disability.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Elaborating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Chenoweth’s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analysis,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key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myths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might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summarised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follows:</w:t>
      </w:r>
    </w:p>
    <w:p w14:paraId="6BC8E63C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5" w:line="244" w:lineRule="auto"/>
        <w:ind w:right="111"/>
        <w:rPr>
          <w:sz w:val="24"/>
        </w:rPr>
      </w:pPr>
      <w:r>
        <w:rPr>
          <w:color w:val="231F20"/>
          <w:w w:val="95"/>
          <w:sz w:val="24"/>
        </w:rPr>
        <w:t>Persons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unattractive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they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would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not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subject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sexual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desire;</w:t>
      </w:r>
    </w:p>
    <w:p w14:paraId="15357E4A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6" w:line="244" w:lineRule="auto"/>
        <w:ind w:right="111"/>
        <w:rPr>
          <w:sz w:val="24"/>
        </w:rPr>
      </w:pPr>
      <w:r>
        <w:rPr>
          <w:color w:val="231F20"/>
          <w:sz w:val="24"/>
        </w:rPr>
        <w:t>Persons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are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so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unattractive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they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should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be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grateful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any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sexual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contact;</w:t>
      </w:r>
    </w:p>
    <w:p w14:paraId="403AA557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7" w:line="244" w:lineRule="auto"/>
        <w:ind w:right="111"/>
        <w:rPr>
          <w:sz w:val="24"/>
        </w:rPr>
      </w:pPr>
      <w:r>
        <w:rPr>
          <w:color w:val="231F20"/>
          <w:w w:val="95"/>
          <w:sz w:val="24"/>
        </w:rPr>
        <w:t>Persons with particular types of impairment (for example, persons with intellectual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psychosocial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impairment)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bestial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nature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consequently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certain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level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bestial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behaviour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among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them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expected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tolerated;</w:t>
      </w:r>
    </w:p>
    <w:p w14:paraId="24E5C6E2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5" w:line="244" w:lineRule="auto"/>
        <w:ind w:right="111"/>
        <w:rPr>
          <w:sz w:val="24"/>
        </w:rPr>
      </w:pPr>
      <w:r>
        <w:rPr>
          <w:color w:val="231F20"/>
          <w:w w:val="95"/>
          <w:sz w:val="24"/>
        </w:rPr>
        <w:t>Persons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less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sensate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than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others,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consequently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do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not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suffer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the same level of psychological and physical trauma as other victims of sexual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assault;</w:t>
      </w:r>
    </w:p>
    <w:p w14:paraId="1E0BA27F" w14:textId="77777777" w:rsidR="00EA7137" w:rsidRDefault="00EA7137">
      <w:pPr>
        <w:spacing w:line="244" w:lineRule="auto"/>
        <w:jc w:val="both"/>
        <w:rPr>
          <w:sz w:val="24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3F65A62C" w14:textId="77777777" w:rsidR="00EA7137" w:rsidRDefault="00EA7137">
      <w:pPr>
        <w:pStyle w:val="BodyText"/>
        <w:spacing w:before="4"/>
        <w:jc w:val="left"/>
        <w:rPr>
          <w:sz w:val="19"/>
        </w:rPr>
      </w:pPr>
    </w:p>
    <w:p w14:paraId="39A4BD20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103"/>
        <w:ind w:left="557" w:right="99"/>
        <w:rPr>
          <w:sz w:val="24"/>
        </w:rPr>
      </w:pPr>
      <w:r>
        <w:rPr>
          <w:color w:val="231F20"/>
          <w:w w:val="95"/>
          <w:sz w:val="24"/>
        </w:rPr>
        <w:t>Persons with particular types of impairment (for example, persons with intellectual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and psychosocial impairment) are promiscuous, and are likely to solicit sexual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contact;</w:t>
      </w:r>
    </w:p>
    <w:p w14:paraId="7FF857FA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9"/>
        <w:ind w:left="557" w:right="99"/>
        <w:rPr>
          <w:sz w:val="24"/>
        </w:rPr>
      </w:pPr>
      <w:r>
        <w:rPr>
          <w:color w:val="231F20"/>
          <w:w w:val="95"/>
          <w:sz w:val="24"/>
        </w:rPr>
        <w:t>Persons with particular types of impairment (for example, persons with intellectual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 psychosocial impairment) are unstable and vindictive and are likely to unjustly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accuse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perpetrating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sexual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violence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them;</w:t>
      </w:r>
    </w:p>
    <w:p w14:paraId="75540C7A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9"/>
        <w:ind w:left="557" w:right="99"/>
        <w:rPr>
          <w:sz w:val="24"/>
        </w:rPr>
      </w:pPr>
      <w:r>
        <w:rPr>
          <w:color w:val="231F20"/>
          <w:w w:val="95"/>
          <w:sz w:val="24"/>
        </w:rPr>
        <w:t>Persons with particular types of impairment (for example, persons with intellectual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psychosocial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impairment)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wild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imaginations,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fantasies,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hallucinations,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therefore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can’t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taken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seriously.</w:t>
      </w:r>
    </w:p>
    <w:p w14:paraId="346F8B7F" w14:textId="77777777" w:rsidR="00EA7137" w:rsidRDefault="005C5F74">
      <w:pPr>
        <w:pStyle w:val="BodyText"/>
        <w:spacing w:before="228"/>
        <w:ind w:left="104" w:right="98"/>
      </w:pPr>
      <w:r>
        <w:rPr>
          <w:color w:val="231F20"/>
          <w:w w:val="95"/>
        </w:rPr>
        <w:t>In most cases these myths do not operate at a conscious level, and when put directly,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most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reject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them.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Nevertheless,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potent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sub-conscious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level,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and often influence the manner in which sexual offences against persons with disa</w:t>
      </w:r>
      <w:r>
        <w:rPr>
          <w:color w:val="231F20"/>
          <w:w w:val="95"/>
        </w:rPr>
        <w:t>bility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perceived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responded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to,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including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family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community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members,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</w:rPr>
        <w:t>service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providers,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sexual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assault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services,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law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enforcement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agencies,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Courts.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pervasiveness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results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margin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tolerance,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acquiescence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in,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sexual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violence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towards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general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community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its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institutions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intensifies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victim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vulnerability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sexual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predation.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dimension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victim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vulnerability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</w:rPr>
        <w:t>can only be overcome through the conscious identification and deconstruction of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these myths, focusing on the manner in which they influence the detection, reporting,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investigation, prosecution and punishment of sexual offences against persons with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disabili</w:t>
      </w:r>
      <w:r>
        <w:rPr>
          <w:color w:val="231F20"/>
        </w:rPr>
        <w:t>ty.</w:t>
      </w:r>
    </w:p>
    <w:p w14:paraId="3647659F" w14:textId="77777777" w:rsidR="00EA7137" w:rsidRDefault="005C5F74">
      <w:pPr>
        <w:pStyle w:val="BodyText"/>
        <w:spacing w:before="235"/>
        <w:ind w:left="104" w:right="98"/>
      </w:pPr>
      <w:r>
        <w:rPr>
          <w:color w:val="231F20"/>
          <w:w w:val="95"/>
        </w:rPr>
        <w:t>Other aspects of the social environment that intensify the vulnerability of persons with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sexual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violence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include:</w:t>
      </w:r>
    </w:p>
    <w:p w14:paraId="6C126079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ind w:left="557" w:right="98"/>
        <w:rPr>
          <w:sz w:val="24"/>
        </w:rPr>
      </w:pPr>
      <w:r>
        <w:rPr>
          <w:color w:val="231F20"/>
          <w:sz w:val="24"/>
        </w:rPr>
        <w:t>Persons with disability (particularly those with intellectual impairment) may be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considered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asexual,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eternally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childlike,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eternally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innocent,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consequently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 deprived of normative sex and personal relationship education by their families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 by education providers. They may therefore find it difficult to identify sexually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inappropriate behaviour in other</w:t>
      </w:r>
      <w:r>
        <w:rPr>
          <w:color w:val="231F20"/>
          <w:sz w:val="24"/>
        </w:rPr>
        <w:t>s, experience more intense feelings of shame,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embarrassment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personal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responsibility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when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occurs,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less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likely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know</w:t>
      </w:r>
      <w:r>
        <w:rPr>
          <w:color w:val="231F20"/>
          <w:spacing w:val="-1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what</w:t>
      </w:r>
      <w:r>
        <w:rPr>
          <w:color w:val="231F20"/>
          <w:spacing w:val="-1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to</w:t>
      </w:r>
      <w:r>
        <w:rPr>
          <w:color w:val="231F20"/>
          <w:spacing w:val="-1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do</w:t>
      </w:r>
      <w:r>
        <w:rPr>
          <w:color w:val="231F20"/>
          <w:spacing w:val="-1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to</w:t>
      </w:r>
      <w:r>
        <w:rPr>
          <w:color w:val="231F20"/>
          <w:spacing w:val="-1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prevent</w:t>
      </w:r>
      <w:r>
        <w:rPr>
          <w:color w:val="231F20"/>
          <w:spacing w:val="-1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or</w:t>
      </w:r>
      <w:r>
        <w:rPr>
          <w:color w:val="231F20"/>
          <w:spacing w:val="-1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report</w:t>
      </w:r>
      <w:r>
        <w:rPr>
          <w:color w:val="231F20"/>
          <w:spacing w:val="-1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it;</w:t>
      </w:r>
    </w:p>
    <w:p w14:paraId="180BE863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1"/>
        <w:ind w:left="557" w:right="98"/>
        <w:rPr>
          <w:sz w:val="24"/>
        </w:rPr>
      </w:pPr>
      <w:r>
        <w:rPr>
          <w:color w:val="231F20"/>
          <w:w w:val="95"/>
          <w:sz w:val="24"/>
        </w:rPr>
        <w:t>Although</w:t>
      </w:r>
      <w:r>
        <w:rPr>
          <w:color w:val="231F20"/>
          <w:spacing w:val="-3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there</w:t>
      </w:r>
      <w:r>
        <w:rPr>
          <w:color w:val="231F20"/>
          <w:spacing w:val="-3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3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exceptions,</w:t>
      </w:r>
      <w:r>
        <w:rPr>
          <w:color w:val="231F20"/>
          <w:spacing w:val="-3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sex</w:t>
      </w:r>
      <w:r>
        <w:rPr>
          <w:color w:val="231F20"/>
          <w:spacing w:val="-3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3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personal</w:t>
      </w:r>
      <w:r>
        <w:rPr>
          <w:color w:val="231F20"/>
          <w:spacing w:val="-3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relationship</w:t>
      </w:r>
      <w:r>
        <w:rPr>
          <w:color w:val="231F20"/>
          <w:spacing w:val="-3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educational</w:t>
      </w:r>
      <w:r>
        <w:rPr>
          <w:color w:val="231F20"/>
          <w:spacing w:val="-3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curricula</w:t>
      </w:r>
      <w:r>
        <w:rPr>
          <w:color w:val="231F20"/>
          <w:spacing w:val="-3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resources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often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not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adapted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meet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learning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needs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particular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 groups, and may not be available in alternative formats necessary for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 from other impairment groups (for example, written resources may no</w:t>
      </w:r>
      <w:r>
        <w:rPr>
          <w:color w:val="231F20"/>
          <w:w w:val="95"/>
          <w:sz w:val="24"/>
        </w:rPr>
        <w:t>t be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available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Braille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accessible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electronic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text,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DVD’s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captioned);</w:t>
      </w:r>
    </w:p>
    <w:p w14:paraId="1BDEDD22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0"/>
        <w:ind w:left="557" w:right="99"/>
        <w:rPr>
          <w:sz w:val="24"/>
        </w:rPr>
      </w:pPr>
      <w:r>
        <w:rPr>
          <w:color w:val="231F20"/>
          <w:sz w:val="24"/>
        </w:rPr>
        <w:t>There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is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tendency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family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members,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service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providers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professionals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interpret evidence (such as bodily injuries, verbal or gestural cues, and behaviour)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indicative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sexual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assault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characteristic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disability.</w:t>
      </w:r>
    </w:p>
    <w:p w14:paraId="4FD6198C" w14:textId="77777777" w:rsidR="00EA7137" w:rsidRDefault="00EA7137">
      <w:pPr>
        <w:jc w:val="both"/>
        <w:rPr>
          <w:sz w:val="24"/>
        </w:r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639EF28A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63CB7A70" w14:textId="77777777" w:rsidR="00EA7137" w:rsidRDefault="005C5F74">
      <w:pPr>
        <w:pStyle w:val="BodyText"/>
        <w:spacing w:before="97"/>
        <w:ind w:left="561" w:right="97"/>
        <w:jc w:val="left"/>
      </w:pPr>
      <w:r>
        <w:rPr>
          <w:color w:val="231F20"/>
          <w:w w:val="95"/>
        </w:rPr>
        <w:t>The assimilation of the indicia of sexual assault to impairment and disability results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failure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identify,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report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investigate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harms;</w:t>
      </w:r>
    </w:p>
    <w:p w14:paraId="10250085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9"/>
        <w:ind w:right="111"/>
        <w:rPr>
          <w:sz w:val="24"/>
        </w:rPr>
      </w:pPr>
      <w:r>
        <w:rPr>
          <w:color w:val="231F20"/>
          <w:w w:val="95"/>
          <w:sz w:val="24"/>
        </w:rPr>
        <w:t>Many persons with disability are socialised or compelled to tolerate a high degree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 personal indignity, m</w:t>
      </w:r>
      <w:r>
        <w:rPr>
          <w:color w:val="231F20"/>
          <w:w w:val="95"/>
          <w:sz w:val="24"/>
        </w:rPr>
        <w:t>ishandling, and even low-grade violence and neglect as an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incident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delivery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them.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can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lead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desensitisation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to,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sense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resignation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despondency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about,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sexual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abuse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violence;</w:t>
      </w:r>
    </w:p>
    <w:p w14:paraId="76919C05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32"/>
        <w:ind w:right="111"/>
        <w:rPr>
          <w:sz w:val="24"/>
        </w:rPr>
      </w:pPr>
      <w:r>
        <w:rPr>
          <w:color w:val="231F20"/>
          <w:spacing w:val="-1"/>
          <w:sz w:val="24"/>
        </w:rPr>
        <w:t>Many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services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such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crisis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accommodation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services,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domestic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violence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support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services,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sexual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assault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services,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inaccessible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unresponsive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to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persons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consequently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fail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provide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pathway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escape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from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sexual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violence;</w:t>
      </w:r>
    </w:p>
    <w:p w14:paraId="4B1B6460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31"/>
        <w:ind w:right="111"/>
        <w:rPr>
          <w:sz w:val="24"/>
        </w:rPr>
      </w:pPr>
      <w:r>
        <w:rPr>
          <w:color w:val="231F20"/>
          <w:w w:val="105"/>
          <w:sz w:val="24"/>
        </w:rPr>
        <w:t>Many investigations and prosecutions of sexual assault of persons with</w:t>
      </w:r>
      <w:r>
        <w:rPr>
          <w:color w:val="231F20"/>
          <w:spacing w:val="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disability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fail,</w:t>
      </w:r>
      <w:r>
        <w:rPr>
          <w:color w:val="231F20"/>
          <w:spacing w:val="-1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and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many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social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service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and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law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enforcement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officers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will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have</w:t>
      </w:r>
      <w:r>
        <w:rPr>
          <w:color w:val="231F20"/>
          <w:spacing w:val="-76"/>
          <w:w w:val="105"/>
          <w:sz w:val="24"/>
        </w:rPr>
        <w:t xml:space="preserve"> </w:t>
      </w:r>
      <w:r>
        <w:rPr>
          <w:color w:val="231F20"/>
          <w:sz w:val="24"/>
        </w:rPr>
        <w:t>had direct negative experiences of attempted investigations and prosecutions,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105"/>
          <w:sz w:val="24"/>
        </w:rPr>
        <w:t>or work in enviro</w:t>
      </w:r>
      <w:r>
        <w:rPr>
          <w:color w:val="231F20"/>
          <w:w w:val="105"/>
          <w:sz w:val="24"/>
        </w:rPr>
        <w:t>nments where others have had negative experiences. The</w:t>
      </w:r>
      <w:r>
        <w:rPr>
          <w:color w:val="231F20"/>
          <w:spacing w:val="-7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poor</w:t>
      </w:r>
      <w:r>
        <w:rPr>
          <w:color w:val="231F20"/>
          <w:spacing w:val="-2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expectations</w:t>
      </w:r>
      <w:r>
        <w:rPr>
          <w:color w:val="231F20"/>
          <w:spacing w:val="-2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generated</w:t>
      </w:r>
      <w:r>
        <w:rPr>
          <w:color w:val="231F20"/>
          <w:spacing w:val="-2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by</w:t>
      </w:r>
      <w:r>
        <w:rPr>
          <w:color w:val="231F20"/>
          <w:spacing w:val="-2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this</w:t>
      </w:r>
      <w:r>
        <w:rPr>
          <w:color w:val="231F20"/>
          <w:spacing w:val="-2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experience</w:t>
      </w:r>
      <w:r>
        <w:rPr>
          <w:color w:val="231F20"/>
          <w:spacing w:val="-2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tend</w:t>
      </w:r>
      <w:r>
        <w:rPr>
          <w:color w:val="231F20"/>
          <w:spacing w:val="-2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to</w:t>
      </w:r>
      <w:r>
        <w:rPr>
          <w:color w:val="231F20"/>
          <w:spacing w:val="-2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create</w:t>
      </w:r>
      <w:r>
        <w:rPr>
          <w:color w:val="231F20"/>
          <w:spacing w:val="-2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a</w:t>
      </w:r>
      <w:r>
        <w:rPr>
          <w:color w:val="231F20"/>
          <w:spacing w:val="-2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self-fulfilling</w:t>
      </w:r>
      <w:r>
        <w:rPr>
          <w:color w:val="231F20"/>
          <w:spacing w:val="-7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prophecy</w:t>
      </w:r>
      <w:r>
        <w:rPr>
          <w:color w:val="231F20"/>
          <w:spacing w:val="3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–</w:t>
      </w:r>
      <w:r>
        <w:rPr>
          <w:color w:val="231F20"/>
          <w:spacing w:val="3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past</w:t>
      </w:r>
      <w:r>
        <w:rPr>
          <w:color w:val="231F20"/>
          <w:spacing w:val="3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disappointment</w:t>
      </w:r>
      <w:r>
        <w:rPr>
          <w:color w:val="231F20"/>
          <w:spacing w:val="3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and</w:t>
      </w:r>
      <w:r>
        <w:rPr>
          <w:color w:val="231F20"/>
          <w:spacing w:val="3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frustration</w:t>
      </w:r>
      <w:r>
        <w:rPr>
          <w:color w:val="231F20"/>
          <w:spacing w:val="3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result</w:t>
      </w:r>
      <w:r>
        <w:rPr>
          <w:color w:val="231F20"/>
          <w:spacing w:val="3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in</w:t>
      </w:r>
      <w:r>
        <w:rPr>
          <w:color w:val="231F20"/>
          <w:spacing w:val="3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current</w:t>
      </w:r>
      <w:r>
        <w:rPr>
          <w:color w:val="231F20"/>
          <w:spacing w:val="3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failures</w:t>
      </w:r>
      <w:r>
        <w:rPr>
          <w:color w:val="231F20"/>
          <w:spacing w:val="-7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to undertake appropriate investigations, or pursue prosecutions. Current</w:t>
      </w:r>
      <w:r>
        <w:rPr>
          <w:color w:val="231F20"/>
          <w:spacing w:val="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failure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reinforces</w:t>
      </w:r>
      <w:r>
        <w:rPr>
          <w:color w:val="231F20"/>
          <w:spacing w:val="-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the</w:t>
      </w:r>
      <w:r>
        <w:rPr>
          <w:color w:val="231F20"/>
          <w:spacing w:val="-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perception</w:t>
      </w:r>
      <w:r>
        <w:rPr>
          <w:color w:val="231F20"/>
          <w:spacing w:val="-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that</w:t>
      </w:r>
      <w:r>
        <w:rPr>
          <w:color w:val="231F20"/>
          <w:spacing w:val="-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investigation</w:t>
      </w:r>
      <w:r>
        <w:rPr>
          <w:color w:val="231F20"/>
          <w:spacing w:val="-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and</w:t>
      </w:r>
      <w:r>
        <w:rPr>
          <w:color w:val="231F20"/>
          <w:spacing w:val="-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prosecution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is</w:t>
      </w:r>
      <w:r>
        <w:rPr>
          <w:color w:val="231F20"/>
          <w:spacing w:val="-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futile.</w:t>
      </w:r>
      <w:r>
        <w:rPr>
          <w:color w:val="231F20"/>
          <w:spacing w:val="-7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Ultimately,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this</w:t>
      </w:r>
      <w:r>
        <w:rPr>
          <w:color w:val="231F20"/>
          <w:spacing w:val="-1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emboldens</w:t>
      </w:r>
      <w:r>
        <w:rPr>
          <w:color w:val="231F20"/>
          <w:spacing w:val="-1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perpetrators.</w:t>
      </w:r>
    </w:p>
    <w:p w14:paraId="74E69AC0" w14:textId="77777777" w:rsidR="00EA7137" w:rsidRDefault="00EA7137">
      <w:pPr>
        <w:pStyle w:val="BodyText"/>
        <w:spacing w:before="9"/>
        <w:jc w:val="left"/>
        <w:rPr>
          <w:sz w:val="29"/>
        </w:rPr>
      </w:pPr>
    </w:p>
    <w:p w14:paraId="4DCBBCD2" w14:textId="77777777" w:rsidR="00EA7137" w:rsidRDefault="005C5F74">
      <w:pPr>
        <w:pStyle w:val="Heading2"/>
        <w:numPr>
          <w:ilvl w:val="2"/>
          <w:numId w:val="10"/>
        </w:numPr>
        <w:tabs>
          <w:tab w:val="left" w:pos="958"/>
          <w:tab w:val="left" w:pos="959"/>
        </w:tabs>
        <w:ind w:hanging="852"/>
      </w:pPr>
      <w:r>
        <w:rPr>
          <w:color w:val="949B50"/>
          <w:w w:val="85"/>
        </w:rPr>
        <w:t>Other</w:t>
      </w:r>
      <w:r>
        <w:rPr>
          <w:color w:val="949B50"/>
          <w:spacing w:val="-8"/>
          <w:w w:val="85"/>
        </w:rPr>
        <w:t xml:space="preserve"> </w:t>
      </w:r>
      <w:r>
        <w:rPr>
          <w:color w:val="949B50"/>
          <w:w w:val="85"/>
        </w:rPr>
        <w:t>offences</w:t>
      </w:r>
    </w:p>
    <w:p w14:paraId="1C17B4E9" w14:textId="77777777" w:rsidR="00EA7137" w:rsidRDefault="00EA7137">
      <w:pPr>
        <w:pStyle w:val="BodyText"/>
        <w:spacing w:before="7"/>
        <w:jc w:val="left"/>
        <w:rPr>
          <w:b/>
          <w:sz w:val="27"/>
        </w:rPr>
      </w:pPr>
    </w:p>
    <w:p w14:paraId="54840258" w14:textId="77777777" w:rsidR="00EA7137" w:rsidRDefault="005C5F74">
      <w:pPr>
        <w:pStyle w:val="BodyText"/>
        <w:ind w:left="107"/>
        <w:jc w:val="left"/>
      </w:pPr>
      <w:r>
        <w:rPr>
          <w:color w:val="231F20"/>
          <w:w w:val="95"/>
        </w:rPr>
        <w:t>There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range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factors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result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increased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risk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sexual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assault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offences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being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committed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against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disability.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include:</w:t>
      </w:r>
    </w:p>
    <w:p w14:paraId="675AD08B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9"/>
        <w:ind w:right="111"/>
        <w:rPr>
          <w:sz w:val="24"/>
        </w:rPr>
      </w:pPr>
      <w:r>
        <w:rPr>
          <w:color w:val="231F20"/>
          <w:w w:val="95"/>
          <w:sz w:val="24"/>
        </w:rPr>
        <w:t>Persons with disability tend to be socialised to be passive, compliant with authority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figures, and dependent upon others. These characteristics may be shaped by the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experience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continual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infantalising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others,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physical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psychological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abuse,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neglect.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These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characteristics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are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especially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reinforced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residential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settings,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particu</w:t>
      </w:r>
      <w:r>
        <w:rPr>
          <w:color w:val="231F20"/>
          <w:w w:val="95"/>
          <w:sz w:val="24"/>
        </w:rPr>
        <w:t>larly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institutional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environments.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therefore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much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less likely to resist or report sexual predation, assault and other crime, particularly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when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offender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occupies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position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authority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trust;</w:t>
      </w:r>
    </w:p>
    <w:p w14:paraId="21FF57E3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36"/>
        <w:ind w:right="111"/>
        <w:rPr>
          <w:sz w:val="24"/>
        </w:rPr>
      </w:pPr>
      <w:r>
        <w:rPr>
          <w:color w:val="231F20"/>
          <w:w w:val="95"/>
          <w:sz w:val="24"/>
        </w:rPr>
        <w:t>Many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high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level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physical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psychological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reliance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upon</w:t>
      </w:r>
      <w:r>
        <w:rPr>
          <w:color w:val="231F20"/>
          <w:spacing w:val="-3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3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such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3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personal</w:t>
      </w:r>
      <w:r>
        <w:rPr>
          <w:color w:val="231F20"/>
          <w:spacing w:val="-3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care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3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supported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accommodation</w:t>
      </w:r>
      <w:r>
        <w:rPr>
          <w:color w:val="231F20"/>
          <w:spacing w:val="-3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services.</w:t>
      </w:r>
      <w:r>
        <w:rPr>
          <w:color w:val="231F20"/>
          <w:spacing w:val="-3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many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sz w:val="24"/>
        </w:rPr>
        <w:t>cases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this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assistance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is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fragile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in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it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stems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from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budget-capped,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discretionary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programs, block grants to services, and is provided in the context of great, unmet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demand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for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such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assistance.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level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dependency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anxiety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about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continued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availability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assistance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means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associates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will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tend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tolerate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abuse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exploitation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rather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than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risk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collapse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system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by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reporting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it;</w:t>
      </w:r>
    </w:p>
    <w:p w14:paraId="5BDB6ED0" w14:textId="77777777" w:rsidR="00EA7137" w:rsidRDefault="00EA7137">
      <w:pPr>
        <w:jc w:val="both"/>
        <w:rPr>
          <w:sz w:val="24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0C37091E" w14:textId="77777777" w:rsidR="00EA7137" w:rsidRDefault="00EA7137">
      <w:pPr>
        <w:pStyle w:val="BodyText"/>
        <w:spacing w:before="4"/>
        <w:jc w:val="left"/>
        <w:rPr>
          <w:sz w:val="19"/>
        </w:rPr>
      </w:pPr>
    </w:p>
    <w:p w14:paraId="3665786D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103"/>
        <w:ind w:left="557" w:right="98"/>
        <w:rPr>
          <w:sz w:val="24"/>
        </w:rPr>
      </w:pPr>
      <w:r>
        <w:rPr>
          <w:color w:val="231F20"/>
          <w:w w:val="95"/>
          <w:sz w:val="24"/>
        </w:rPr>
        <w:t>Many persons with disability live in institutional or other residential settings which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isolated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public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scrutiny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which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afford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little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access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police,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services,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lawyers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advocates.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Abuse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more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likely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occur,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go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undetected,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acted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upon,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isolated,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closed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settings;</w:t>
      </w:r>
    </w:p>
    <w:p w14:paraId="6DC9ADBC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3"/>
        <w:ind w:left="557" w:right="98"/>
        <w:rPr>
          <w:sz w:val="24"/>
        </w:rPr>
      </w:pPr>
      <w:r>
        <w:rPr>
          <w:color w:val="231F20"/>
          <w:w w:val="95"/>
          <w:sz w:val="24"/>
        </w:rPr>
        <w:t>Persons with disability living in supported accommodation and their associates, are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more likely to report crimes to disability support workers, who, if they take action,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 more likely to try</w:t>
      </w:r>
      <w:r>
        <w:rPr>
          <w:color w:val="231F20"/>
          <w:w w:val="95"/>
          <w:sz w:val="24"/>
        </w:rPr>
        <w:t xml:space="preserve"> and solve the problem internally, rather than involve external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agencies.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because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fear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agency’s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exposure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loss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reputation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 to external scrutiny that may jeopardise government and other funding sources.</w:t>
      </w:r>
      <w:r>
        <w:rPr>
          <w:color w:val="231F20"/>
          <w:spacing w:val="-7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Organisational and professional interests are often accorded precedence over the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interests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victim;</w:t>
      </w:r>
    </w:p>
    <w:p w14:paraId="6D1AF1B7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19"/>
        <w:ind w:left="557" w:right="99"/>
        <w:rPr>
          <w:sz w:val="24"/>
        </w:rPr>
      </w:pPr>
      <w:r>
        <w:rPr>
          <w:color w:val="231F20"/>
          <w:sz w:val="24"/>
        </w:rPr>
        <w:t>Persons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disability,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particularly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those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who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rely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on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family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informal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carers,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or disability services, for essential support are also more suscep</w:t>
      </w:r>
      <w:r>
        <w:rPr>
          <w:color w:val="231F20"/>
          <w:w w:val="95"/>
          <w:sz w:val="24"/>
        </w:rPr>
        <w:t>tible to retaliation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offenders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supporters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within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these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systems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should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make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complaint.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Retaliation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may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include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physical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psychological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abuse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harassment and the withholding or withdrawal of services. They are therefore less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likely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report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abuse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out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fear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result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something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worse;</w:t>
      </w:r>
    </w:p>
    <w:p w14:paraId="3DB7F364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1"/>
        <w:ind w:left="557" w:right="98"/>
        <w:rPr>
          <w:sz w:val="24"/>
        </w:rPr>
      </w:pPr>
      <w:r>
        <w:rPr>
          <w:color w:val="231F20"/>
          <w:sz w:val="24"/>
        </w:rPr>
        <w:t>Persons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disability,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particularly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those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who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rely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on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personal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care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services,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who live in supported accommodation, encounter large numbers of personal care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assistants and residential support staff, due to high staff turnover and high use of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agency staff, among other factors. Many disability support services find it difficult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attr</w:t>
      </w:r>
      <w:r>
        <w:rPr>
          <w:color w:val="231F20"/>
          <w:w w:val="95"/>
          <w:sz w:val="24"/>
        </w:rPr>
        <w:t>act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retain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appropriate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staff,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consequently,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more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likely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employ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persons whose suitability may be subject to doubt. Persons with disability are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pacing w:val="-1"/>
          <w:sz w:val="24"/>
        </w:rPr>
        <w:t>therefore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1"/>
          <w:sz w:val="24"/>
        </w:rPr>
        <w:t>exposed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1"/>
          <w:sz w:val="24"/>
        </w:rPr>
        <w:t>to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1"/>
          <w:sz w:val="24"/>
        </w:rPr>
        <w:t>many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1"/>
          <w:sz w:val="24"/>
        </w:rPr>
        <w:t>hundreds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1"/>
          <w:sz w:val="24"/>
        </w:rPr>
        <w:t>of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1"/>
          <w:sz w:val="24"/>
        </w:rPr>
        <w:t>people,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1"/>
          <w:sz w:val="24"/>
        </w:rPr>
        <w:t>often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1"/>
          <w:sz w:val="24"/>
        </w:rPr>
        <w:t>in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1"/>
          <w:sz w:val="24"/>
        </w:rPr>
        <w:t>very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1"/>
          <w:sz w:val="24"/>
        </w:rPr>
        <w:t>intimate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1"/>
          <w:sz w:val="24"/>
        </w:rPr>
        <w:t>situations,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many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whom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are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not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preferred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employees;</w:t>
      </w:r>
    </w:p>
    <w:p w14:paraId="55010B2F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19"/>
        <w:ind w:left="557" w:right="98"/>
        <w:rPr>
          <w:sz w:val="24"/>
        </w:rPr>
      </w:pPr>
      <w:r>
        <w:rPr>
          <w:color w:val="231F20"/>
          <w:sz w:val="24"/>
        </w:rPr>
        <w:t>In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supported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accommodation,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it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is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often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victim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who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is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disadvantaged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when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an allegation of assault or other serious crime is made and acted on by service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providers and others. The person might be immediately removed from the</w:t>
      </w:r>
      <w:r>
        <w:rPr>
          <w:color w:val="231F20"/>
          <w:sz w:val="24"/>
        </w:rPr>
        <w:t>ir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home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into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marginal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accommodation,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such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respite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facility,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may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never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be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able to return due to the continued presence of the alleged offender. Victims and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their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associates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are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less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likely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report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allegations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out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fear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these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potential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consequences;</w:t>
      </w:r>
    </w:p>
    <w:p w14:paraId="2416EB55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19"/>
        <w:ind w:left="557" w:right="99"/>
        <w:rPr>
          <w:sz w:val="24"/>
        </w:rPr>
      </w:pPr>
      <w:r>
        <w:rPr>
          <w:color w:val="231F20"/>
          <w:w w:val="95"/>
          <w:sz w:val="24"/>
        </w:rPr>
        <w:t>Due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relative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poverty,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diminished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life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experience,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rejection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isolation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from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non-disabled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persons,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are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particularly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vunerable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predatory</w:t>
      </w:r>
      <w:r>
        <w:rPr>
          <w:color w:val="231F20"/>
          <w:spacing w:val="-3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approaches</w:t>
      </w:r>
      <w:r>
        <w:rPr>
          <w:color w:val="231F20"/>
          <w:spacing w:val="-3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3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3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offering</w:t>
      </w:r>
      <w:r>
        <w:rPr>
          <w:color w:val="231F20"/>
          <w:spacing w:val="-3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incentives,</w:t>
      </w:r>
      <w:r>
        <w:rPr>
          <w:color w:val="231F20"/>
          <w:spacing w:val="-3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including</w:t>
      </w:r>
      <w:r>
        <w:rPr>
          <w:color w:val="231F20"/>
          <w:spacing w:val="-3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apparent</w:t>
      </w:r>
      <w:r>
        <w:rPr>
          <w:color w:val="231F20"/>
          <w:spacing w:val="-3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friendship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affection.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renders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them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particularly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susceptible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sexual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exploitation;</w:t>
      </w:r>
    </w:p>
    <w:p w14:paraId="1E4EECE1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3"/>
        <w:ind w:left="557" w:right="98"/>
        <w:rPr>
          <w:sz w:val="24"/>
        </w:rPr>
      </w:pPr>
      <w:r>
        <w:rPr>
          <w:color w:val="231F20"/>
          <w:sz w:val="24"/>
        </w:rPr>
        <w:t>Due to their relative poverty, persons with disability are compelled to live and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socialise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environments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characterised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high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incidence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crime,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presence</w:t>
      </w:r>
      <w:r>
        <w:rPr>
          <w:color w:val="231F20"/>
          <w:spacing w:val="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anti-social</w:t>
      </w:r>
      <w:r>
        <w:rPr>
          <w:color w:val="231F20"/>
          <w:spacing w:val="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behaviours</w:t>
      </w:r>
      <w:r>
        <w:rPr>
          <w:color w:val="231F20"/>
          <w:spacing w:val="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high</w:t>
      </w:r>
      <w:r>
        <w:rPr>
          <w:color w:val="231F20"/>
          <w:spacing w:val="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</w:t>
      </w:r>
      <w:r>
        <w:rPr>
          <w:color w:val="231F20"/>
          <w:spacing w:val="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needs,</w:t>
      </w:r>
      <w:r>
        <w:rPr>
          <w:color w:val="231F20"/>
          <w:spacing w:val="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which</w:t>
      </w:r>
    </w:p>
    <w:p w14:paraId="54E234C6" w14:textId="77777777" w:rsidR="00EA7137" w:rsidRDefault="00EA7137">
      <w:pPr>
        <w:jc w:val="both"/>
        <w:rPr>
          <w:sz w:val="24"/>
        </w:r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050F8340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3F2AD045" w14:textId="77777777" w:rsidR="00EA7137" w:rsidRDefault="005C5F74">
      <w:pPr>
        <w:pStyle w:val="BodyText"/>
        <w:spacing w:before="97" w:line="242" w:lineRule="auto"/>
        <w:ind w:left="561"/>
        <w:jc w:val="left"/>
      </w:pPr>
      <w:r>
        <w:rPr>
          <w:color w:val="231F20"/>
          <w:w w:val="95"/>
        </w:rPr>
        <w:t>lack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adequate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urban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infrastructure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(for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example,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lighting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policing),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intensifying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problems.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leads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greater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exposure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risk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crime;</w:t>
      </w:r>
    </w:p>
    <w:p w14:paraId="6884AC5F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30" w:line="242" w:lineRule="auto"/>
        <w:ind w:right="111"/>
        <w:rPr>
          <w:sz w:val="24"/>
        </w:rPr>
      </w:pPr>
      <w:r>
        <w:rPr>
          <w:color w:val="231F20"/>
          <w:sz w:val="24"/>
        </w:rPr>
        <w:t>Family members and other informal carers of persons with disability are often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viewed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very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sympathetically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community,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law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enforcement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agencies. Persons with disability are constructed as a personal tragedy for family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members,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burden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upon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them,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justifying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higher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tolerance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inappropriate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unlawful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behaviour.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This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can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result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in the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failure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social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services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law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enforcement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agencies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intervene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abusive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exploitative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family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relationships;</w:t>
      </w:r>
    </w:p>
    <w:p w14:paraId="44D5B963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35" w:line="242" w:lineRule="auto"/>
        <w:ind w:right="111"/>
        <w:rPr>
          <w:sz w:val="24"/>
        </w:rPr>
      </w:pPr>
      <w:r>
        <w:rPr>
          <w:color w:val="231F20"/>
          <w:sz w:val="24"/>
        </w:rPr>
        <w:t>Additionally,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is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often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constructed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‘private’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tragedy,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which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may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also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lead social service and law enforcement agencies to take a deferential, non-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interventi</w:t>
      </w:r>
      <w:r>
        <w:rPr>
          <w:color w:val="231F20"/>
          <w:w w:val="95"/>
          <w:sz w:val="24"/>
        </w:rPr>
        <w:t>onist approach. Abuse and neglect of persons with disability, particularly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family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circumstances,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all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too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often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viewed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private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matter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which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there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little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public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responsibility;</w:t>
      </w:r>
    </w:p>
    <w:p w14:paraId="5635F4FD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34" w:line="242" w:lineRule="auto"/>
        <w:ind w:right="111"/>
        <w:rPr>
          <w:sz w:val="24"/>
        </w:rPr>
      </w:pPr>
      <w:r>
        <w:rPr>
          <w:color w:val="231F20"/>
          <w:w w:val="95"/>
          <w:sz w:val="24"/>
        </w:rPr>
        <w:t>Social services and law enforcement agencies may also fail to intervene or pursue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evidence of unlawful behaviour by family members and other informal carers with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whom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victims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live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because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likely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outcome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such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intervention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will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need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provide al</w:t>
      </w:r>
      <w:r>
        <w:rPr>
          <w:color w:val="231F20"/>
          <w:w w:val="95"/>
          <w:sz w:val="24"/>
        </w:rPr>
        <w:t>ternative support services to the person, which are not readily available.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pacing w:val="-1"/>
          <w:sz w:val="24"/>
        </w:rPr>
        <w:t>Disability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services,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in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particular,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often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have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significant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conflict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interest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this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respect,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which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operates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disincentive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action.</w:t>
      </w:r>
    </w:p>
    <w:p w14:paraId="6F046892" w14:textId="77777777" w:rsidR="00EA7137" w:rsidRDefault="00EA7137">
      <w:pPr>
        <w:pStyle w:val="BodyText"/>
        <w:spacing w:before="3"/>
        <w:jc w:val="left"/>
        <w:rPr>
          <w:sz w:val="34"/>
        </w:rPr>
      </w:pPr>
    </w:p>
    <w:p w14:paraId="172CA101" w14:textId="77777777" w:rsidR="00EA7137" w:rsidRDefault="005C5F74">
      <w:pPr>
        <w:pStyle w:val="Heading2"/>
        <w:tabs>
          <w:tab w:val="left" w:pos="8895"/>
        </w:tabs>
        <w:ind w:left="107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2.6</w:t>
      </w:r>
      <w:r>
        <w:rPr>
          <w:color w:val="FFFFFF"/>
          <w:spacing w:val="55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Suspects,</w:t>
      </w:r>
      <w:r>
        <w:rPr>
          <w:color w:val="FFFFFF"/>
          <w:spacing w:val="-8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Defendants</w:t>
      </w:r>
      <w:r>
        <w:rPr>
          <w:color w:val="FFFFFF"/>
          <w:spacing w:val="-7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and</w:t>
      </w:r>
      <w:r>
        <w:rPr>
          <w:color w:val="FFFFFF"/>
          <w:spacing w:val="-8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Offenders</w:t>
      </w:r>
      <w:r>
        <w:rPr>
          <w:color w:val="FFFFFF"/>
          <w:shd w:val="clear" w:color="auto" w:fill="949B50"/>
        </w:rPr>
        <w:tab/>
      </w:r>
    </w:p>
    <w:p w14:paraId="26294F7F" w14:textId="77777777" w:rsidR="00EA7137" w:rsidRDefault="00EA7137">
      <w:pPr>
        <w:pStyle w:val="BodyText"/>
        <w:spacing w:before="7"/>
        <w:jc w:val="left"/>
        <w:rPr>
          <w:b/>
          <w:sz w:val="32"/>
        </w:rPr>
      </w:pPr>
    </w:p>
    <w:p w14:paraId="19DB9474" w14:textId="77777777" w:rsidR="00EA7137" w:rsidRDefault="005C5F74">
      <w:pPr>
        <w:pStyle w:val="BodyText"/>
        <w:spacing w:line="242" w:lineRule="auto"/>
        <w:ind w:left="107" w:right="111"/>
      </w:pPr>
      <w:r>
        <w:rPr>
          <w:color w:val="231F20"/>
          <w:spacing w:val="-1"/>
          <w:w w:val="105"/>
        </w:rPr>
        <w:t>There</w:t>
      </w:r>
      <w:r>
        <w:rPr>
          <w:color w:val="231F20"/>
          <w:spacing w:val="-34"/>
          <w:w w:val="105"/>
        </w:rPr>
        <w:t xml:space="preserve"> </w:t>
      </w:r>
      <w:r>
        <w:rPr>
          <w:color w:val="231F20"/>
          <w:spacing w:val="-1"/>
          <w:w w:val="105"/>
        </w:rPr>
        <w:t>is</w:t>
      </w:r>
      <w:r>
        <w:rPr>
          <w:color w:val="231F20"/>
          <w:spacing w:val="-33"/>
          <w:w w:val="105"/>
        </w:rPr>
        <w:t xml:space="preserve"> </w:t>
      </w:r>
      <w:r>
        <w:rPr>
          <w:color w:val="231F20"/>
          <w:spacing w:val="-1"/>
          <w:w w:val="105"/>
        </w:rPr>
        <w:t>also</w:t>
      </w:r>
      <w:r>
        <w:rPr>
          <w:color w:val="231F20"/>
          <w:spacing w:val="-33"/>
          <w:w w:val="105"/>
        </w:rPr>
        <w:t xml:space="preserve"> </w:t>
      </w:r>
      <w:r>
        <w:rPr>
          <w:color w:val="231F20"/>
          <w:spacing w:val="-1"/>
          <w:w w:val="105"/>
        </w:rPr>
        <w:t>a</w:t>
      </w:r>
      <w:r>
        <w:rPr>
          <w:color w:val="231F20"/>
          <w:spacing w:val="-33"/>
          <w:w w:val="105"/>
        </w:rPr>
        <w:t xml:space="preserve"> </w:t>
      </w:r>
      <w:r>
        <w:rPr>
          <w:color w:val="231F20"/>
          <w:spacing w:val="-1"/>
          <w:w w:val="105"/>
        </w:rPr>
        <w:t>growing</w:t>
      </w:r>
      <w:r>
        <w:rPr>
          <w:color w:val="231F20"/>
          <w:spacing w:val="-33"/>
          <w:w w:val="105"/>
        </w:rPr>
        <w:t xml:space="preserve"> </w:t>
      </w:r>
      <w:r>
        <w:rPr>
          <w:color w:val="231F20"/>
          <w:spacing w:val="-1"/>
          <w:w w:val="105"/>
        </w:rPr>
        <w:t>body</w:t>
      </w:r>
      <w:r>
        <w:rPr>
          <w:color w:val="231F20"/>
          <w:spacing w:val="-33"/>
          <w:w w:val="105"/>
        </w:rPr>
        <w:t xml:space="preserve"> </w:t>
      </w:r>
      <w:r>
        <w:rPr>
          <w:color w:val="231F20"/>
          <w:spacing w:val="-1"/>
          <w:w w:val="105"/>
        </w:rPr>
        <w:t>of</w:t>
      </w:r>
      <w:r>
        <w:rPr>
          <w:color w:val="231F20"/>
          <w:spacing w:val="-34"/>
          <w:w w:val="105"/>
        </w:rPr>
        <w:t xml:space="preserve"> </w:t>
      </w:r>
      <w:r>
        <w:rPr>
          <w:color w:val="231F20"/>
          <w:spacing w:val="-1"/>
          <w:w w:val="105"/>
        </w:rPr>
        <w:t>international</w:t>
      </w:r>
      <w:r>
        <w:rPr>
          <w:color w:val="231F20"/>
          <w:spacing w:val="-33"/>
          <w:w w:val="105"/>
        </w:rPr>
        <w:t xml:space="preserve"> </w:t>
      </w:r>
      <w:r>
        <w:rPr>
          <w:color w:val="231F20"/>
          <w:spacing w:val="-1"/>
          <w:w w:val="105"/>
        </w:rPr>
        <w:t>and</w:t>
      </w:r>
      <w:r>
        <w:rPr>
          <w:color w:val="231F20"/>
          <w:spacing w:val="-33"/>
          <w:w w:val="105"/>
        </w:rPr>
        <w:t xml:space="preserve"> </w:t>
      </w:r>
      <w:r>
        <w:rPr>
          <w:color w:val="231F20"/>
          <w:spacing w:val="-1"/>
          <w:w w:val="105"/>
        </w:rPr>
        <w:t>Australian</w:t>
      </w:r>
      <w:r>
        <w:rPr>
          <w:color w:val="231F20"/>
          <w:spacing w:val="-33"/>
          <w:w w:val="105"/>
        </w:rPr>
        <w:t xml:space="preserve"> </w:t>
      </w:r>
      <w:r>
        <w:rPr>
          <w:color w:val="231F20"/>
          <w:spacing w:val="-1"/>
          <w:w w:val="105"/>
        </w:rPr>
        <w:t>research</w:t>
      </w:r>
      <w:r>
        <w:rPr>
          <w:color w:val="231F20"/>
          <w:spacing w:val="-33"/>
          <w:w w:val="105"/>
        </w:rPr>
        <w:t xml:space="preserve"> </w:t>
      </w:r>
      <w:r>
        <w:rPr>
          <w:color w:val="231F20"/>
          <w:spacing w:val="-1"/>
          <w:w w:val="105"/>
        </w:rPr>
        <w:t>that</w:t>
      </w:r>
      <w:r>
        <w:rPr>
          <w:color w:val="231F20"/>
          <w:spacing w:val="-33"/>
          <w:w w:val="105"/>
        </w:rPr>
        <w:t xml:space="preserve"> </w:t>
      </w:r>
      <w:r>
        <w:rPr>
          <w:color w:val="231F20"/>
          <w:spacing w:val="-1"/>
          <w:w w:val="105"/>
        </w:rPr>
        <w:t>suggests</w:t>
      </w:r>
      <w:r>
        <w:rPr>
          <w:color w:val="231F20"/>
          <w:spacing w:val="-77"/>
          <w:w w:val="105"/>
        </w:rPr>
        <w:t xml:space="preserve"> </w:t>
      </w:r>
      <w:r>
        <w:rPr>
          <w:color w:val="231F20"/>
          <w:w w:val="105"/>
        </w:rPr>
        <w:t>that persons with disability are significantly over-represented as suspects,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spacing w:val="-1"/>
          <w:w w:val="105"/>
        </w:rPr>
        <w:t>defendants,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1"/>
          <w:w w:val="105"/>
        </w:rPr>
        <w:t>and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1"/>
          <w:w w:val="105"/>
        </w:rPr>
        <w:t>offenders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1"/>
          <w:w w:val="105"/>
        </w:rPr>
        <w:t>in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1"/>
          <w:w w:val="105"/>
        </w:rPr>
        <w:t>the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1"/>
          <w:w w:val="105"/>
        </w:rPr>
        <w:t>criminal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justice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system.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This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evidence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base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also</w:t>
      </w:r>
      <w:r>
        <w:rPr>
          <w:color w:val="231F20"/>
          <w:spacing w:val="-76"/>
          <w:w w:val="105"/>
        </w:rPr>
        <w:t xml:space="preserve"> </w:t>
      </w:r>
      <w:r>
        <w:rPr>
          <w:color w:val="231F20"/>
          <w:w w:val="105"/>
        </w:rPr>
        <w:t>has its problems, however. As is the case with victims, most law enforcement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and criminal justice agencies collect little primary data on the incidence or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</w:rPr>
        <w:t>characteristics of persons with disability with whom they have contact. Even those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 do don’t</w:t>
      </w:r>
      <w:r>
        <w:rPr>
          <w:color w:val="231F20"/>
        </w:rPr>
        <w:t xml:space="preserve"> do so consistently.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Incidence studies often use different assessment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methods, and consequently findings can vary considerably, and lack comparability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population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group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basis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over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time.</w:t>
      </w:r>
    </w:p>
    <w:p w14:paraId="17DAED66" w14:textId="77777777" w:rsidR="00EA7137" w:rsidRDefault="005C5F74">
      <w:pPr>
        <w:pStyle w:val="BodyText"/>
        <w:spacing w:before="240" w:line="242" w:lineRule="auto"/>
        <w:ind w:left="107" w:right="110"/>
      </w:pPr>
      <w:r>
        <w:rPr>
          <w:color w:val="231F20"/>
          <w:spacing w:val="-1"/>
        </w:rPr>
        <w:t>Research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has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focused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on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persons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intellectual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psychosocial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impairments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tended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overlook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prevalence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contact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members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groups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criminal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system.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case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victims,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potentially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creates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false consciousness and complacency in relation to</w:t>
      </w:r>
      <w:r>
        <w:rPr>
          <w:color w:val="231F20"/>
        </w:rPr>
        <w:t xml:space="preserve"> other impairment groups. The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qualitative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evidence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drawn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report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suggest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is also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significant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over-representation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acquired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brain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injury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system.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appear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very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specific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problems,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over-representation,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relation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Deaf.</w:t>
      </w:r>
    </w:p>
    <w:p w14:paraId="44D231EE" w14:textId="77777777" w:rsidR="00EA7137" w:rsidRDefault="00EA7137">
      <w:pPr>
        <w:spacing w:line="242" w:lineRule="auto"/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4ED24310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7363A137" w14:textId="77777777" w:rsidR="00EA7137" w:rsidRDefault="005C5F74">
      <w:pPr>
        <w:pStyle w:val="BodyText"/>
        <w:spacing w:before="97" w:line="252" w:lineRule="auto"/>
        <w:ind w:left="104" w:right="98"/>
      </w:pPr>
      <w:r>
        <w:rPr>
          <w:color w:val="231F20"/>
          <w:w w:val="95"/>
        </w:rPr>
        <w:t>In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spite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deficiencies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evidence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base,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clearly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crisis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addressed.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Hayes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recently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commented:</w:t>
      </w:r>
    </w:p>
    <w:p w14:paraId="502CA41B" w14:textId="77777777" w:rsidR="00EA7137" w:rsidRDefault="005C5F74">
      <w:pPr>
        <w:spacing w:before="227" w:line="252" w:lineRule="auto"/>
        <w:ind w:left="274" w:right="269"/>
        <w:jc w:val="both"/>
        <w:rPr>
          <w:rFonts w:ascii="Verdana" w:hAnsi="Verdana"/>
          <w:i/>
          <w:sz w:val="14"/>
        </w:rPr>
      </w:pPr>
      <w:r>
        <w:rPr>
          <w:rFonts w:ascii="Verdana" w:hAnsi="Verdana"/>
          <w:i/>
          <w:color w:val="231F20"/>
          <w:w w:val="85"/>
          <w:sz w:val="24"/>
        </w:rPr>
        <w:t>The statistics demonstrate that there is an over-representation of people with</w:t>
      </w:r>
      <w:r>
        <w:rPr>
          <w:rFonts w:ascii="Verdana" w:hAnsi="Verdana"/>
          <w:i/>
          <w:color w:val="231F20"/>
          <w:spacing w:val="1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intellectual</w:t>
      </w:r>
      <w:r>
        <w:rPr>
          <w:rFonts w:ascii="Verdana" w:hAnsi="Verdana"/>
          <w:i/>
          <w:color w:val="231F20"/>
          <w:spacing w:val="-5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disability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in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the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criminal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justice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system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–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the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only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area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of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debate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is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the</w:t>
      </w:r>
      <w:r>
        <w:rPr>
          <w:rFonts w:ascii="Verdana" w:hAnsi="Verdana"/>
          <w:i/>
          <w:color w:val="231F20"/>
          <w:spacing w:val="-69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extent</w:t>
      </w:r>
      <w:r>
        <w:rPr>
          <w:rFonts w:ascii="Verdana" w:hAnsi="Verdana"/>
          <w:i/>
          <w:color w:val="231F20"/>
          <w:spacing w:val="-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of</w:t>
      </w:r>
      <w:r>
        <w:rPr>
          <w:rFonts w:ascii="Verdana" w:hAnsi="Verdana"/>
          <w:i/>
          <w:color w:val="231F20"/>
          <w:spacing w:val="-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over-representation.</w:t>
      </w:r>
      <w:r>
        <w:rPr>
          <w:rFonts w:ascii="Verdana" w:hAnsi="Verdana"/>
          <w:i/>
          <w:color w:val="231F20"/>
          <w:spacing w:val="-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We</w:t>
      </w:r>
      <w:r>
        <w:rPr>
          <w:rFonts w:ascii="Verdana" w:hAnsi="Verdana"/>
          <w:i/>
          <w:color w:val="231F20"/>
          <w:spacing w:val="-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have</w:t>
      </w:r>
      <w:r>
        <w:rPr>
          <w:rFonts w:ascii="Verdana" w:hAnsi="Verdana"/>
          <w:i/>
          <w:color w:val="231F20"/>
          <w:spacing w:val="-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to</w:t>
      </w:r>
      <w:r>
        <w:rPr>
          <w:rFonts w:ascii="Verdana" w:hAnsi="Verdana"/>
          <w:i/>
          <w:color w:val="231F20"/>
          <w:spacing w:val="-1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accept</w:t>
      </w:r>
      <w:r>
        <w:rPr>
          <w:rFonts w:ascii="Verdana" w:hAnsi="Verdana"/>
          <w:i/>
          <w:color w:val="231F20"/>
          <w:spacing w:val="-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that</w:t>
      </w:r>
      <w:r>
        <w:rPr>
          <w:rFonts w:ascii="Verdana" w:hAnsi="Verdana"/>
          <w:i/>
          <w:color w:val="231F20"/>
          <w:spacing w:val="-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this</w:t>
      </w:r>
      <w:r>
        <w:rPr>
          <w:rFonts w:ascii="Verdana" w:hAnsi="Verdana"/>
          <w:i/>
          <w:color w:val="231F20"/>
          <w:spacing w:val="-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is</w:t>
      </w:r>
      <w:r>
        <w:rPr>
          <w:rFonts w:ascii="Verdana" w:hAnsi="Verdana"/>
          <w:i/>
          <w:color w:val="231F20"/>
          <w:spacing w:val="-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an</w:t>
      </w:r>
      <w:r>
        <w:rPr>
          <w:rFonts w:ascii="Verdana" w:hAnsi="Verdana"/>
          <w:i/>
          <w:color w:val="231F20"/>
          <w:spacing w:val="-1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issue</w:t>
      </w:r>
      <w:r>
        <w:rPr>
          <w:rFonts w:ascii="Verdana" w:hAnsi="Verdana"/>
          <w:i/>
          <w:color w:val="231F20"/>
          <w:spacing w:val="-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where</w:t>
      </w:r>
      <w:r>
        <w:rPr>
          <w:rFonts w:ascii="Verdana" w:hAnsi="Verdana"/>
          <w:i/>
          <w:color w:val="231F20"/>
          <w:spacing w:val="-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there</w:t>
      </w:r>
      <w:r>
        <w:rPr>
          <w:rFonts w:ascii="Verdana" w:hAnsi="Verdana"/>
          <w:i/>
          <w:color w:val="231F20"/>
          <w:spacing w:val="-69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is unlikely to be agreement, and this is not only because of the lack of well-planned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and executed research. Even with the most sophisticated research, there will be</w:t>
      </w:r>
      <w:r>
        <w:rPr>
          <w:rFonts w:ascii="Verdana" w:hAnsi="Verdana"/>
          <w:i/>
          <w:color w:val="231F20"/>
          <w:spacing w:val="1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differences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in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over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representation.</w:t>
      </w:r>
      <w:r>
        <w:rPr>
          <w:rFonts w:ascii="Verdana" w:hAnsi="Verdana"/>
          <w:i/>
          <w:color w:val="231F20"/>
          <w:w w:val="80"/>
          <w:position w:val="8"/>
          <w:sz w:val="14"/>
        </w:rPr>
        <w:t>2</w:t>
      </w:r>
    </w:p>
    <w:p w14:paraId="5BA073A7" w14:textId="77777777" w:rsidR="00EA7137" w:rsidRDefault="005C5F74">
      <w:pPr>
        <w:pStyle w:val="BodyText"/>
        <w:spacing w:before="219" w:line="252" w:lineRule="auto"/>
        <w:ind w:left="104" w:right="99"/>
      </w:pPr>
      <w:r>
        <w:rPr>
          <w:color w:val="231F20"/>
          <w:w w:val="95"/>
        </w:rPr>
        <w:t>Although Hayes’ comment is limited to persons with in</w:t>
      </w:r>
      <w:r>
        <w:rPr>
          <w:color w:val="231F20"/>
          <w:w w:val="95"/>
        </w:rPr>
        <w:t>tellectual impairment, the point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might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reasonably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generalised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across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number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groups.</w:t>
      </w:r>
    </w:p>
    <w:p w14:paraId="3581B153" w14:textId="77777777" w:rsidR="00EA7137" w:rsidRDefault="00EA7137">
      <w:pPr>
        <w:pStyle w:val="BodyText"/>
        <w:spacing w:before="8"/>
        <w:jc w:val="left"/>
        <w:rPr>
          <w:sz w:val="33"/>
        </w:rPr>
      </w:pPr>
    </w:p>
    <w:p w14:paraId="4B7C86F5" w14:textId="77777777" w:rsidR="00EA7137" w:rsidRDefault="005C5F74">
      <w:pPr>
        <w:pStyle w:val="Heading2"/>
        <w:tabs>
          <w:tab w:val="left" w:pos="8891"/>
        </w:tabs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spacing w:val="-1"/>
          <w:w w:val="85"/>
          <w:shd w:val="clear" w:color="auto" w:fill="949B50"/>
        </w:rPr>
        <w:t>2.7</w:t>
      </w:r>
      <w:r>
        <w:rPr>
          <w:color w:val="FFFFFF"/>
          <w:spacing w:val="38"/>
          <w:w w:val="85"/>
          <w:shd w:val="clear" w:color="auto" w:fill="949B50"/>
        </w:rPr>
        <w:t xml:space="preserve"> </w:t>
      </w:r>
      <w:r>
        <w:rPr>
          <w:color w:val="FFFFFF"/>
          <w:spacing w:val="-1"/>
          <w:w w:val="85"/>
          <w:shd w:val="clear" w:color="auto" w:fill="949B50"/>
        </w:rPr>
        <w:t>Incidence</w:t>
      </w:r>
      <w:r>
        <w:rPr>
          <w:color w:val="FFFFFF"/>
          <w:spacing w:val="-12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studies</w:t>
      </w:r>
      <w:r>
        <w:rPr>
          <w:color w:val="FFFFFF"/>
          <w:shd w:val="clear" w:color="auto" w:fill="949B50"/>
        </w:rPr>
        <w:tab/>
      </w:r>
    </w:p>
    <w:p w14:paraId="03523BA0" w14:textId="77777777" w:rsidR="00EA7137" w:rsidRDefault="00EA7137">
      <w:pPr>
        <w:pStyle w:val="BodyText"/>
        <w:spacing w:before="5"/>
        <w:jc w:val="left"/>
        <w:rPr>
          <w:b/>
          <w:sz w:val="33"/>
        </w:rPr>
      </w:pPr>
    </w:p>
    <w:p w14:paraId="04C61BB5" w14:textId="77777777" w:rsidR="00EA7137" w:rsidRDefault="005C5F74">
      <w:pPr>
        <w:pStyle w:val="BodyText"/>
        <w:spacing w:line="252" w:lineRule="auto"/>
        <w:ind w:left="104" w:right="98"/>
      </w:pPr>
      <w:r>
        <w:rPr>
          <w:color w:val="231F20"/>
        </w:rPr>
        <w:t>The key prevalence data in relation to the contact of persons with intellectual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psychosocial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impairment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law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enforcement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criminal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agencies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summarised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follows:</w:t>
      </w:r>
    </w:p>
    <w:p w14:paraId="3F21932C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229"/>
        <w:ind w:left="557"/>
        <w:jc w:val="left"/>
        <w:rPr>
          <w:sz w:val="24"/>
        </w:rPr>
      </w:pPr>
      <w:r>
        <w:rPr>
          <w:color w:val="231F20"/>
          <w:w w:val="90"/>
          <w:sz w:val="24"/>
        </w:rPr>
        <w:t>A</w:t>
      </w:r>
      <w:r>
        <w:rPr>
          <w:color w:val="231F20"/>
          <w:spacing w:val="1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NSW</w:t>
      </w:r>
      <w:r>
        <w:rPr>
          <w:color w:val="231F20"/>
          <w:spacing w:val="1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study</w:t>
      </w:r>
      <w:r>
        <w:rPr>
          <w:color w:val="231F20"/>
          <w:spacing w:val="1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of</w:t>
      </w:r>
      <w:r>
        <w:rPr>
          <w:color w:val="231F20"/>
          <w:spacing w:val="1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young</w:t>
      </w:r>
      <w:r>
        <w:rPr>
          <w:color w:val="231F20"/>
          <w:spacing w:val="1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offenders</w:t>
      </w:r>
      <w:r>
        <w:rPr>
          <w:color w:val="231F20"/>
          <w:spacing w:val="1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on</w:t>
      </w:r>
      <w:r>
        <w:rPr>
          <w:color w:val="231F20"/>
          <w:spacing w:val="1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community</w:t>
      </w:r>
      <w:r>
        <w:rPr>
          <w:color w:val="231F20"/>
          <w:spacing w:val="1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orders</w:t>
      </w:r>
      <w:r>
        <w:rPr>
          <w:color w:val="231F20"/>
          <w:spacing w:val="1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published</w:t>
      </w:r>
      <w:r>
        <w:rPr>
          <w:color w:val="231F20"/>
          <w:spacing w:val="1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in</w:t>
      </w:r>
      <w:r>
        <w:rPr>
          <w:color w:val="231F20"/>
          <w:spacing w:val="1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2006</w:t>
      </w:r>
      <w:r>
        <w:rPr>
          <w:color w:val="231F20"/>
          <w:spacing w:val="1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found</w:t>
      </w:r>
      <w:r>
        <w:rPr>
          <w:color w:val="231F20"/>
          <w:spacing w:val="1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that:</w:t>
      </w:r>
    </w:p>
    <w:p w14:paraId="0617D419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1"/>
          <w:tab w:val="left" w:pos="1012"/>
        </w:tabs>
        <w:spacing w:before="242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Between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11-15%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intellectual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</w:p>
    <w:p w14:paraId="5B307475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1"/>
          <w:tab w:val="left" w:pos="1012"/>
        </w:tabs>
        <w:spacing w:before="242" w:line="252" w:lineRule="auto"/>
        <w:ind w:right="99"/>
        <w:jc w:val="left"/>
        <w:rPr>
          <w:sz w:val="24"/>
        </w:rPr>
      </w:pPr>
      <w:r>
        <w:rPr>
          <w:color w:val="231F20"/>
          <w:spacing w:val="-1"/>
          <w:sz w:val="24"/>
        </w:rPr>
        <w:t>40%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1"/>
          <w:sz w:val="24"/>
        </w:rPr>
        <w:t>reported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pacing w:val="-1"/>
          <w:sz w:val="24"/>
        </w:rPr>
        <w:t>severe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symptoms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consistent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clinical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disorder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(conduct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disorder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substance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abuse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disorder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were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most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prevalent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conditions)</w:t>
      </w:r>
    </w:p>
    <w:p w14:paraId="6CF0A13D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1"/>
          <w:tab w:val="left" w:pos="1012"/>
        </w:tabs>
        <w:spacing w:line="252" w:lineRule="auto"/>
        <w:ind w:right="98"/>
        <w:jc w:val="left"/>
        <w:rPr>
          <w:sz w:val="24"/>
        </w:rPr>
      </w:pPr>
      <w:r>
        <w:rPr>
          <w:color w:val="231F20"/>
          <w:w w:val="95"/>
          <w:sz w:val="24"/>
        </w:rPr>
        <w:t>25%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reported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symptoms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suggestive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depressive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anxiety-related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disorder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sz w:val="24"/>
        </w:rPr>
        <w:t>(Kenny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et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al: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2006);</w:t>
      </w:r>
    </w:p>
    <w:p w14:paraId="6666A136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line="252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A NSW study published in 2003 found that 48% of reception inmates and 38% of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sentenced inmates had experienced a mental disorder (defined as a psychosis,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affective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disorder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or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anxiety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disorder)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previous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twelve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months.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When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broader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definition of ‘any psychiatric disorder’ was used, it was found that 74% of the New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South Wal</w:t>
      </w:r>
      <w:r>
        <w:rPr>
          <w:color w:val="231F20"/>
          <w:w w:val="95"/>
          <w:sz w:val="24"/>
        </w:rPr>
        <w:t>es prison population had experienced an episode in the previous twelve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months</w:t>
      </w:r>
      <w:r>
        <w:rPr>
          <w:color w:val="231F20"/>
          <w:spacing w:val="-1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(Butler</w:t>
      </w:r>
      <w:r>
        <w:rPr>
          <w:color w:val="231F20"/>
          <w:spacing w:val="-1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and</w:t>
      </w:r>
      <w:r>
        <w:rPr>
          <w:color w:val="231F20"/>
          <w:spacing w:val="-1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Allnut:</w:t>
      </w:r>
      <w:r>
        <w:rPr>
          <w:color w:val="231F20"/>
          <w:spacing w:val="-1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2003);</w:t>
      </w:r>
    </w:p>
    <w:p w14:paraId="0A437ECB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1" w:line="252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A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Victorian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study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published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2003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found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51%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prisoners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reported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had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been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assessed,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had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received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treatment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psychiatrist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doctor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emotional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mental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health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problem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(Victorian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Department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Justice: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2003);</w:t>
      </w:r>
    </w:p>
    <w:p w14:paraId="5A63F3FB" w14:textId="77777777" w:rsidR="00EA7137" w:rsidRDefault="00EA7137">
      <w:pPr>
        <w:pStyle w:val="BodyText"/>
        <w:jc w:val="left"/>
        <w:rPr>
          <w:sz w:val="20"/>
        </w:rPr>
      </w:pPr>
    </w:p>
    <w:p w14:paraId="4793D3E7" w14:textId="77777777" w:rsidR="00EA7137" w:rsidRDefault="005C5F74">
      <w:pPr>
        <w:pStyle w:val="BodyText"/>
        <w:spacing w:before="5"/>
        <w:jc w:val="left"/>
        <w:rPr>
          <w:sz w:val="13"/>
        </w:rPr>
      </w:pPr>
      <w:r>
        <w:pict w14:anchorId="218AC165">
          <v:shape id="_x0000_s1072" style="position:absolute;margin-left:71.2pt;margin-top:10.3pt;width:439.4pt;height:.1pt;z-index:-15721984;mso-wrap-distance-left:0;mso-wrap-distance-right:0;mso-position-horizontal-relative:page" coordorigin="1424,206" coordsize="8788,0" path="m1424,206r8788,e" filled="f" strokecolor="#949b50" strokeweight=".5pt">
            <v:path arrowok="t"/>
            <w10:wrap type="topAndBottom" anchorx="page"/>
          </v:shape>
        </w:pict>
      </w:r>
    </w:p>
    <w:p w14:paraId="0D351818" w14:textId="77777777" w:rsidR="00EA7137" w:rsidRDefault="005C5F74">
      <w:pPr>
        <w:pStyle w:val="ListParagraph"/>
        <w:numPr>
          <w:ilvl w:val="0"/>
          <w:numId w:val="11"/>
        </w:numPr>
        <w:tabs>
          <w:tab w:val="left" w:pos="558"/>
        </w:tabs>
        <w:spacing w:before="54"/>
        <w:ind w:right="99"/>
        <w:jc w:val="both"/>
        <w:rPr>
          <w:sz w:val="16"/>
        </w:rPr>
      </w:pPr>
      <w:r>
        <w:rPr>
          <w:color w:val="231F20"/>
          <w:w w:val="85"/>
          <w:sz w:val="16"/>
        </w:rPr>
        <w:t xml:space="preserve">Hayes, S, C (2006) </w:t>
      </w:r>
      <w:r>
        <w:rPr>
          <w:rFonts w:ascii="Verdana" w:hAnsi="Verdana"/>
          <w:i/>
          <w:color w:val="231F20"/>
          <w:w w:val="85"/>
          <w:sz w:val="16"/>
        </w:rPr>
        <w:t xml:space="preserve">People with intellectual disabilities in the criminal justice system – when is disability a crime? </w:t>
      </w:r>
      <w:r>
        <w:rPr>
          <w:color w:val="231F20"/>
          <w:w w:val="85"/>
          <w:sz w:val="16"/>
        </w:rPr>
        <w:t>Keynote</w:t>
      </w:r>
      <w:r>
        <w:rPr>
          <w:color w:val="231F20"/>
          <w:spacing w:val="1"/>
          <w:w w:val="85"/>
          <w:sz w:val="16"/>
        </w:rPr>
        <w:t xml:space="preserve"> </w:t>
      </w:r>
      <w:r>
        <w:rPr>
          <w:color w:val="231F20"/>
          <w:w w:val="95"/>
          <w:sz w:val="16"/>
        </w:rPr>
        <w:t>address presented at the “Lock ‘Them’ Up? Disability and Mental Illness Aren’t Crimes Conference,” Sisters Inside, Brisbane,</w:t>
      </w:r>
      <w:r>
        <w:rPr>
          <w:color w:val="231F20"/>
          <w:spacing w:val="-45"/>
          <w:w w:val="95"/>
          <w:sz w:val="16"/>
        </w:rPr>
        <w:t xml:space="preserve"> </w:t>
      </w:r>
      <w:r>
        <w:rPr>
          <w:color w:val="231F20"/>
          <w:sz w:val="16"/>
        </w:rPr>
        <w:t>Australia,</w:t>
      </w:r>
      <w:r>
        <w:rPr>
          <w:color w:val="231F20"/>
          <w:spacing w:val="-14"/>
          <w:sz w:val="16"/>
        </w:rPr>
        <w:t xml:space="preserve"> </w:t>
      </w:r>
      <w:r>
        <w:rPr>
          <w:color w:val="231F20"/>
          <w:sz w:val="16"/>
        </w:rPr>
        <w:t>17-19</w:t>
      </w:r>
      <w:r>
        <w:rPr>
          <w:color w:val="231F20"/>
          <w:spacing w:val="-14"/>
          <w:sz w:val="16"/>
        </w:rPr>
        <w:t xml:space="preserve"> </w:t>
      </w:r>
      <w:r>
        <w:rPr>
          <w:color w:val="231F20"/>
          <w:sz w:val="16"/>
        </w:rPr>
        <w:t>May</w:t>
      </w:r>
      <w:r>
        <w:rPr>
          <w:color w:val="231F20"/>
          <w:spacing w:val="-13"/>
          <w:sz w:val="16"/>
        </w:rPr>
        <w:t xml:space="preserve"> </w:t>
      </w:r>
      <w:r>
        <w:rPr>
          <w:color w:val="231F20"/>
          <w:sz w:val="16"/>
        </w:rPr>
        <w:t>200</w:t>
      </w:r>
      <w:r>
        <w:rPr>
          <w:color w:val="231F20"/>
          <w:sz w:val="16"/>
        </w:rPr>
        <w:t>6.</w:t>
      </w:r>
    </w:p>
    <w:p w14:paraId="48E9F5A8" w14:textId="77777777" w:rsidR="00EA7137" w:rsidRDefault="00EA7137">
      <w:pPr>
        <w:jc w:val="both"/>
        <w:rPr>
          <w:sz w:val="16"/>
        </w:r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52821CED" w14:textId="77777777" w:rsidR="00EA7137" w:rsidRDefault="00EA7137">
      <w:pPr>
        <w:pStyle w:val="BodyText"/>
        <w:spacing w:before="4"/>
        <w:jc w:val="left"/>
        <w:rPr>
          <w:sz w:val="19"/>
        </w:rPr>
      </w:pPr>
    </w:p>
    <w:p w14:paraId="649C8357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103" w:line="266" w:lineRule="auto"/>
        <w:ind w:right="111"/>
        <w:rPr>
          <w:sz w:val="24"/>
        </w:rPr>
      </w:pPr>
      <w:r>
        <w:rPr>
          <w:color w:val="231F20"/>
          <w:spacing w:val="-1"/>
          <w:w w:val="95"/>
          <w:sz w:val="24"/>
        </w:rPr>
        <w:t>A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NSW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study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of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young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persons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in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custody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(juvenile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facilities)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published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2003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found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that:</w:t>
      </w:r>
    </w:p>
    <w:p w14:paraId="6367993D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5"/>
        </w:tabs>
        <w:spacing w:before="224" w:line="266" w:lineRule="auto"/>
        <w:ind w:left="1014" w:right="112"/>
        <w:rPr>
          <w:sz w:val="24"/>
        </w:rPr>
      </w:pPr>
      <w:r>
        <w:rPr>
          <w:color w:val="231F20"/>
          <w:w w:val="95"/>
          <w:sz w:val="24"/>
        </w:rPr>
        <w:t>88%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reported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symptoms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consistent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mild,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moderate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severe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psychiatric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disorder</w:t>
      </w:r>
    </w:p>
    <w:p w14:paraId="186EA3F0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5"/>
        </w:tabs>
        <w:spacing w:before="225" w:line="266" w:lineRule="auto"/>
        <w:ind w:left="1014" w:right="111"/>
        <w:rPr>
          <w:sz w:val="24"/>
        </w:rPr>
      </w:pPr>
      <w:r>
        <w:rPr>
          <w:color w:val="231F20"/>
          <w:sz w:val="24"/>
        </w:rPr>
        <w:t>30% reported symptoms consistent with Attention Deficit Hyperactivity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Disorder</w:t>
      </w:r>
    </w:p>
    <w:p w14:paraId="6793DB71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4"/>
          <w:tab w:val="left" w:pos="1015"/>
        </w:tabs>
        <w:spacing w:before="224"/>
        <w:ind w:left="1014"/>
        <w:jc w:val="left"/>
        <w:rPr>
          <w:sz w:val="24"/>
        </w:rPr>
      </w:pPr>
      <w:r>
        <w:rPr>
          <w:color w:val="231F20"/>
          <w:spacing w:val="-1"/>
          <w:w w:val="95"/>
          <w:sz w:val="24"/>
        </w:rPr>
        <w:t>21%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reported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symptoms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consistent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schizophrenia</w:t>
      </w:r>
    </w:p>
    <w:p w14:paraId="2E56732A" w14:textId="77777777" w:rsidR="00EA7137" w:rsidRDefault="00EA7137">
      <w:pPr>
        <w:pStyle w:val="BodyText"/>
        <w:spacing w:before="3"/>
        <w:jc w:val="left"/>
        <w:rPr>
          <w:sz w:val="21"/>
        </w:rPr>
      </w:pPr>
    </w:p>
    <w:p w14:paraId="458CE86D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5"/>
        </w:tabs>
        <w:spacing w:before="1" w:line="266" w:lineRule="auto"/>
        <w:ind w:left="1014" w:right="112"/>
        <w:rPr>
          <w:sz w:val="24"/>
        </w:rPr>
      </w:pPr>
      <w:r>
        <w:rPr>
          <w:color w:val="231F20"/>
          <w:w w:val="95"/>
          <w:sz w:val="24"/>
        </w:rPr>
        <w:t>10-13% were assessed as having intellectual disability (NSW Department of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Juvenile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Justice: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2003).</w:t>
      </w:r>
    </w:p>
    <w:p w14:paraId="49BD7317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24"/>
        <w:ind w:hanging="455"/>
        <w:jc w:val="left"/>
        <w:rPr>
          <w:sz w:val="24"/>
        </w:rPr>
      </w:pPr>
      <w:r>
        <w:rPr>
          <w:color w:val="231F20"/>
          <w:w w:val="90"/>
          <w:sz w:val="24"/>
        </w:rPr>
        <w:t>A</w:t>
      </w:r>
      <w:r>
        <w:rPr>
          <w:color w:val="231F20"/>
          <w:spacing w:val="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Queensland</w:t>
      </w:r>
      <w:r>
        <w:rPr>
          <w:color w:val="231F20"/>
          <w:spacing w:val="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study</w:t>
      </w:r>
      <w:r>
        <w:rPr>
          <w:color w:val="231F20"/>
          <w:spacing w:val="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published</w:t>
      </w:r>
      <w:r>
        <w:rPr>
          <w:color w:val="231F20"/>
          <w:spacing w:val="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in</w:t>
      </w:r>
      <w:r>
        <w:rPr>
          <w:color w:val="231F20"/>
          <w:spacing w:val="7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2002</w:t>
      </w:r>
      <w:r>
        <w:rPr>
          <w:color w:val="231F20"/>
          <w:spacing w:val="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found</w:t>
      </w:r>
      <w:r>
        <w:rPr>
          <w:color w:val="231F20"/>
          <w:spacing w:val="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that:</w:t>
      </w:r>
    </w:p>
    <w:p w14:paraId="03F51CDD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5"/>
        </w:tabs>
        <w:spacing w:before="257" w:line="266" w:lineRule="auto"/>
        <w:ind w:left="1014" w:right="112"/>
        <w:rPr>
          <w:sz w:val="24"/>
        </w:rPr>
      </w:pPr>
      <w:r>
        <w:rPr>
          <w:color w:val="231F20"/>
          <w:w w:val="95"/>
          <w:sz w:val="24"/>
        </w:rPr>
        <w:t>Based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adaptive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functioning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assessment,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between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4.8-14.8%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prisoners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adult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correctional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facilities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intellectual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6D610627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5"/>
        </w:tabs>
        <w:spacing w:before="225" w:line="266" w:lineRule="auto"/>
        <w:ind w:left="1014" w:right="112"/>
        <w:rPr>
          <w:sz w:val="24"/>
        </w:rPr>
      </w:pPr>
      <w:r>
        <w:rPr>
          <w:color w:val="231F20"/>
          <w:w w:val="95"/>
          <w:sz w:val="24"/>
        </w:rPr>
        <w:t>Based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IQ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testing,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9.8%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scored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intellectual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range,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 28.6% scored in the ‘borderline’ intellectual disability range (Queensland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Department</w:t>
      </w:r>
      <w:r>
        <w:rPr>
          <w:color w:val="231F20"/>
          <w:spacing w:val="-1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of</w:t>
      </w:r>
      <w:r>
        <w:rPr>
          <w:color w:val="231F20"/>
          <w:spacing w:val="-9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Corrective</w:t>
      </w:r>
      <w:r>
        <w:rPr>
          <w:color w:val="231F20"/>
          <w:spacing w:val="-9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Services:</w:t>
      </w:r>
      <w:r>
        <w:rPr>
          <w:color w:val="231F20"/>
          <w:spacing w:val="-9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2002);</w:t>
      </w:r>
    </w:p>
    <w:p w14:paraId="3E35E507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3" w:line="266" w:lineRule="auto"/>
        <w:ind w:right="112"/>
        <w:rPr>
          <w:sz w:val="24"/>
        </w:rPr>
      </w:pPr>
      <w:r>
        <w:rPr>
          <w:color w:val="231F20"/>
          <w:w w:val="95"/>
          <w:sz w:val="24"/>
        </w:rPr>
        <w:t>Another Queensland study in relation to female prisoners published in 2002 found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that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57.1%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women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reported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having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been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diagnosed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specific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mental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illness,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 most common of which was depression. Nine percent of female prisoners had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been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admitted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psychiatric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hospital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17%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been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prescribed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counselling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treatment</w:t>
      </w:r>
      <w:r>
        <w:rPr>
          <w:color w:val="231F20"/>
          <w:spacing w:val="-1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(Hockings</w:t>
      </w:r>
      <w:r>
        <w:rPr>
          <w:color w:val="231F20"/>
          <w:spacing w:val="-1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et</w:t>
      </w:r>
      <w:r>
        <w:rPr>
          <w:color w:val="231F20"/>
          <w:spacing w:val="-1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al:</w:t>
      </w:r>
      <w:r>
        <w:rPr>
          <w:color w:val="231F20"/>
          <w:spacing w:val="-1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2002);</w:t>
      </w:r>
    </w:p>
    <w:p w14:paraId="34A015E2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0" w:line="266" w:lineRule="auto"/>
        <w:ind w:right="112"/>
        <w:rPr>
          <w:sz w:val="24"/>
        </w:rPr>
      </w:pPr>
      <w:r>
        <w:rPr>
          <w:color w:val="231F20"/>
          <w:spacing w:val="-1"/>
          <w:w w:val="95"/>
          <w:sz w:val="24"/>
        </w:rPr>
        <w:t>A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United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Kingdom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study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published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in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1995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reported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9%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suspects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interviewed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 police had intellectual disability and a further 42% had a borderline intellectual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(Lyall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et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al: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1995);</w:t>
      </w:r>
    </w:p>
    <w:p w14:paraId="7C745EDB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3" w:line="266" w:lineRule="auto"/>
        <w:ind w:right="111"/>
        <w:rPr>
          <w:sz w:val="24"/>
        </w:rPr>
      </w:pPr>
      <w:r>
        <w:rPr>
          <w:color w:val="231F20"/>
          <w:w w:val="95"/>
          <w:sz w:val="24"/>
        </w:rPr>
        <w:t>A NSW study published in 1993 found that 23% of persons appearing before Local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Courts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criminal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charges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had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intellectual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(NSW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Law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Reform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Commission: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1993);</w:t>
      </w:r>
    </w:p>
    <w:p w14:paraId="1767FD02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3" w:line="266" w:lineRule="auto"/>
        <w:ind w:right="111"/>
        <w:rPr>
          <w:sz w:val="24"/>
        </w:rPr>
      </w:pPr>
      <w:r>
        <w:rPr>
          <w:color w:val="231F20"/>
          <w:sz w:val="24"/>
        </w:rPr>
        <w:t>A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follow-up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study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focused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on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two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rural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NSW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courts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published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1996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found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51.5% of</w:t>
      </w:r>
      <w:r>
        <w:rPr>
          <w:color w:val="231F20"/>
          <w:w w:val="95"/>
          <w:sz w:val="24"/>
        </w:rPr>
        <w:t xml:space="preserve"> persons appearing before the Court had intellectual disability (NSW Law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Reform</w:t>
      </w:r>
      <w:r>
        <w:rPr>
          <w:color w:val="231F20"/>
          <w:spacing w:val="-1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Commission:</w:t>
      </w:r>
      <w:r>
        <w:rPr>
          <w:color w:val="231F20"/>
          <w:spacing w:val="-1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1996a);</w:t>
      </w:r>
    </w:p>
    <w:p w14:paraId="0B61FC8A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3" w:line="266" w:lineRule="auto"/>
        <w:ind w:right="113"/>
        <w:rPr>
          <w:sz w:val="24"/>
        </w:rPr>
      </w:pPr>
      <w:r>
        <w:rPr>
          <w:color w:val="231F20"/>
          <w:w w:val="95"/>
          <w:sz w:val="24"/>
        </w:rPr>
        <w:t>A NSW study of ex-prisoners published in 1988 found that approximately 30% had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intellectual</w:t>
      </w:r>
      <w:r>
        <w:rPr>
          <w:color w:val="231F20"/>
          <w:spacing w:val="-9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disability</w:t>
      </w:r>
      <w:r>
        <w:rPr>
          <w:color w:val="231F20"/>
          <w:spacing w:val="-8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(Hayes</w:t>
      </w:r>
      <w:r>
        <w:rPr>
          <w:color w:val="231F20"/>
          <w:spacing w:val="-9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and</w:t>
      </w:r>
      <w:r>
        <w:rPr>
          <w:color w:val="231F20"/>
          <w:spacing w:val="-8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McIlwain:</w:t>
      </w:r>
      <w:r>
        <w:rPr>
          <w:color w:val="231F20"/>
          <w:spacing w:val="-9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1988);</w:t>
      </w:r>
    </w:p>
    <w:p w14:paraId="4921E032" w14:textId="77777777" w:rsidR="00EA7137" w:rsidRDefault="00EA7137">
      <w:pPr>
        <w:spacing w:line="266" w:lineRule="auto"/>
        <w:jc w:val="both"/>
        <w:rPr>
          <w:sz w:val="24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33A2C27E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060C3DEF" w14:textId="77777777" w:rsidR="00EA7137" w:rsidRDefault="005C5F74">
      <w:pPr>
        <w:pStyle w:val="BodyText"/>
        <w:spacing w:before="97" w:line="242" w:lineRule="auto"/>
        <w:ind w:left="104" w:right="98"/>
      </w:pPr>
      <w:r>
        <w:rPr>
          <w:color w:val="231F20"/>
        </w:rPr>
        <w:t>These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prevalence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figures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compare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general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population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incidence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1-3%</w:t>
      </w:r>
      <w:r>
        <w:rPr>
          <w:color w:val="231F20"/>
          <w:position w:val="8"/>
          <w:sz w:val="14"/>
        </w:rPr>
        <w:t>3</w:t>
      </w:r>
      <w:r>
        <w:rPr>
          <w:color w:val="231F20"/>
          <w:spacing w:val="25"/>
          <w:position w:val="8"/>
          <w:sz w:val="1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5.6%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psychosocial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impairment.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0"/>
        </w:rPr>
        <w:t>(Cocks: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1989;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Australian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Institute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Health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Welfare: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2002).</w:t>
      </w:r>
    </w:p>
    <w:p w14:paraId="1EB0AB5B" w14:textId="77777777" w:rsidR="00EA7137" w:rsidRDefault="00EA7137">
      <w:pPr>
        <w:pStyle w:val="BodyText"/>
        <w:spacing w:before="9"/>
        <w:jc w:val="left"/>
        <w:rPr>
          <w:sz w:val="33"/>
        </w:rPr>
      </w:pPr>
    </w:p>
    <w:p w14:paraId="7AAA7801" w14:textId="77777777" w:rsidR="00EA7137" w:rsidRDefault="005C5F74">
      <w:pPr>
        <w:pStyle w:val="Heading2"/>
        <w:tabs>
          <w:tab w:val="left" w:pos="8891"/>
        </w:tabs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2.8</w:t>
      </w:r>
      <w:r>
        <w:rPr>
          <w:color w:val="FFFFFF"/>
          <w:spacing w:val="77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Explanations</w:t>
      </w:r>
      <w:r>
        <w:rPr>
          <w:color w:val="FFFFFF"/>
          <w:spacing w:val="-2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for</w:t>
      </w:r>
      <w:r>
        <w:rPr>
          <w:color w:val="FFFFFF"/>
          <w:spacing w:val="-1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over-representation</w:t>
      </w:r>
      <w:r>
        <w:rPr>
          <w:color w:val="FFFFFF"/>
          <w:shd w:val="clear" w:color="auto" w:fill="949B50"/>
        </w:rPr>
        <w:tab/>
      </w:r>
    </w:p>
    <w:p w14:paraId="78CAB62C" w14:textId="77777777" w:rsidR="00EA7137" w:rsidRDefault="00EA7137">
      <w:pPr>
        <w:pStyle w:val="BodyText"/>
        <w:spacing w:before="6"/>
        <w:jc w:val="left"/>
        <w:rPr>
          <w:b/>
          <w:sz w:val="32"/>
        </w:rPr>
      </w:pPr>
    </w:p>
    <w:p w14:paraId="13BBA0E9" w14:textId="77777777" w:rsidR="00EA7137" w:rsidRDefault="005C5F74">
      <w:pPr>
        <w:pStyle w:val="BodyText"/>
        <w:spacing w:line="242" w:lineRule="auto"/>
        <w:ind w:left="104" w:right="99"/>
      </w:pPr>
      <w:r>
        <w:rPr>
          <w:color w:val="231F20"/>
          <w:w w:val="95"/>
        </w:rPr>
        <w:t>In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its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major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inquiry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into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issue,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NSW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Law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Reform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Commission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(1996b)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outlined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three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primary hypotheses for the over-representation of persons with intellectual disability in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criminal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system:</w:t>
      </w:r>
    </w:p>
    <w:p w14:paraId="2018C5EA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0" w:line="242" w:lineRule="auto"/>
        <w:ind w:left="557" w:right="99"/>
        <w:rPr>
          <w:sz w:val="24"/>
        </w:rPr>
      </w:pPr>
      <w:r>
        <w:rPr>
          <w:b/>
          <w:color w:val="949B50"/>
          <w:w w:val="90"/>
          <w:sz w:val="24"/>
        </w:rPr>
        <w:t>Thesusceptibilityhypothesis</w:t>
      </w:r>
      <w:r>
        <w:rPr>
          <w:b/>
          <w:color w:val="949B50"/>
          <w:spacing w:val="-1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–</w:t>
      </w:r>
      <w:r>
        <w:rPr>
          <w:color w:val="231F20"/>
          <w:spacing w:val="-2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which</w:t>
      </w:r>
      <w:r>
        <w:rPr>
          <w:color w:val="231F20"/>
          <w:spacing w:val="-2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postulates</w:t>
      </w:r>
      <w:r>
        <w:rPr>
          <w:color w:val="231F20"/>
          <w:spacing w:val="-19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that</w:t>
      </w:r>
      <w:r>
        <w:rPr>
          <w:color w:val="231F20"/>
          <w:spacing w:val="-2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people</w:t>
      </w:r>
      <w:r>
        <w:rPr>
          <w:color w:val="231F20"/>
          <w:spacing w:val="-19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with</w:t>
      </w:r>
      <w:r>
        <w:rPr>
          <w:color w:val="231F20"/>
          <w:spacing w:val="-2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intellectual</w:t>
      </w:r>
      <w:r>
        <w:rPr>
          <w:color w:val="231F20"/>
          <w:spacing w:val="-2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disability</w:t>
      </w:r>
      <w:r>
        <w:rPr>
          <w:color w:val="231F20"/>
          <w:spacing w:val="-65"/>
          <w:w w:val="90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more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likely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engage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criminal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behaviour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because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impairment.</w:t>
      </w:r>
    </w:p>
    <w:p w14:paraId="716D6F7B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line="242" w:lineRule="auto"/>
        <w:ind w:left="557" w:right="98"/>
        <w:rPr>
          <w:sz w:val="24"/>
        </w:rPr>
      </w:pPr>
      <w:r>
        <w:rPr>
          <w:b/>
          <w:color w:val="949B50"/>
          <w:w w:val="90"/>
          <w:sz w:val="24"/>
        </w:rPr>
        <w:t>The</w:t>
      </w:r>
      <w:r>
        <w:rPr>
          <w:b/>
          <w:color w:val="949B50"/>
          <w:spacing w:val="-3"/>
          <w:w w:val="90"/>
          <w:sz w:val="24"/>
        </w:rPr>
        <w:t xml:space="preserve"> </w:t>
      </w:r>
      <w:r>
        <w:rPr>
          <w:b/>
          <w:color w:val="949B50"/>
          <w:w w:val="90"/>
          <w:sz w:val="24"/>
        </w:rPr>
        <w:t>different</w:t>
      </w:r>
      <w:r>
        <w:rPr>
          <w:b/>
          <w:color w:val="949B50"/>
          <w:spacing w:val="-2"/>
          <w:w w:val="90"/>
          <w:sz w:val="24"/>
        </w:rPr>
        <w:t xml:space="preserve"> </w:t>
      </w:r>
      <w:r>
        <w:rPr>
          <w:b/>
          <w:color w:val="949B50"/>
          <w:w w:val="90"/>
          <w:sz w:val="24"/>
        </w:rPr>
        <w:t>treatment</w:t>
      </w:r>
      <w:r>
        <w:rPr>
          <w:b/>
          <w:color w:val="949B50"/>
          <w:spacing w:val="-3"/>
          <w:w w:val="90"/>
          <w:sz w:val="24"/>
        </w:rPr>
        <w:t xml:space="preserve"> </w:t>
      </w:r>
      <w:r>
        <w:rPr>
          <w:b/>
          <w:color w:val="949B50"/>
          <w:w w:val="90"/>
          <w:sz w:val="24"/>
        </w:rPr>
        <w:t>hypothesis</w:t>
      </w:r>
      <w:r>
        <w:rPr>
          <w:b/>
          <w:color w:val="949B50"/>
          <w:spacing w:val="-2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–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which</w:t>
      </w:r>
      <w:r>
        <w:rPr>
          <w:color w:val="231F20"/>
          <w:spacing w:val="-2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postulates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that</w:t>
      </w:r>
      <w:r>
        <w:rPr>
          <w:color w:val="231F20"/>
          <w:spacing w:val="-2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people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with</w:t>
      </w:r>
      <w:r>
        <w:rPr>
          <w:color w:val="231F20"/>
          <w:spacing w:val="-2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intellectual</w:t>
      </w:r>
      <w:r>
        <w:rPr>
          <w:color w:val="231F20"/>
          <w:spacing w:val="-66"/>
          <w:w w:val="90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not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any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more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likely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than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others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commit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crimes,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but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more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likely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convicted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Courts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owing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vulnerability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criminal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processes.</w:t>
      </w:r>
    </w:p>
    <w:p w14:paraId="0E5ABAD9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0" w:line="242" w:lineRule="auto"/>
        <w:ind w:left="557" w:right="99"/>
        <w:rPr>
          <w:sz w:val="24"/>
        </w:rPr>
      </w:pPr>
      <w:r>
        <w:rPr>
          <w:b/>
          <w:color w:val="949B50"/>
          <w:w w:val="85"/>
          <w:sz w:val="24"/>
        </w:rPr>
        <w:t xml:space="preserve">The psychological and socio-economic disadvantage hypothesis </w:t>
      </w:r>
      <w:r>
        <w:rPr>
          <w:color w:val="231F20"/>
          <w:w w:val="85"/>
          <w:sz w:val="24"/>
        </w:rPr>
        <w:t>– which postulates</w:t>
      </w:r>
      <w:r>
        <w:rPr>
          <w:color w:val="231F20"/>
          <w:spacing w:val="1"/>
          <w:w w:val="8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intellectual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more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likely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than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exposed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environmental factors where they can become involved in, or suspected of, committing</w:t>
      </w:r>
      <w:r>
        <w:rPr>
          <w:color w:val="231F20"/>
          <w:spacing w:val="-65"/>
          <w:w w:val="90"/>
          <w:sz w:val="24"/>
        </w:rPr>
        <w:t xml:space="preserve"> </w:t>
      </w:r>
      <w:r>
        <w:rPr>
          <w:color w:val="231F20"/>
          <w:sz w:val="24"/>
        </w:rPr>
        <w:t>crime.</w:t>
      </w:r>
    </w:p>
    <w:p w14:paraId="49BEBF5E" w14:textId="77777777" w:rsidR="00EA7137" w:rsidRDefault="00EA7137">
      <w:pPr>
        <w:pStyle w:val="BodyText"/>
        <w:spacing w:before="1"/>
        <w:jc w:val="left"/>
        <w:rPr>
          <w:sz w:val="29"/>
        </w:rPr>
      </w:pPr>
    </w:p>
    <w:p w14:paraId="35C05D41" w14:textId="77777777" w:rsidR="00EA7137" w:rsidRDefault="005C5F74">
      <w:pPr>
        <w:pStyle w:val="Heading2"/>
        <w:numPr>
          <w:ilvl w:val="2"/>
          <w:numId w:val="9"/>
        </w:numPr>
        <w:tabs>
          <w:tab w:val="left" w:pos="954"/>
          <w:tab w:val="left" w:pos="955"/>
        </w:tabs>
      </w:pPr>
      <w:r>
        <w:rPr>
          <w:color w:val="949B50"/>
          <w:w w:val="85"/>
        </w:rPr>
        <w:t>The</w:t>
      </w:r>
      <w:r>
        <w:rPr>
          <w:color w:val="949B50"/>
          <w:spacing w:val="-2"/>
          <w:w w:val="85"/>
        </w:rPr>
        <w:t xml:space="preserve"> </w:t>
      </w:r>
      <w:r>
        <w:rPr>
          <w:color w:val="949B50"/>
          <w:w w:val="85"/>
        </w:rPr>
        <w:t>susceptibility</w:t>
      </w:r>
      <w:r>
        <w:rPr>
          <w:color w:val="949B50"/>
          <w:spacing w:val="-1"/>
          <w:w w:val="85"/>
        </w:rPr>
        <w:t xml:space="preserve"> </w:t>
      </w:r>
      <w:r>
        <w:rPr>
          <w:color w:val="949B50"/>
          <w:w w:val="85"/>
        </w:rPr>
        <w:t>hypothesis</w:t>
      </w:r>
    </w:p>
    <w:p w14:paraId="2FC653DE" w14:textId="77777777" w:rsidR="00EA7137" w:rsidRDefault="00EA7137">
      <w:pPr>
        <w:pStyle w:val="BodyText"/>
        <w:spacing w:before="10"/>
        <w:jc w:val="left"/>
        <w:rPr>
          <w:b/>
          <w:sz w:val="27"/>
        </w:rPr>
      </w:pPr>
    </w:p>
    <w:p w14:paraId="668C298A" w14:textId="77777777" w:rsidR="00EA7137" w:rsidRDefault="005C5F74">
      <w:pPr>
        <w:pStyle w:val="BodyText"/>
        <w:spacing w:line="242" w:lineRule="auto"/>
        <w:ind w:left="104" w:right="98"/>
      </w:pPr>
      <w:r>
        <w:rPr>
          <w:color w:val="231F20"/>
        </w:rPr>
        <w:t>The susceptibility hypothesis is ultimately based in eugenic beliefs that were most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prevalent from the 1860s up to the end of the Second World War. ‘Feeble-minded’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</w:rPr>
        <w:t>persons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were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viewed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as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inherently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degenerate,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as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having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innate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criminal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tendencies,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6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61"/>
        </w:rPr>
        <w:t xml:space="preserve"> </w:t>
      </w:r>
      <w:r>
        <w:rPr>
          <w:color w:val="231F20"/>
        </w:rPr>
        <w:t>b</w:t>
      </w:r>
      <w:r>
        <w:rPr>
          <w:color w:val="231F20"/>
        </w:rPr>
        <w:t>eing</w:t>
      </w:r>
      <w:r>
        <w:rPr>
          <w:color w:val="231F20"/>
          <w:spacing w:val="61"/>
        </w:rPr>
        <w:t xml:space="preserve"> </w:t>
      </w:r>
      <w:r>
        <w:rPr>
          <w:color w:val="231F20"/>
        </w:rPr>
        <w:t>members</w:t>
      </w:r>
      <w:r>
        <w:rPr>
          <w:color w:val="231F20"/>
          <w:spacing w:val="6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6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61"/>
        </w:rPr>
        <w:t xml:space="preserve"> </w:t>
      </w:r>
      <w:r>
        <w:rPr>
          <w:color w:val="231F20"/>
        </w:rPr>
        <w:t>criminal</w:t>
      </w:r>
      <w:r>
        <w:rPr>
          <w:color w:val="231F20"/>
          <w:spacing w:val="61"/>
        </w:rPr>
        <w:t xml:space="preserve"> </w:t>
      </w:r>
      <w:r>
        <w:rPr>
          <w:color w:val="231F20"/>
        </w:rPr>
        <w:t>underclass.</w:t>
      </w:r>
      <w:r>
        <w:rPr>
          <w:color w:val="231F20"/>
          <w:spacing w:val="6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61"/>
        </w:rPr>
        <w:t xml:space="preserve"> </w:t>
      </w:r>
      <w:r>
        <w:rPr>
          <w:color w:val="231F20"/>
        </w:rPr>
        <w:t>susceptibility</w:t>
      </w:r>
      <w:r>
        <w:rPr>
          <w:color w:val="231F20"/>
          <w:spacing w:val="61"/>
        </w:rPr>
        <w:t xml:space="preserve"> </w:t>
      </w:r>
      <w:r>
        <w:rPr>
          <w:color w:val="231F20"/>
        </w:rPr>
        <w:t>hypothesis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has declined in prominence and credibility as research has progressively revealed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 social and environmental influences, rather than genetic pre-disposition, are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determinative or facil</w:t>
      </w:r>
      <w:r>
        <w:rPr>
          <w:color w:val="231F20"/>
          <w:w w:val="95"/>
        </w:rPr>
        <w:t>itative of criminal conduct. Consequently, the different treatment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and psychological and socio-economic disadvantage hypotheses have grown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prominence as explanations for the overrepresentation of persons with disability in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criminal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system.</w:t>
      </w:r>
    </w:p>
    <w:p w14:paraId="2A226E52" w14:textId="77777777" w:rsidR="00EA7137" w:rsidRDefault="005C5F74">
      <w:pPr>
        <w:pStyle w:val="BodyText"/>
        <w:spacing w:before="236" w:line="242" w:lineRule="auto"/>
        <w:ind w:left="104" w:right="98"/>
      </w:pPr>
      <w:r>
        <w:rPr>
          <w:color w:val="231F20"/>
          <w:w w:val="95"/>
        </w:rPr>
        <w:t>Nevertheless, the susceptibility hypothesis – at least a more enlightened version of it –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cannot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entirely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disregarded.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are,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fact,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inherent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characteristics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do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expose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persons with cognitive impairments to a greater risk of committing</w:t>
      </w:r>
      <w:r>
        <w:rPr>
          <w:color w:val="231F20"/>
          <w:w w:val="95"/>
        </w:rPr>
        <w:t xml:space="preserve"> offences, and which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interact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negative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environmental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factors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aggravate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risk.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course,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all of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these characteristics apply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to each cognitive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impairment group, and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they may</w:t>
      </w:r>
    </w:p>
    <w:p w14:paraId="05EF1BCE" w14:textId="77777777" w:rsidR="00EA7137" w:rsidRDefault="00EA7137">
      <w:pPr>
        <w:pStyle w:val="BodyText"/>
        <w:jc w:val="left"/>
        <w:rPr>
          <w:sz w:val="20"/>
        </w:rPr>
      </w:pPr>
    </w:p>
    <w:p w14:paraId="410A6369" w14:textId="77777777" w:rsidR="00EA7137" w:rsidRDefault="005C5F74">
      <w:pPr>
        <w:pStyle w:val="BodyText"/>
        <w:spacing w:before="7"/>
        <w:jc w:val="left"/>
        <w:rPr>
          <w:sz w:val="14"/>
        </w:rPr>
      </w:pPr>
      <w:r>
        <w:pict w14:anchorId="632A0E37">
          <v:shape id="_x0000_s1071" style="position:absolute;margin-left:71.2pt;margin-top:11pt;width:439.4pt;height:.1pt;z-index:-15721472;mso-wrap-distance-left:0;mso-wrap-distance-right:0;mso-position-horizontal-relative:page" coordorigin="1424,220" coordsize="8788,0" path="m1424,220r8788,e" filled="f" strokecolor="#949b50" strokeweight=".5pt">
            <v:path arrowok="t"/>
            <w10:wrap type="topAndBottom" anchorx="page"/>
          </v:shape>
        </w:pict>
      </w:r>
    </w:p>
    <w:p w14:paraId="4694881D" w14:textId="77777777" w:rsidR="00EA7137" w:rsidRDefault="005C5F74">
      <w:pPr>
        <w:pStyle w:val="ListParagraph"/>
        <w:numPr>
          <w:ilvl w:val="0"/>
          <w:numId w:val="11"/>
        </w:numPr>
        <w:tabs>
          <w:tab w:val="left" w:pos="595"/>
          <w:tab w:val="left" w:pos="596"/>
        </w:tabs>
        <w:spacing w:before="54"/>
        <w:ind w:left="595" w:hanging="492"/>
        <w:rPr>
          <w:sz w:val="16"/>
        </w:rPr>
      </w:pPr>
      <w:r>
        <w:rPr>
          <w:color w:val="231F20"/>
          <w:w w:val="95"/>
          <w:sz w:val="16"/>
        </w:rPr>
        <w:t>This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estimate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does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not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include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persons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with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so-called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‘borderline’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intellectual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impairment.</w:t>
      </w:r>
    </w:p>
    <w:p w14:paraId="4B3699A0" w14:textId="77777777" w:rsidR="00EA7137" w:rsidRDefault="00EA7137">
      <w:pPr>
        <w:rPr>
          <w:sz w:val="16"/>
        </w:r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08B067D8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728C7F57" w14:textId="77777777" w:rsidR="00EA7137" w:rsidRDefault="005C5F74">
      <w:pPr>
        <w:pStyle w:val="BodyText"/>
        <w:spacing w:before="97" w:line="244" w:lineRule="auto"/>
        <w:ind w:left="107" w:right="111"/>
      </w:pPr>
      <w:r>
        <w:rPr>
          <w:color w:val="231F20"/>
          <w:w w:val="95"/>
        </w:rPr>
        <w:t>also vary considerably in their impact on persons within particular cognitive impairment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groups.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include:</w:t>
      </w:r>
    </w:p>
    <w:p w14:paraId="12FE1D73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27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A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greater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propensity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impulsive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behaviour;</w:t>
      </w:r>
    </w:p>
    <w:p w14:paraId="39BC8D89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32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Less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ability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manage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extreme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emotions,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such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anger;</w:t>
      </w:r>
    </w:p>
    <w:p w14:paraId="118E828F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33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Less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ability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understand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emotions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others;</w:t>
      </w:r>
    </w:p>
    <w:p w14:paraId="23336DDC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32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Less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inhibition;</w:t>
      </w:r>
    </w:p>
    <w:p w14:paraId="070A5676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33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Greater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suggestibility;</w:t>
      </w:r>
    </w:p>
    <w:p w14:paraId="32A38F8F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32" w:line="244" w:lineRule="auto"/>
        <w:ind w:right="113"/>
        <w:jc w:val="left"/>
        <w:rPr>
          <w:sz w:val="24"/>
        </w:rPr>
      </w:pPr>
      <w:r>
        <w:rPr>
          <w:color w:val="231F20"/>
          <w:sz w:val="24"/>
        </w:rPr>
        <w:t>Limited</w:t>
      </w:r>
      <w:r>
        <w:rPr>
          <w:color w:val="231F20"/>
          <w:spacing w:val="62"/>
          <w:sz w:val="24"/>
        </w:rPr>
        <w:t xml:space="preserve"> </w:t>
      </w:r>
      <w:r>
        <w:rPr>
          <w:color w:val="231F20"/>
          <w:sz w:val="24"/>
        </w:rPr>
        <w:t>intellectual</w:t>
      </w:r>
      <w:r>
        <w:rPr>
          <w:color w:val="231F20"/>
          <w:spacing w:val="63"/>
          <w:sz w:val="24"/>
        </w:rPr>
        <w:t xml:space="preserve"> </w:t>
      </w:r>
      <w:r>
        <w:rPr>
          <w:color w:val="231F20"/>
          <w:sz w:val="24"/>
        </w:rPr>
        <w:t>ability</w:t>
      </w:r>
      <w:r>
        <w:rPr>
          <w:color w:val="231F20"/>
          <w:spacing w:val="62"/>
          <w:sz w:val="24"/>
        </w:rPr>
        <w:t xml:space="preserve"> </w:t>
      </w:r>
      <w:r>
        <w:rPr>
          <w:color w:val="231F20"/>
          <w:sz w:val="24"/>
        </w:rPr>
        <w:t>(ability</w:t>
      </w:r>
      <w:r>
        <w:rPr>
          <w:color w:val="231F20"/>
          <w:spacing w:val="63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63"/>
          <w:sz w:val="24"/>
        </w:rPr>
        <w:t xml:space="preserve"> </w:t>
      </w:r>
      <w:r>
        <w:rPr>
          <w:color w:val="231F20"/>
          <w:sz w:val="24"/>
        </w:rPr>
        <w:t>learn,</w:t>
      </w:r>
      <w:r>
        <w:rPr>
          <w:color w:val="231F20"/>
          <w:spacing w:val="62"/>
          <w:sz w:val="24"/>
        </w:rPr>
        <w:t xml:space="preserve"> </w:t>
      </w:r>
      <w:r>
        <w:rPr>
          <w:color w:val="231F20"/>
          <w:sz w:val="24"/>
        </w:rPr>
        <w:t>comprehend,</w:t>
      </w:r>
      <w:r>
        <w:rPr>
          <w:color w:val="231F20"/>
          <w:spacing w:val="63"/>
          <w:sz w:val="24"/>
        </w:rPr>
        <w:t xml:space="preserve"> </w:t>
      </w:r>
      <w:r>
        <w:rPr>
          <w:color w:val="231F20"/>
          <w:sz w:val="24"/>
        </w:rPr>
        <w:t>retain,</w:t>
      </w:r>
      <w:r>
        <w:rPr>
          <w:color w:val="231F20"/>
          <w:spacing w:val="62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63"/>
          <w:sz w:val="24"/>
        </w:rPr>
        <w:t xml:space="preserve"> </w:t>
      </w:r>
      <w:r>
        <w:rPr>
          <w:color w:val="231F20"/>
          <w:sz w:val="24"/>
        </w:rPr>
        <w:t>apply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information);</w:t>
      </w:r>
    </w:p>
    <w:p w14:paraId="47C73E9C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27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Poor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problem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solving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skills;</w:t>
      </w:r>
    </w:p>
    <w:p w14:paraId="41B9C276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33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Limited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volition;</w:t>
      </w:r>
    </w:p>
    <w:p w14:paraId="0E65EFE7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32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Poor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memory;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</w:p>
    <w:p w14:paraId="77B12BE2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33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Distorted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perceptions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reality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(persons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experiencing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acute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mental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illness).</w:t>
      </w:r>
    </w:p>
    <w:p w14:paraId="62ED7B6E" w14:textId="77777777" w:rsidR="00EA7137" w:rsidRDefault="00EA7137">
      <w:pPr>
        <w:pStyle w:val="BodyText"/>
        <w:spacing w:before="3"/>
        <w:jc w:val="left"/>
        <w:rPr>
          <w:sz w:val="29"/>
        </w:rPr>
      </w:pPr>
    </w:p>
    <w:p w14:paraId="4BA50E64" w14:textId="77777777" w:rsidR="00EA7137" w:rsidRDefault="005C5F74">
      <w:pPr>
        <w:pStyle w:val="Heading2"/>
        <w:numPr>
          <w:ilvl w:val="2"/>
          <w:numId w:val="9"/>
        </w:numPr>
        <w:tabs>
          <w:tab w:val="left" w:pos="958"/>
          <w:tab w:val="left" w:pos="959"/>
        </w:tabs>
        <w:spacing w:before="1"/>
        <w:ind w:left="958" w:hanging="852"/>
      </w:pPr>
      <w:r>
        <w:rPr>
          <w:color w:val="949B50"/>
          <w:w w:val="85"/>
        </w:rPr>
        <w:t>The</w:t>
      </w:r>
      <w:r>
        <w:rPr>
          <w:color w:val="949B50"/>
          <w:spacing w:val="-2"/>
          <w:w w:val="85"/>
        </w:rPr>
        <w:t xml:space="preserve"> </w:t>
      </w:r>
      <w:r>
        <w:rPr>
          <w:color w:val="949B50"/>
          <w:w w:val="85"/>
        </w:rPr>
        <w:t>different</w:t>
      </w:r>
      <w:r>
        <w:rPr>
          <w:color w:val="949B50"/>
          <w:spacing w:val="-2"/>
          <w:w w:val="85"/>
        </w:rPr>
        <w:t xml:space="preserve"> </w:t>
      </w:r>
      <w:r>
        <w:rPr>
          <w:color w:val="949B50"/>
          <w:w w:val="85"/>
        </w:rPr>
        <w:t>treatment</w:t>
      </w:r>
      <w:r>
        <w:rPr>
          <w:color w:val="949B50"/>
          <w:spacing w:val="-2"/>
          <w:w w:val="85"/>
        </w:rPr>
        <w:t xml:space="preserve"> </w:t>
      </w:r>
      <w:r>
        <w:rPr>
          <w:color w:val="949B50"/>
          <w:w w:val="85"/>
        </w:rPr>
        <w:t>hypothesis</w:t>
      </w:r>
    </w:p>
    <w:p w14:paraId="1625ED98" w14:textId="77777777" w:rsidR="00EA7137" w:rsidRDefault="00EA7137">
      <w:pPr>
        <w:pStyle w:val="BodyText"/>
        <w:spacing w:before="11"/>
        <w:jc w:val="left"/>
        <w:rPr>
          <w:b/>
          <w:sz w:val="27"/>
        </w:rPr>
      </w:pPr>
    </w:p>
    <w:p w14:paraId="48189CD6" w14:textId="77777777" w:rsidR="00EA7137" w:rsidRDefault="005C5F74">
      <w:pPr>
        <w:pStyle w:val="BodyText"/>
        <w:spacing w:line="244" w:lineRule="auto"/>
        <w:ind w:left="107" w:right="111"/>
      </w:pPr>
      <w:r>
        <w:rPr>
          <w:color w:val="231F20"/>
          <w:w w:val="95"/>
        </w:rPr>
        <w:t>As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noted,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different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treatment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hypothesis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focuses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attention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treatment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system.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NSW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Law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Reform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Commission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(1996b)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has helpfully summarised the different treatment trajectory of persons with intellectual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 xml:space="preserve">disability in the criminal justice system. It suggests that persons with </w:t>
      </w:r>
      <w:r>
        <w:rPr>
          <w:color w:val="231F20"/>
        </w:rPr>
        <w:t>intellectual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disability:</w:t>
      </w:r>
    </w:p>
    <w:p w14:paraId="7345958E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27" w:line="244" w:lineRule="auto"/>
        <w:ind w:right="112"/>
        <w:jc w:val="left"/>
        <w:rPr>
          <w:sz w:val="24"/>
        </w:rPr>
      </w:pPr>
      <w:r>
        <w:rPr>
          <w:color w:val="231F20"/>
          <w:w w:val="95"/>
          <w:sz w:val="24"/>
        </w:rPr>
        <w:t>Are more likely to be arrested, questioned and detained for minor infringements of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public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order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law;</w:t>
      </w:r>
    </w:p>
    <w:p w14:paraId="4F87644B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27" w:line="244" w:lineRule="auto"/>
        <w:ind w:right="112"/>
        <w:jc w:val="left"/>
        <w:rPr>
          <w:sz w:val="24"/>
        </w:rPr>
      </w:pPr>
      <w:r>
        <w:rPr>
          <w:color w:val="231F20"/>
          <w:w w:val="95"/>
          <w:sz w:val="24"/>
        </w:rPr>
        <w:t>Are more likely to come before the courts as a result of police policies with respect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prosecuting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cases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where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offender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appears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abnormal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possibly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dangerous;</w:t>
      </w:r>
    </w:p>
    <w:p w14:paraId="181F66E4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26"/>
        <w:ind w:hanging="455"/>
        <w:jc w:val="left"/>
        <w:rPr>
          <w:sz w:val="24"/>
        </w:rPr>
      </w:pPr>
      <w:r>
        <w:rPr>
          <w:color w:val="231F20"/>
          <w:spacing w:val="-1"/>
          <w:w w:val="95"/>
          <w:sz w:val="24"/>
        </w:rPr>
        <w:t>May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be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persuaded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confess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crime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not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committed;</w:t>
      </w:r>
    </w:p>
    <w:p w14:paraId="07BB03E9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33" w:line="244" w:lineRule="auto"/>
        <w:ind w:right="112"/>
        <w:jc w:val="left"/>
        <w:rPr>
          <w:sz w:val="24"/>
        </w:rPr>
      </w:pPr>
      <w:r>
        <w:rPr>
          <w:color w:val="231F20"/>
          <w:w w:val="95"/>
          <w:sz w:val="24"/>
        </w:rPr>
        <w:t>May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not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‘rights,’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such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right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silence,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explained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way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they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can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understand;</w:t>
      </w:r>
    </w:p>
    <w:p w14:paraId="2C91B546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27"/>
        <w:ind w:hanging="455"/>
        <w:jc w:val="left"/>
        <w:rPr>
          <w:sz w:val="24"/>
        </w:rPr>
      </w:pPr>
      <w:r>
        <w:rPr>
          <w:color w:val="231F20"/>
          <w:spacing w:val="-1"/>
          <w:w w:val="95"/>
          <w:sz w:val="24"/>
        </w:rPr>
        <w:t>May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be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convicted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more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easily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tend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confess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rather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plea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bargain;</w:t>
      </w:r>
    </w:p>
    <w:p w14:paraId="6CE3F7AC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32"/>
        <w:ind w:hanging="455"/>
        <w:jc w:val="left"/>
        <w:rPr>
          <w:sz w:val="24"/>
        </w:rPr>
      </w:pPr>
      <w:r>
        <w:rPr>
          <w:color w:val="231F20"/>
          <w:sz w:val="24"/>
        </w:rPr>
        <w:t>May</w:t>
      </w:r>
      <w:r>
        <w:rPr>
          <w:color w:val="231F20"/>
          <w:spacing w:val="9"/>
          <w:sz w:val="24"/>
        </w:rPr>
        <w:t xml:space="preserve"> </w:t>
      </w:r>
      <w:r>
        <w:rPr>
          <w:color w:val="231F20"/>
          <w:sz w:val="24"/>
        </w:rPr>
        <w:t>be</w:t>
      </w:r>
      <w:r>
        <w:rPr>
          <w:color w:val="231F20"/>
          <w:spacing w:val="9"/>
          <w:sz w:val="24"/>
        </w:rPr>
        <w:t xml:space="preserve"> </w:t>
      </w:r>
      <w:r>
        <w:rPr>
          <w:color w:val="231F20"/>
          <w:sz w:val="24"/>
        </w:rPr>
        <w:t>more</w:t>
      </w:r>
      <w:r>
        <w:rPr>
          <w:color w:val="231F20"/>
          <w:spacing w:val="9"/>
          <w:sz w:val="24"/>
        </w:rPr>
        <w:t xml:space="preserve"> </w:t>
      </w:r>
      <w:r>
        <w:rPr>
          <w:color w:val="231F20"/>
          <w:sz w:val="24"/>
        </w:rPr>
        <w:t>often</w:t>
      </w:r>
      <w:r>
        <w:rPr>
          <w:color w:val="231F20"/>
          <w:spacing w:val="9"/>
          <w:sz w:val="24"/>
        </w:rPr>
        <w:t xml:space="preserve"> </w:t>
      </w:r>
      <w:r>
        <w:rPr>
          <w:color w:val="231F20"/>
          <w:sz w:val="24"/>
        </w:rPr>
        <w:t>refused</w:t>
      </w:r>
      <w:r>
        <w:rPr>
          <w:color w:val="231F20"/>
          <w:spacing w:val="9"/>
          <w:sz w:val="24"/>
        </w:rPr>
        <w:t xml:space="preserve"> </w:t>
      </w:r>
      <w:r>
        <w:rPr>
          <w:color w:val="231F20"/>
          <w:sz w:val="24"/>
        </w:rPr>
        <w:t>bail,</w:t>
      </w:r>
      <w:r>
        <w:rPr>
          <w:color w:val="231F20"/>
          <w:spacing w:val="10"/>
          <w:sz w:val="24"/>
        </w:rPr>
        <w:t xml:space="preserve"> </w:t>
      </w:r>
      <w:r>
        <w:rPr>
          <w:color w:val="231F20"/>
          <w:sz w:val="24"/>
        </w:rPr>
        <w:t>perhaps</w:t>
      </w:r>
      <w:r>
        <w:rPr>
          <w:color w:val="231F20"/>
          <w:spacing w:val="9"/>
          <w:sz w:val="24"/>
        </w:rPr>
        <w:t xml:space="preserve"> </w:t>
      </w:r>
      <w:r>
        <w:rPr>
          <w:color w:val="231F20"/>
          <w:sz w:val="24"/>
        </w:rPr>
        <w:t>because</w:t>
      </w:r>
      <w:r>
        <w:rPr>
          <w:color w:val="231F20"/>
          <w:spacing w:val="9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9"/>
          <w:sz w:val="24"/>
        </w:rPr>
        <w:t xml:space="preserve"> </w:t>
      </w:r>
      <w:r>
        <w:rPr>
          <w:color w:val="231F20"/>
          <w:sz w:val="24"/>
        </w:rPr>
        <w:t>previous</w:t>
      </w:r>
      <w:r>
        <w:rPr>
          <w:color w:val="231F20"/>
          <w:spacing w:val="9"/>
          <w:sz w:val="24"/>
        </w:rPr>
        <w:t xml:space="preserve"> </w:t>
      </w:r>
      <w:r>
        <w:rPr>
          <w:color w:val="231F20"/>
          <w:sz w:val="24"/>
        </w:rPr>
        <w:t>breaches</w:t>
      </w:r>
      <w:r>
        <w:rPr>
          <w:color w:val="231F20"/>
          <w:spacing w:val="9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10"/>
          <w:sz w:val="24"/>
        </w:rPr>
        <w:t xml:space="preserve"> </w:t>
      </w:r>
      <w:r>
        <w:rPr>
          <w:color w:val="231F20"/>
          <w:sz w:val="24"/>
        </w:rPr>
        <w:t>bail</w:t>
      </w:r>
    </w:p>
    <w:p w14:paraId="00A17900" w14:textId="77777777" w:rsidR="00EA7137" w:rsidRDefault="00EA7137">
      <w:pPr>
        <w:rPr>
          <w:sz w:val="24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4DAB9DB0" w14:textId="77777777" w:rsidR="00EA7137" w:rsidRDefault="00EA7137">
      <w:pPr>
        <w:pStyle w:val="BodyText"/>
        <w:spacing w:before="11"/>
        <w:jc w:val="left"/>
        <w:rPr>
          <w:sz w:val="19"/>
        </w:rPr>
      </w:pPr>
    </w:p>
    <w:p w14:paraId="4BCD349E" w14:textId="77777777" w:rsidR="00EA7137" w:rsidRDefault="005C5F74">
      <w:pPr>
        <w:pStyle w:val="BodyText"/>
        <w:spacing w:before="96"/>
        <w:ind w:left="557"/>
        <w:jc w:val="left"/>
      </w:pPr>
      <w:r>
        <w:rPr>
          <w:color w:val="231F20"/>
          <w:w w:val="95"/>
        </w:rPr>
        <w:t>conditions,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lack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resources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enabling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them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obtain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bail,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inadequate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supervisory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arrangements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satisfy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court’s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requirements;</w:t>
      </w:r>
    </w:p>
    <w:p w14:paraId="1A6861E0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0"/>
        <w:ind w:left="557" w:right="98"/>
        <w:rPr>
          <w:sz w:val="24"/>
        </w:rPr>
      </w:pPr>
      <w:r>
        <w:rPr>
          <w:color w:val="231F20"/>
          <w:sz w:val="24"/>
        </w:rPr>
        <w:t>Are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more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likely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receive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custodial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sentence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because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lack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alternative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placements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community;</w:t>
      </w:r>
    </w:p>
    <w:p w14:paraId="317F8500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0"/>
        <w:ind w:left="557" w:right="98"/>
        <w:rPr>
          <w:sz w:val="24"/>
        </w:rPr>
      </w:pPr>
      <w:r>
        <w:rPr>
          <w:color w:val="231F20"/>
          <w:sz w:val="24"/>
        </w:rPr>
        <w:t>Tend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serve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longer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sentences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greater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percentage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their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sentence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before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being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released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on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parole;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and</w:t>
      </w:r>
    </w:p>
    <w:p w14:paraId="041E1470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229"/>
        <w:ind w:left="557"/>
        <w:jc w:val="left"/>
        <w:rPr>
          <w:sz w:val="24"/>
        </w:rPr>
      </w:pPr>
      <w:r>
        <w:rPr>
          <w:color w:val="231F20"/>
          <w:w w:val="95"/>
          <w:sz w:val="24"/>
        </w:rPr>
        <w:t>May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require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maximum-security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facilities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segregation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‘protection’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needs.</w:t>
      </w:r>
    </w:p>
    <w:p w14:paraId="1102D273" w14:textId="77777777" w:rsidR="00EA7137" w:rsidRDefault="005C5F74">
      <w:pPr>
        <w:pStyle w:val="BodyText"/>
        <w:spacing w:before="229"/>
        <w:ind w:left="104" w:right="98"/>
      </w:pPr>
      <w:r>
        <w:rPr>
          <w:color w:val="231F20"/>
          <w:w w:val="95"/>
        </w:rPr>
        <w:t>The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qualitative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research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undertaken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early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stages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project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suggests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most,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all,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examples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different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treatment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law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enforcement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agencies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experienced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impairment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groups,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especially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persons with psychosocial impairments, and persons with brain injury. Unfortunately,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>there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appears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be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very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limited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formal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research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relation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different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hypothesis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groups.</w:t>
      </w:r>
    </w:p>
    <w:p w14:paraId="34503D60" w14:textId="77777777" w:rsidR="00EA7137" w:rsidRDefault="005C5F74">
      <w:pPr>
        <w:pStyle w:val="BodyText"/>
        <w:spacing w:before="235"/>
        <w:ind w:left="104" w:right="98"/>
      </w:pPr>
      <w:r>
        <w:rPr>
          <w:color w:val="231F20"/>
          <w:w w:val="95"/>
        </w:rPr>
        <w:t>One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possible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explanation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different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treatment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law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enforcement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spacing w:val="-1"/>
        </w:rPr>
        <w:t>justice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agency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personnel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tend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stereotype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attribute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negative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characteristics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persons with disability, due to entrenched negative social belief structures that are not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necessarily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consciously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held.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beliefs,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particularly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respect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cognitive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impairments,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include:</w:t>
      </w:r>
    </w:p>
    <w:p w14:paraId="054F5D2D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4"/>
        <w:ind w:left="557" w:right="99"/>
        <w:rPr>
          <w:sz w:val="24"/>
        </w:rPr>
      </w:pPr>
      <w:r>
        <w:rPr>
          <w:color w:val="231F20"/>
          <w:w w:val="95"/>
          <w:sz w:val="24"/>
        </w:rPr>
        <w:t>The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susceptibility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hypothesis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-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inherently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prone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crime.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While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susceptibility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hypothesis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been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formally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discredited,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lingers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social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belief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structures;</w:t>
      </w:r>
    </w:p>
    <w:p w14:paraId="50B63DE5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2"/>
        <w:ind w:left="557" w:right="99"/>
        <w:rPr>
          <w:sz w:val="24"/>
        </w:rPr>
      </w:pPr>
      <w:r>
        <w:rPr>
          <w:color w:val="231F20"/>
          <w:w w:val="95"/>
          <w:sz w:val="24"/>
        </w:rPr>
        <w:t>Persons with disability are psychologically unstable, unpredictable, predatory and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dangerous;</w:t>
      </w:r>
    </w:p>
    <w:p w14:paraId="7A715D05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9"/>
        <w:ind w:left="557" w:right="98"/>
        <w:rPr>
          <w:sz w:val="24"/>
        </w:rPr>
      </w:pPr>
      <w:r>
        <w:rPr>
          <w:color w:val="231F20"/>
          <w:w w:val="95"/>
          <w:sz w:val="24"/>
        </w:rPr>
        <w:t>Per</w:t>
      </w:r>
      <w:r>
        <w:rPr>
          <w:color w:val="231F20"/>
          <w:w w:val="95"/>
          <w:sz w:val="24"/>
        </w:rPr>
        <w:t>sons with disability are manipulative and exploitative in their relationships and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interactions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others;</w:t>
      </w:r>
    </w:p>
    <w:p w14:paraId="6A0A790F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0"/>
        <w:ind w:left="557" w:right="98"/>
        <w:rPr>
          <w:sz w:val="24"/>
        </w:rPr>
      </w:pPr>
      <w:r>
        <w:rPr>
          <w:color w:val="231F20"/>
          <w:w w:val="95"/>
          <w:sz w:val="24"/>
        </w:rPr>
        <w:t>Persons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untrustworthy,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deceptive,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‘cunning,’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good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‘putting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on’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when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suits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them;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</w:p>
    <w:p w14:paraId="2ED31230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230"/>
        <w:ind w:left="557"/>
        <w:jc w:val="left"/>
        <w:rPr>
          <w:sz w:val="24"/>
        </w:rPr>
      </w:pPr>
      <w:r>
        <w:rPr>
          <w:color w:val="231F20"/>
          <w:w w:val="95"/>
          <w:sz w:val="24"/>
        </w:rPr>
        <w:t>Persons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bestial,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sexually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lascivious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predatory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nature;</w:t>
      </w:r>
    </w:p>
    <w:p w14:paraId="726D77D4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ind w:left="557" w:right="99"/>
        <w:rPr>
          <w:sz w:val="24"/>
        </w:rPr>
      </w:pPr>
      <w:r>
        <w:rPr>
          <w:color w:val="231F20"/>
          <w:sz w:val="24"/>
        </w:rPr>
        <w:t>Persons with disability are a general menace to the community and need to be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contained.</w:t>
      </w:r>
    </w:p>
    <w:p w14:paraId="6C9AE94A" w14:textId="77777777" w:rsidR="00EA7137" w:rsidRDefault="005C5F74">
      <w:pPr>
        <w:pStyle w:val="BodyText"/>
        <w:spacing w:before="230"/>
        <w:ind w:left="104" w:right="98"/>
      </w:pPr>
      <w:r>
        <w:rPr>
          <w:color w:val="231F20"/>
        </w:rPr>
        <w:t>Surprisingly,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little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formal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research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conducted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attitudes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law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enforcement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agency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personnel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towards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disability.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One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spacing w:val="-1"/>
          <w:w w:val="95"/>
        </w:rPr>
        <w:t>exception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1"/>
          <w:w w:val="95"/>
        </w:rPr>
        <w:t>is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study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undertaken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by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Gething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(1992)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NSW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Law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Reform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Commission,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</w:rPr>
        <w:t>which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concluded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personnel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‘experience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discomfort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hence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display</w:t>
      </w:r>
    </w:p>
    <w:p w14:paraId="0DF49DAB" w14:textId="77777777" w:rsidR="00EA7137" w:rsidRDefault="00EA7137">
      <w:p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7C515E3E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58996868" w14:textId="77777777" w:rsidR="00EA7137" w:rsidRDefault="005C5F74">
      <w:pPr>
        <w:pStyle w:val="BodyText"/>
        <w:spacing w:before="97"/>
        <w:ind w:left="107" w:right="112"/>
      </w:pPr>
      <w:r>
        <w:rPr>
          <w:color w:val="231F20"/>
          <w:w w:val="95"/>
        </w:rPr>
        <w:t>more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negative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attitudes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than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members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Australian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population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towards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disabilities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general.’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Unfortunately,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Gething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points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out,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study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based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quite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limited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sample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personnel,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its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findings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must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understood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light.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Another,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Western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Australian,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study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attitudes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police,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judges 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magistrates,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prison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</w:rPr>
        <w:t>officers,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community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corrections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officers,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lawyers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other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legal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personnel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Cockram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et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al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(1994)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contends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personnel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tend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stereotype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based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underlying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prejudice.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However,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study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relatively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limited.</w:t>
      </w:r>
    </w:p>
    <w:p w14:paraId="10474F9A" w14:textId="77777777" w:rsidR="00EA7137" w:rsidRDefault="005C5F74">
      <w:pPr>
        <w:pStyle w:val="BodyText"/>
        <w:spacing w:before="222"/>
        <w:ind w:left="107" w:right="112"/>
      </w:pPr>
      <w:r>
        <w:rPr>
          <w:color w:val="231F20"/>
          <w:w w:val="95"/>
        </w:rPr>
        <w:t>Of course, while negative stereotyping may account in part for the different treatment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of persons with disability by law enforcement and criminal justice agency personnel, it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unlikely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only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factor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play.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perhaps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best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understood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inter</w:t>
      </w:r>
      <w:r>
        <w:rPr>
          <w:color w:val="231F20"/>
          <w:w w:val="95"/>
        </w:rPr>
        <w:t>acting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other social and environmental issues to aggravate the disadvantage experienced by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system.</w:t>
      </w:r>
    </w:p>
    <w:p w14:paraId="1AC5770D" w14:textId="77777777" w:rsidR="00EA7137" w:rsidRDefault="00EA7137">
      <w:pPr>
        <w:pStyle w:val="BodyText"/>
        <w:spacing w:before="8"/>
        <w:jc w:val="left"/>
        <w:rPr>
          <w:sz w:val="28"/>
        </w:rPr>
      </w:pPr>
    </w:p>
    <w:p w14:paraId="2474F8BA" w14:textId="77777777" w:rsidR="00EA7137" w:rsidRDefault="005C5F74">
      <w:pPr>
        <w:pStyle w:val="Heading2"/>
        <w:numPr>
          <w:ilvl w:val="2"/>
          <w:numId w:val="9"/>
        </w:numPr>
        <w:tabs>
          <w:tab w:val="left" w:pos="850"/>
          <w:tab w:val="left" w:pos="851"/>
        </w:tabs>
        <w:ind w:left="958" w:right="112" w:hanging="959"/>
        <w:jc w:val="right"/>
      </w:pPr>
      <w:r>
        <w:rPr>
          <w:color w:val="949B50"/>
          <w:w w:val="85"/>
        </w:rPr>
        <w:t>The</w:t>
      </w:r>
      <w:r>
        <w:rPr>
          <w:color w:val="949B50"/>
          <w:spacing w:val="42"/>
          <w:w w:val="85"/>
        </w:rPr>
        <w:t xml:space="preserve"> </w:t>
      </w:r>
      <w:r>
        <w:rPr>
          <w:color w:val="949B50"/>
          <w:w w:val="85"/>
        </w:rPr>
        <w:t>psychological</w:t>
      </w:r>
      <w:r>
        <w:rPr>
          <w:color w:val="949B50"/>
          <w:spacing w:val="43"/>
          <w:w w:val="85"/>
        </w:rPr>
        <w:t xml:space="preserve"> </w:t>
      </w:r>
      <w:r>
        <w:rPr>
          <w:color w:val="949B50"/>
          <w:w w:val="85"/>
        </w:rPr>
        <w:t>and</w:t>
      </w:r>
      <w:r>
        <w:rPr>
          <w:color w:val="949B50"/>
          <w:spacing w:val="42"/>
          <w:w w:val="85"/>
        </w:rPr>
        <w:t xml:space="preserve"> </w:t>
      </w:r>
      <w:r>
        <w:rPr>
          <w:color w:val="949B50"/>
          <w:w w:val="85"/>
        </w:rPr>
        <w:t>socio-economic</w:t>
      </w:r>
      <w:r>
        <w:rPr>
          <w:color w:val="949B50"/>
          <w:spacing w:val="43"/>
          <w:w w:val="85"/>
        </w:rPr>
        <w:t xml:space="preserve"> </w:t>
      </w:r>
      <w:r>
        <w:rPr>
          <w:color w:val="949B50"/>
          <w:w w:val="85"/>
        </w:rPr>
        <w:t>disadvantage</w:t>
      </w:r>
      <w:r>
        <w:rPr>
          <w:color w:val="949B50"/>
          <w:spacing w:val="43"/>
          <w:w w:val="85"/>
        </w:rPr>
        <w:t xml:space="preserve"> </w:t>
      </w:r>
      <w:r>
        <w:rPr>
          <w:color w:val="949B50"/>
          <w:w w:val="85"/>
        </w:rPr>
        <w:t>hypothesis</w:t>
      </w:r>
    </w:p>
    <w:p w14:paraId="3676CA97" w14:textId="77777777" w:rsidR="00EA7137" w:rsidRDefault="00EA7137">
      <w:pPr>
        <w:pStyle w:val="BodyText"/>
        <w:spacing w:before="5"/>
        <w:jc w:val="left"/>
        <w:rPr>
          <w:b/>
          <w:sz w:val="27"/>
        </w:rPr>
      </w:pPr>
    </w:p>
    <w:p w14:paraId="0646E697" w14:textId="77777777" w:rsidR="00EA7137" w:rsidRDefault="005C5F74">
      <w:pPr>
        <w:pStyle w:val="BodyText"/>
        <w:ind w:left="107" w:right="111"/>
      </w:pPr>
      <w:r>
        <w:rPr>
          <w:color w:val="231F20"/>
        </w:rPr>
        <w:t>The psychological and socio-economic disadvantage hypothesis explains the over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representation of persons with disability as suspects, defendants and offenders by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understanding impairment as only one of a range of factors that result in greater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exposure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law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enforcement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interventions.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According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theory,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causal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determinative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factor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bringing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individual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into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contact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with law enforcement and criminal justice agencies, although of course, it may interact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‘primary’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factors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so.</w:t>
      </w:r>
    </w:p>
    <w:p w14:paraId="6908D943" w14:textId="77777777" w:rsidR="00EA7137" w:rsidRDefault="005C5F74">
      <w:pPr>
        <w:pStyle w:val="BodyText"/>
        <w:spacing w:before="223"/>
        <w:ind w:left="107" w:right="111"/>
      </w:pP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study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admitted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special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units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offenders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intellectual</w:t>
      </w:r>
      <w:r>
        <w:rPr>
          <w:color w:val="231F20"/>
          <w:spacing w:val="-73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between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1990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1994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Deane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Glasser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(1994)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found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‘intellectual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</w:rPr>
        <w:t>is itself merely a marker for an overwhelming array of psychosocial disadvantages’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included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high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rates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unemployment,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major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educational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disadvantage,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childhood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institutionalisation,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disru</w:t>
      </w:r>
      <w:r>
        <w:rPr>
          <w:color w:val="231F20"/>
        </w:rPr>
        <w:t>pted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disturbed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families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origin,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frequent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contact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psychiatric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services,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alcoholism,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addiction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poor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skills.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NSW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Law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5"/>
        </w:rPr>
        <w:t>Reform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1"/>
          <w:w w:val="95"/>
        </w:rPr>
        <w:t>Commission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1"/>
          <w:w w:val="95"/>
        </w:rPr>
        <w:t>(1996)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1"/>
          <w:w w:val="95"/>
        </w:rPr>
        <w:t>Simpson,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Martin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Green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(2001)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note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with intellectual disability may experience aggravated disadvantage in their interaction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law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enforcement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agencies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because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disadvantages,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such as youth, indigenous status, ethnicity, gender, sexuality, other impairments and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conditions,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substance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abuse.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factors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equally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apposite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explanation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over-representation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groups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system</w:t>
      </w:r>
      <w:r>
        <w:rPr>
          <w:color w:val="231F20"/>
          <w:w w:val="95"/>
        </w:rPr>
        <w:t>.</w:t>
      </w:r>
    </w:p>
    <w:p w14:paraId="1383D834" w14:textId="77777777" w:rsidR="00EA7137" w:rsidRDefault="005C5F74">
      <w:pPr>
        <w:pStyle w:val="BodyText"/>
        <w:spacing w:before="221"/>
        <w:ind w:left="107" w:right="111"/>
      </w:pPr>
      <w:r>
        <w:rPr>
          <w:color w:val="231F20"/>
        </w:rPr>
        <w:t>Other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psychological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disadvantages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operate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interact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impairment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</w:rPr>
        <w:t>in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some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very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specific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ways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increase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likelihood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contact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law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enforcement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agencies:</w:t>
      </w:r>
    </w:p>
    <w:p w14:paraId="4409F5D8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25"/>
        <w:ind w:right="111"/>
        <w:jc w:val="right"/>
        <w:rPr>
          <w:sz w:val="24"/>
        </w:rPr>
      </w:pPr>
      <w:r>
        <w:rPr>
          <w:color w:val="231F20"/>
          <w:spacing w:val="-1"/>
          <w:sz w:val="24"/>
        </w:rPr>
        <w:t>Many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pacing w:val="-1"/>
          <w:sz w:val="24"/>
        </w:rPr>
        <w:t>persons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pacing w:val="-1"/>
          <w:sz w:val="24"/>
        </w:rPr>
        <w:t>with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pacing w:val="-1"/>
          <w:sz w:val="24"/>
        </w:rPr>
        <w:t>cognitive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impairment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have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poor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organisational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problem-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solving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abilities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poor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motivation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volition,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which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result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</w:t>
      </w:r>
    </w:p>
    <w:p w14:paraId="4D2926BA" w14:textId="77777777" w:rsidR="00EA7137" w:rsidRDefault="00EA7137">
      <w:pPr>
        <w:jc w:val="right"/>
        <w:rPr>
          <w:sz w:val="24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3EBF7D72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533C4A04" w14:textId="77777777" w:rsidR="00EA7137" w:rsidRDefault="005C5F74">
      <w:pPr>
        <w:pStyle w:val="BodyText"/>
        <w:spacing w:before="97" w:line="242" w:lineRule="auto"/>
        <w:ind w:left="557" w:right="117"/>
      </w:pPr>
      <w:r>
        <w:rPr>
          <w:color w:val="231F20"/>
          <w:w w:val="95"/>
        </w:rPr>
        <w:t>(eg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depression;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impairment),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treatment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(eg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psychotropic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medications),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psychological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factors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(for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example,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lack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optimism,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lack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self-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confidence)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environmental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factors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(poor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education,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lack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family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support,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lack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of case-work support). They may therefore commit survival crimes that reflect</w:t>
      </w:r>
      <w:r>
        <w:rPr>
          <w:color w:val="231F20"/>
          <w:w w:val="95"/>
        </w:rPr>
        <w:t xml:space="preserve"> an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inability to manage the activities of daily life. For example, a person with cognitive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find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difficult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maintain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compliance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conditions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necessary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receive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income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(for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example,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activity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test),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consequently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loose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access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income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support.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spend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income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payment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impulsively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luxuries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soon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becomes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available,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leaving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nothing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daily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living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expenses.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therefore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need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steal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food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eat,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evade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transport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fares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order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</w:rPr>
        <w:t>get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home;</w:t>
      </w:r>
    </w:p>
    <w:p w14:paraId="4AF05FDB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1" w:line="242" w:lineRule="auto"/>
        <w:ind w:left="557" w:right="118"/>
        <w:rPr>
          <w:sz w:val="24"/>
        </w:rPr>
      </w:pPr>
      <w:r>
        <w:rPr>
          <w:color w:val="231F20"/>
          <w:w w:val="95"/>
          <w:sz w:val="24"/>
        </w:rPr>
        <w:t>These</w:t>
      </w:r>
      <w:r>
        <w:rPr>
          <w:color w:val="231F20"/>
          <w:spacing w:val="-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characteristics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also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lead</w:t>
      </w:r>
      <w:r>
        <w:rPr>
          <w:color w:val="231F20"/>
          <w:spacing w:val="-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some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cognitive</w:t>
      </w:r>
      <w:r>
        <w:rPr>
          <w:color w:val="231F20"/>
          <w:spacing w:val="-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simply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avoid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dealing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minor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obligations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problems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(such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requirement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file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tax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return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pay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fine).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These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obligations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problems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then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accumulate,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escalate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into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major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legal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problems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serious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consequences;</w:t>
      </w:r>
    </w:p>
    <w:p w14:paraId="029A3DB0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9" w:line="242" w:lineRule="auto"/>
        <w:ind w:left="557" w:right="118"/>
        <w:rPr>
          <w:sz w:val="24"/>
        </w:rPr>
      </w:pPr>
      <w:r>
        <w:rPr>
          <w:color w:val="231F20"/>
          <w:sz w:val="24"/>
        </w:rPr>
        <w:t>Many persons with intellectual impairment have had very limited educational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experience,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may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have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been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exposed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few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positive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role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models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social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expectations due to the environments in which they have grown up and now live.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They may have received no, or inadequate, sex or human relationship education.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They may be unable to read or comprehend basic legal information (for example,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no-smoking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signs).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Consequently,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many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people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intellectual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very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limited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unde</w:t>
      </w:r>
      <w:r>
        <w:rPr>
          <w:color w:val="231F20"/>
          <w:w w:val="95"/>
          <w:sz w:val="24"/>
        </w:rPr>
        <w:t>rstanding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what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law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requires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them.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can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lead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them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commit offences in circumstances where they do not realise this conduct is against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law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(for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example,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smoking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railway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platform,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urinating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public).</w:t>
      </w:r>
    </w:p>
    <w:p w14:paraId="723D3657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0" w:line="242" w:lineRule="auto"/>
        <w:ind w:left="557" w:right="118"/>
        <w:rPr>
          <w:sz w:val="24"/>
        </w:rPr>
      </w:pPr>
      <w:r>
        <w:rPr>
          <w:color w:val="231F20"/>
          <w:w w:val="95"/>
          <w:sz w:val="24"/>
        </w:rPr>
        <w:t>For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reasons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(for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example,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poverty,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poor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hygiene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grooming,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poor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dental</w:t>
      </w:r>
      <w:r>
        <w:rPr>
          <w:color w:val="231F20"/>
          <w:spacing w:val="-3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care</w:t>
      </w:r>
      <w:r>
        <w:rPr>
          <w:color w:val="231F20"/>
          <w:spacing w:val="-3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etc)</w:t>
      </w:r>
      <w:r>
        <w:rPr>
          <w:color w:val="231F20"/>
          <w:spacing w:val="-3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3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sometimes</w:t>
      </w:r>
      <w:r>
        <w:rPr>
          <w:color w:val="231F20"/>
          <w:spacing w:val="-3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(though</w:t>
      </w:r>
      <w:r>
        <w:rPr>
          <w:color w:val="231F20"/>
          <w:spacing w:val="-3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not</w:t>
      </w:r>
      <w:r>
        <w:rPr>
          <w:color w:val="231F20"/>
          <w:spacing w:val="-3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always)</w:t>
      </w:r>
      <w:r>
        <w:rPr>
          <w:color w:val="231F20"/>
          <w:spacing w:val="-3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also</w:t>
      </w:r>
      <w:r>
        <w:rPr>
          <w:color w:val="231F20"/>
          <w:spacing w:val="-3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because</w:t>
      </w:r>
      <w:r>
        <w:rPr>
          <w:color w:val="231F20"/>
          <w:spacing w:val="-3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3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3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characteristics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impairment,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much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more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‘visible’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than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members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community.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Others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much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more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likely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feel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discomfort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unease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presence, and to subject them to a much higher level of surveillance, scrutiny and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suspicion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than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they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would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others.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Others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are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much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more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likely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anticipate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pacing w:val="-1"/>
          <w:sz w:val="24"/>
        </w:rPr>
        <w:t>the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person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with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disability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will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cause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problem,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when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problems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do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occur,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are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more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likely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blame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disability,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even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though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they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actual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evidence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their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connection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problem;</w:t>
      </w:r>
    </w:p>
    <w:p w14:paraId="315AAAA9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1" w:line="242" w:lineRule="auto"/>
        <w:ind w:left="557" w:right="118"/>
        <w:rPr>
          <w:sz w:val="24"/>
        </w:rPr>
      </w:pPr>
      <w:r>
        <w:rPr>
          <w:color w:val="231F20"/>
          <w:w w:val="95"/>
          <w:sz w:val="24"/>
        </w:rPr>
        <w:t>Many persons with disability are homeless or live in marginal accommodation such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 boarding houses, crisis, short- and medium-term accommodation services, and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group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homes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where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they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unable,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unwilling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reasons,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spend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time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during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day.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Most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also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unemployed,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access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further or higher education, and many are unable to access to developmental day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programs due to their ineligibility or to unmet demand for these services. This can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aggravate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visibility,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reasons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outlined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above,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can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lead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community</w:t>
      </w:r>
    </w:p>
    <w:p w14:paraId="7E51D3F5" w14:textId="77777777" w:rsidR="00EA7137" w:rsidRDefault="00EA7137">
      <w:pPr>
        <w:spacing w:line="242" w:lineRule="auto"/>
        <w:jc w:val="both"/>
        <w:rPr>
          <w:sz w:val="24"/>
        </w:rPr>
        <w:sectPr w:rsidR="00EA7137">
          <w:pgSz w:w="11920" w:h="16810"/>
          <w:pgMar w:top="1660" w:right="1580" w:bottom="1140" w:left="1320" w:header="0" w:footer="960" w:gutter="0"/>
          <w:cols w:space="720"/>
        </w:sectPr>
      </w:pPr>
    </w:p>
    <w:p w14:paraId="243D518C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5F6E1EEE" w14:textId="77777777" w:rsidR="00EA7137" w:rsidRDefault="005C5F74">
      <w:pPr>
        <w:pStyle w:val="BodyText"/>
        <w:spacing w:before="97" w:line="247" w:lineRule="auto"/>
        <w:ind w:left="561"/>
        <w:jc w:val="left"/>
      </w:pPr>
      <w:r>
        <w:rPr>
          <w:color w:val="231F20"/>
          <w:w w:val="95"/>
        </w:rPr>
        <w:t>pressure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removal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‘moving-on,’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when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fails,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susceptibility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being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charged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convicted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public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space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offences;</w:t>
      </w:r>
    </w:p>
    <w:p w14:paraId="1EA57DB5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line="247" w:lineRule="auto"/>
        <w:ind w:right="111"/>
        <w:rPr>
          <w:sz w:val="24"/>
        </w:rPr>
      </w:pPr>
      <w:r>
        <w:rPr>
          <w:color w:val="231F20"/>
          <w:sz w:val="24"/>
        </w:rPr>
        <w:t>The visibility of persons with disability may also be aggravated by minor anti-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pacing w:val="-1"/>
          <w:sz w:val="24"/>
        </w:rPr>
        <w:t>social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1"/>
          <w:sz w:val="24"/>
        </w:rPr>
        <w:t>behaviours,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pacing w:val="-1"/>
          <w:sz w:val="24"/>
        </w:rPr>
        <w:t>for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pacing w:val="-1"/>
          <w:sz w:val="24"/>
        </w:rPr>
        <w:t>example,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urinating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public,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begging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money,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food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or cigarettes. These behaviours may derive from patterns of behaviour learned in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residential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institutions,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absence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amenities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(no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available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public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toilets,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rigid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re-entry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times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residential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services),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genuine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need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sustenance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(the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person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may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have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no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access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their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money,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or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have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had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this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stolen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them);</w:t>
      </w:r>
    </w:p>
    <w:p w14:paraId="4DD45C26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9" w:line="247" w:lineRule="auto"/>
        <w:ind w:right="111"/>
        <w:rPr>
          <w:sz w:val="24"/>
        </w:rPr>
      </w:pPr>
      <w:r>
        <w:rPr>
          <w:color w:val="231F20"/>
          <w:w w:val="95"/>
          <w:sz w:val="24"/>
        </w:rPr>
        <w:t>As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already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noted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relation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victims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crime,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many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rely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 assistance for their survival. Due to current mental health, disability service,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housing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policy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practice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tends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result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them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being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congregated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together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areas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high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need,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members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socially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disadvantaged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groups. This creates conditions where conflict, predatory, abusive and exploitative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sz w:val="24"/>
        </w:rPr>
        <w:t xml:space="preserve">behaviour can operate </w:t>
      </w:r>
      <w:r>
        <w:rPr>
          <w:color w:val="231F20"/>
          <w:sz w:val="24"/>
        </w:rPr>
        <w:t>between socially disadvantaged groups. For example, it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is relatively commonplace under such conditions for persons with intellectual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imp</w:t>
      </w:r>
      <w:r>
        <w:rPr>
          <w:color w:val="231F20"/>
          <w:w w:val="95"/>
          <w:sz w:val="24"/>
        </w:rPr>
        <w:t>airment to be coopted into a crime syndicate (perhaps involving car break and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enters,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bag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snatches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etc)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operated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by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non-disabled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person.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It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is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also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relatively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commonplace for persons with disability (particularly persons with cognitive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disability) to acq</w:t>
      </w:r>
      <w:r>
        <w:rPr>
          <w:color w:val="231F20"/>
          <w:w w:val="95"/>
          <w:sz w:val="24"/>
        </w:rPr>
        <w:t>uire addictions to alcohol and other drugs in these environments,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perhaps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because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local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drug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dealer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has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introduced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them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substance.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Crime,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sz w:val="24"/>
        </w:rPr>
        <w:t>perhaps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pursued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through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a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local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organised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crime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network,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may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become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only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means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supporting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addiction;</w:t>
      </w:r>
    </w:p>
    <w:p w14:paraId="66DFFE03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33" w:line="247" w:lineRule="auto"/>
        <w:ind w:right="111"/>
        <w:rPr>
          <w:sz w:val="24"/>
        </w:rPr>
      </w:pPr>
      <w:r>
        <w:rPr>
          <w:color w:val="231F20"/>
          <w:w w:val="95"/>
          <w:sz w:val="24"/>
        </w:rPr>
        <w:t>Many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grown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up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lived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adults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closed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residential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environments where violent and anti-social behaviours between residents and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between staff and residents were normative, or at least a common life experience.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Some</w:t>
      </w:r>
      <w:r>
        <w:rPr>
          <w:color w:val="231F20"/>
          <w:spacing w:val="-3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will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therefore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express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sexuality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they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learned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</w:t>
      </w:r>
      <w:r>
        <w:rPr>
          <w:color w:val="231F20"/>
          <w:spacing w:val="-4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–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forced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acts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submission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stronger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individual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weaker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one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–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4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little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conception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loving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expressions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sexual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intimacy,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wrongness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sexual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assault.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Similarly,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many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closed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environments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will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 had little experience of dignity and privacy. They are likely to be accustomed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themselves,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others,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being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various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states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undress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exposure,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public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masturbation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sexual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behaviour.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Normative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inhibitions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against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such behaviour were simply not present in many institutional settings. Indeed, in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some cases, institutional staff will have encouraged such behaviour, providing the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false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consciousness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its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acceptability.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Theft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property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others,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sz w:val="24"/>
        </w:rPr>
        <w:t>of</w:t>
      </w:r>
      <w:r>
        <w:rPr>
          <w:color w:val="231F20"/>
          <w:spacing w:val="-1"/>
          <w:sz w:val="24"/>
        </w:rPr>
        <w:t>ten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under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threat,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is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also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commonplace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in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pacing w:val="-1"/>
          <w:sz w:val="24"/>
        </w:rPr>
        <w:t>closed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environments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where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residents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may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have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competed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for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food,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clothing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tangibles,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such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cigarettes.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Again,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institutional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staff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encouraged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such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behaviour.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These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life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experiences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mean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 formerly institutionalised persons with disability will often struggle to conform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to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socially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normative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behaviour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patterns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when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move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community;</w:t>
      </w:r>
    </w:p>
    <w:p w14:paraId="3A209B9F" w14:textId="77777777" w:rsidR="00EA7137" w:rsidRDefault="00EA7137">
      <w:pPr>
        <w:spacing w:line="247" w:lineRule="auto"/>
        <w:jc w:val="both"/>
        <w:rPr>
          <w:sz w:val="24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0FFEF722" w14:textId="77777777" w:rsidR="00EA7137" w:rsidRDefault="00EA7137">
      <w:pPr>
        <w:pStyle w:val="BodyText"/>
        <w:spacing w:before="4"/>
        <w:jc w:val="left"/>
        <w:rPr>
          <w:sz w:val="19"/>
        </w:rPr>
      </w:pPr>
    </w:p>
    <w:p w14:paraId="435B9B0F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103" w:line="242" w:lineRule="auto"/>
        <w:ind w:left="557" w:right="98"/>
        <w:rPr>
          <w:sz w:val="24"/>
        </w:rPr>
      </w:pPr>
      <w:r>
        <w:rPr>
          <w:color w:val="231F20"/>
          <w:sz w:val="24"/>
        </w:rPr>
        <w:t>As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already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noted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relation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victims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crime,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many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are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congregated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other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unrelated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residential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other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settings. Often grouping practices result in persons with similar, rather than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complimentary, needs being placed together in close proximity (for example, 5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persons with so-called challenging behaviour living in a group home). Additionally,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these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environments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resident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staff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densities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afford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limited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privacy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</w:t>
      </w:r>
      <w:r>
        <w:rPr>
          <w:color w:val="231F20"/>
          <w:w w:val="95"/>
          <w:sz w:val="24"/>
        </w:rPr>
        <w:t>nal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space.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can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give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rise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situational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violence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crime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between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residents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between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residents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staff;</w:t>
      </w:r>
    </w:p>
    <w:p w14:paraId="2C5861C5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9" w:line="242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Many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experienced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repeated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rejection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sz w:val="24"/>
        </w:rPr>
        <w:t>throughout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their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lives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and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may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have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few,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if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any,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enduring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personal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relationships.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They may therefore yearn for acceptance and belonging, and to be in relationship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 others, particularly within a peer group or intimate partnership. This renders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them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highly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susceptible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influence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others.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can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lead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exploitation;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for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example,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to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their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being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coopted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into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petty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crime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racket,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being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unknowingly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up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‘bunny’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‘fall-guy’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crimes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others;</w:t>
      </w:r>
    </w:p>
    <w:p w14:paraId="55AB9BCE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9" w:line="242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Due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experience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rejection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ridicule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people,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many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 have very low self-esteem and are very self-consciousness. This sense of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shame is often exacerbated by social factors (poverty, poor personal hygiene and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grooming etc), and can result in the person appearing anxious and</w:t>
      </w:r>
      <w:r>
        <w:rPr>
          <w:color w:val="231F20"/>
          <w:w w:val="95"/>
          <w:sz w:val="24"/>
        </w:rPr>
        <w:t xml:space="preserve"> evasive in the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presence of others, particularly those who may be well-dressed and groomed etc.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For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example,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the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person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may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avoid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eye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contact,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show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signs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wanting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escape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 presence of others, and answer: “I don’t know” to simple questions. There is a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risk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law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enforcement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criminal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agencies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will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interpret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such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behaviour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suspicious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evidence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guilt;</w:t>
      </w:r>
    </w:p>
    <w:p w14:paraId="3385147D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0" w:line="242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Also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due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low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self-image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self-consciousness,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many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cognitive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impairments in particular will deny their impairment and disability, and take active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steps</w:t>
      </w:r>
      <w:r>
        <w:rPr>
          <w:color w:val="231F20"/>
          <w:spacing w:val="-4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4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mask</w:t>
      </w:r>
      <w:r>
        <w:rPr>
          <w:color w:val="231F20"/>
          <w:spacing w:val="-4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it.</w:t>
      </w:r>
      <w:r>
        <w:rPr>
          <w:color w:val="231F20"/>
          <w:spacing w:val="-4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They</w:t>
      </w:r>
      <w:r>
        <w:rPr>
          <w:color w:val="231F20"/>
          <w:spacing w:val="-4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4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prefer</w:t>
      </w:r>
      <w:r>
        <w:rPr>
          <w:color w:val="231F20"/>
          <w:spacing w:val="-4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4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face</w:t>
      </w:r>
      <w:r>
        <w:rPr>
          <w:color w:val="231F20"/>
          <w:spacing w:val="-4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almost</w:t>
      </w:r>
      <w:r>
        <w:rPr>
          <w:color w:val="231F20"/>
          <w:spacing w:val="-4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any</w:t>
      </w:r>
      <w:r>
        <w:rPr>
          <w:color w:val="231F20"/>
          <w:spacing w:val="-4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consequence</w:t>
      </w:r>
      <w:r>
        <w:rPr>
          <w:color w:val="231F20"/>
          <w:spacing w:val="-4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than</w:t>
      </w:r>
      <w:r>
        <w:rPr>
          <w:color w:val="231F20"/>
          <w:spacing w:val="-4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4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4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stigmatised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sz w:val="24"/>
        </w:rPr>
        <w:t>as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impaired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or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disabled.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For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example,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person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may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adopt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bravado,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pretend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be able to read a document put before them, or pretend to understand something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someone says to them. They may refute inquiries suggesting they are impaired or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disabled,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they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may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refuse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assistance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from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z w:val="24"/>
        </w:rPr>
        <w:t>n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advocate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lawyer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also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an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effort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negate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any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such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assumption.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Such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behaviours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can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extinguish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initial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positive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responses to the person’s impairment and disability by law enforcement agencies,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can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even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incite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more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punitive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responses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when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these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agencies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conclude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there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no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reason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tread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cautiously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individual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quite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challenging;</w:t>
      </w:r>
    </w:p>
    <w:p w14:paraId="136FD368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0" w:line="242" w:lineRule="auto"/>
        <w:ind w:left="557" w:right="98"/>
        <w:rPr>
          <w:sz w:val="24"/>
        </w:rPr>
      </w:pPr>
      <w:r>
        <w:rPr>
          <w:color w:val="231F20"/>
          <w:sz w:val="24"/>
        </w:rPr>
        <w:t>Persons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intellectual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impairments,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some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other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impairment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groups,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have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tended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treated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children,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child-like,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families,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providers,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and the community generally, irrespective of their chronological age. Childlike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interests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and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behaviours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been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encouraged,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lead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seek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contact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children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children’s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play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things.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create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great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suspicion</w:t>
      </w:r>
    </w:p>
    <w:p w14:paraId="440E0802" w14:textId="77777777" w:rsidR="00EA7137" w:rsidRDefault="00EA7137">
      <w:pPr>
        <w:spacing w:line="242" w:lineRule="auto"/>
        <w:jc w:val="both"/>
        <w:rPr>
          <w:sz w:val="24"/>
        </w:r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69561CA6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27960A09" w14:textId="77777777" w:rsidR="00EA7137" w:rsidRDefault="005C5F74">
      <w:pPr>
        <w:pStyle w:val="BodyText"/>
        <w:spacing w:before="97" w:line="242" w:lineRule="auto"/>
        <w:ind w:left="561" w:right="113"/>
      </w:pPr>
      <w:r>
        <w:rPr>
          <w:color w:val="231F20"/>
          <w:w w:val="95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alarm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about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person’s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motives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seeking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contact,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can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indeed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lead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committing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actual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offences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against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children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arise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age/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peer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disorientation;</w:t>
      </w:r>
    </w:p>
    <w:p w14:paraId="420BCD2B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line="242" w:lineRule="auto"/>
        <w:ind w:right="111"/>
        <w:rPr>
          <w:sz w:val="24"/>
        </w:rPr>
      </w:pPr>
      <w:r>
        <w:rPr>
          <w:color w:val="231F20"/>
          <w:w w:val="95"/>
          <w:sz w:val="24"/>
        </w:rPr>
        <w:t>Due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desire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relationship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approval,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sometimes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also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because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they have grown up and live in hierarchical environments dominated by authority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figures with whom they have had to comply, persons with intellectual impairments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tend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respond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authority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figur</w:t>
      </w:r>
      <w:r>
        <w:rPr>
          <w:color w:val="231F20"/>
          <w:w w:val="95"/>
          <w:sz w:val="24"/>
        </w:rPr>
        <w:t>es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manner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they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anticipate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will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please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spacing w:val="-1"/>
          <w:sz w:val="24"/>
        </w:rPr>
        <w:t>authority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pacing w:val="-1"/>
          <w:sz w:val="24"/>
        </w:rPr>
        <w:t>figure,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1"/>
          <w:sz w:val="24"/>
        </w:rPr>
        <w:t>and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1"/>
          <w:sz w:val="24"/>
        </w:rPr>
        <w:t>that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will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generate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positive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attention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towards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them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from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authority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figure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(or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least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avoid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further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negative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attention).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Consequently,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intellectual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will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frequently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respond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law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enforcement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officers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way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they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think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will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please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officer,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irrespective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reality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situation.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may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agree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to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propositions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put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them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incorrect,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even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elaborate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these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propositions;</w:t>
      </w:r>
    </w:p>
    <w:p w14:paraId="59CAB28D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31" w:line="242" w:lineRule="auto"/>
        <w:ind w:right="111"/>
        <w:rPr>
          <w:sz w:val="24"/>
        </w:rPr>
      </w:pPr>
      <w:r>
        <w:rPr>
          <w:color w:val="231F20"/>
          <w:w w:val="95"/>
          <w:sz w:val="24"/>
        </w:rPr>
        <w:t>Due to their rejection by other people, consequent loneliness, and social isolation,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pacing w:val="-1"/>
          <w:sz w:val="24"/>
        </w:rPr>
        <w:t>some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persons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with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disability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will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go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extreme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measures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gain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attention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pacing w:val="-1"/>
          <w:sz w:val="24"/>
        </w:rPr>
        <w:t>others,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even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if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this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attention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is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negative.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These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measures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might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include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damage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to property and violence towards others. In such circumstances, law enforcement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interventions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can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become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positively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reinforcing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anti-social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behaviours.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 find the attendance of police, their going into custody, and the attent</w:t>
      </w:r>
      <w:r>
        <w:rPr>
          <w:color w:val="231F20"/>
          <w:w w:val="95"/>
          <w:sz w:val="24"/>
        </w:rPr>
        <w:t>ion they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receive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from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police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others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during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police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interviews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court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proceedings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exciting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motivating;</w:t>
      </w:r>
    </w:p>
    <w:p w14:paraId="5030B372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30" w:line="242" w:lineRule="auto"/>
        <w:ind w:right="111"/>
        <w:rPr>
          <w:sz w:val="24"/>
        </w:rPr>
      </w:pPr>
      <w:r>
        <w:rPr>
          <w:color w:val="231F20"/>
          <w:sz w:val="24"/>
        </w:rPr>
        <w:t>There is crisis in unmet demand for specialist disability services and acute and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community-based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mental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health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services.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Increasingly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law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enforcement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criminal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justice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agencies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are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being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forced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into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front-line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role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who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require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health and social service interventions. Sometimes the only means of rendering, or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stimulating, the provision of social assistance for an individual is through the initial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activation of law enforcement measures. For example, community-based crisis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mental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</w:t>
      </w:r>
      <w:r>
        <w:rPr>
          <w:color w:val="231F20"/>
          <w:w w:val="95"/>
          <w:sz w:val="24"/>
        </w:rPr>
        <w:t>ealth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rarely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available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practice,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also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often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very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difficult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 obtain admission to an acute mental health facility for a person experiencing an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episode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serious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mental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illness.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these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circumstances,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it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is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commonplace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police to be called to apprehend and contain the person, and to deliver them to an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acute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mental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health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facility.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Sometimes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this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also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results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activation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law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enforcement measures, such as charges being laid for an offence, and the person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being plac</w:t>
      </w:r>
      <w:r>
        <w:rPr>
          <w:color w:val="231F20"/>
          <w:sz w:val="24"/>
        </w:rPr>
        <w:t>ed in custody, especially where a crisis admission to a mental health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facility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is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not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available;</w:t>
      </w:r>
    </w:p>
    <w:p w14:paraId="77610FA7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32" w:line="242" w:lineRule="auto"/>
        <w:ind w:right="111"/>
        <w:rPr>
          <w:sz w:val="24"/>
        </w:rPr>
      </w:pPr>
      <w:r>
        <w:rPr>
          <w:color w:val="231F20"/>
          <w:sz w:val="24"/>
        </w:rPr>
        <w:t>Many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generic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support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services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programs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potential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actual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offenders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discriminate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ground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disability.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therefore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find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impossible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gain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access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intensive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counselling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(for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example,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cognitive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therapies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spacing w:val="-1"/>
          <w:sz w:val="24"/>
        </w:rPr>
        <w:t>such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as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anger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management)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and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rehabilitation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programs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(for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example,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drug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alcohol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services)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would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assist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them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addressing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underlying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causes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of</w:t>
      </w:r>
    </w:p>
    <w:p w14:paraId="61A26171" w14:textId="77777777" w:rsidR="00EA7137" w:rsidRDefault="00EA7137">
      <w:pPr>
        <w:spacing w:line="242" w:lineRule="auto"/>
        <w:jc w:val="both"/>
        <w:rPr>
          <w:sz w:val="24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2D811BEC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4D18E77A" w14:textId="77777777" w:rsidR="00EA7137" w:rsidRDefault="005C5F74">
      <w:pPr>
        <w:pStyle w:val="BodyText"/>
        <w:spacing w:before="97" w:line="242" w:lineRule="auto"/>
        <w:ind w:left="557" w:right="98"/>
      </w:pPr>
      <w:r>
        <w:rPr>
          <w:color w:val="231F20"/>
          <w:spacing w:val="-1"/>
          <w:w w:val="95"/>
        </w:rPr>
        <w:t>offending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1"/>
          <w:w w:val="95"/>
        </w:rPr>
        <w:t>behaviour.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1"/>
          <w:w w:val="95"/>
        </w:rPr>
        <w:t>Even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1"/>
          <w:w w:val="95"/>
        </w:rPr>
        <w:t>if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1"/>
          <w:w w:val="95"/>
        </w:rPr>
        <w:t>they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are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1"/>
          <w:w w:val="95"/>
        </w:rPr>
        <w:t>able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1"/>
          <w:w w:val="95"/>
        </w:rPr>
        <w:t>obtain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1"/>
          <w:w w:val="95"/>
        </w:rPr>
        <w:t>access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in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1"/>
          <w:w w:val="95"/>
        </w:rPr>
        <w:t>theory,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programs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are rarely adapted to meet the specific information and learning needs of persons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disability;</w:t>
      </w:r>
    </w:p>
    <w:p w14:paraId="4F751CBE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line="242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Some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specialist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also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tend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use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law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enforcement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agencies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inappropriately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threaten,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intimidate,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contain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clients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whom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may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be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having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difficulties.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example,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residential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support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staff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may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call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police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to respond to a situation where a client with severe intellectual impairment is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engaging in self-injurious behaviour, or damaging group home property.</w:t>
      </w:r>
      <w:r>
        <w:rPr>
          <w:color w:val="231F20"/>
          <w:w w:val="95"/>
          <w:sz w:val="24"/>
        </w:rPr>
        <w:t xml:space="preserve"> In these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circumstances the appropriate course of action would probably be to seek the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assistance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specialised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behaviour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intervention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services.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However,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such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assistance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not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available,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if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is,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staff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simply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fail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deploy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source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it.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They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even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view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calling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‘normalising’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exposes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consequences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non-disabled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would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face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if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they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engaged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equivalent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behaviour;</w:t>
      </w:r>
    </w:p>
    <w:p w14:paraId="5ADC94AA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1" w:line="242" w:lineRule="auto"/>
        <w:ind w:left="557" w:right="98"/>
        <w:rPr>
          <w:sz w:val="24"/>
        </w:rPr>
      </w:pPr>
      <w:r>
        <w:rPr>
          <w:color w:val="231F20"/>
          <w:sz w:val="24"/>
        </w:rPr>
        <w:t>Some persons with cognitive disability live in such unsupported and deprived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conditions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in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the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community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that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they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may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re-offend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order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go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back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into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custody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where they can at least be assured of regular meals, shelter, and some protection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from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violence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abuse;</w:t>
      </w:r>
    </w:p>
    <w:p w14:paraId="5B403052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9" w:line="242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Over the past twenty years the disability service system has increasingly prioritised</w:t>
      </w:r>
      <w:r>
        <w:rPr>
          <w:color w:val="231F20"/>
          <w:spacing w:val="-70"/>
          <w:w w:val="95"/>
          <w:sz w:val="24"/>
        </w:rPr>
        <w:t xml:space="preserve"> </w:t>
      </w:r>
      <w:r>
        <w:rPr>
          <w:color w:val="231F20"/>
          <w:sz w:val="24"/>
        </w:rPr>
        <w:t>assistance to persons with severe and moderate intellectual imp</w:t>
      </w:r>
      <w:r>
        <w:rPr>
          <w:color w:val="231F20"/>
          <w:sz w:val="24"/>
        </w:rPr>
        <w:t>airment at the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expense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mild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so-called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borderline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impairment.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mild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borderline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now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ineligible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specialist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services,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even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if they are eligible, may be so low a priority that they are not likely to ever receive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pacing w:val="-1"/>
          <w:sz w:val="24"/>
        </w:rPr>
        <w:t>adequate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or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any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assistance.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pacing w:val="-1"/>
          <w:sz w:val="24"/>
        </w:rPr>
        <w:t>The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services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they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miss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out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on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include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casework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clinical psychology, as well as supported accommodation and developmental day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programs.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Eligibility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specialist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typically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based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person’s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level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impairment</w:t>
      </w:r>
      <w:r>
        <w:rPr>
          <w:rFonts w:ascii="Verdana" w:hAnsi="Verdana"/>
          <w:i/>
          <w:color w:val="231F20"/>
          <w:spacing w:val="-2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(clinical</w:t>
      </w:r>
      <w:r>
        <w:rPr>
          <w:color w:val="231F20"/>
          <w:spacing w:val="-1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characteristics),</w:t>
      </w:r>
      <w:r>
        <w:rPr>
          <w:color w:val="231F20"/>
          <w:spacing w:val="-1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rather</w:t>
      </w:r>
      <w:r>
        <w:rPr>
          <w:color w:val="231F20"/>
          <w:spacing w:val="-1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than</w:t>
      </w:r>
      <w:r>
        <w:rPr>
          <w:color w:val="231F20"/>
          <w:spacing w:val="-1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their</w:t>
      </w:r>
      <w:r>
        <w:rPr>
          <w:color w:val="231F20"/>
          <w:spacing w:val="-15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disability</w:t>
      </w:r>
      <w:r>
        <w:rPr>
          <w:rFonts w:ascii="Verdana" w:hAnsi="Verdana"/>
          <w:i/>
          <w:color w:val="231F20"/>
          <w:spacing w:val="-2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(difficulty</w:t>
      </w:r>
      <w:r>
        <w:rPr>
          <w:color w:val="231F20"/>
          <w:spacing w:val="-1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experienced</w:t>
      </w:r>
      <w:r>
        <w:rPr>
          <w:color w:val="231F20"/>
          <w:spacing w:val="-65"/>
          <w:w w:val="90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encounters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world).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Most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intellectual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who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come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into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contact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law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enforcement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criminal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justice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agencies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have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 xml:space="preserve">mild or borderline impairments. They may experience significant </w:t>
      </w:r>
      <w:r>
        <w:rPr>
          <w:rFonts w:ascii="Verdana" w:hAnsi="Verdana"/>
          <w:i/>
          <w:color w:val="231F20"/>
          <w:w w:val="95"/>
          <w:sz w:val="24"/>
        </w:rPr>
        <w:t xml:space="preserve">disability </w:t>
      </w:r>
      <w:r>
        <w:rPr>
          <w:color w:val="231F20"/>
          <w:w w:val="95"/>
          <w:sz w:val="24"/>
        </w:rPr>
        <w:t>in their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interaction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world,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but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they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will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clinically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assessed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low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priority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 xml:space="preserve">based on their mild or borderline </w:t>
      </w:r>
      <w:r>
        <w:rPr>
          <w:rFonts w:ascii="Verdana" w:hAnsi="Verdana"/>
          <w:i/>
          <w:color w:val="231F20"/>
          <w:w w:val="90"/>
          <w:sz w:val="24"/>
        </w:rPr>
        <w:t>impairment</w:t>
      </w:r>
      <w:r>
        <w:rPr>
          <w:color w:val="231F20"/>
          <w:w w:val="90"/>
          <w:sz w:val="24"/>
        </w:rPr>
        <w:t>. They therefore have few, if any, soc</w:t>
      </w:r>
      <w:r>
        <w:rPr>
          <w:color w:val="231F20"/>
          <w:w w:val="90"/>
          <w:sz w:val="24"/>
        </w:rPr>
        <w:t>ial</w:t>
      </w:r>
      <w:r>
        <w:rPr>
          <w:color w:val="231F20"/>
          <w:spacing w:val="1"/>
          <w:w w:val="90"/>
          <w:sz w:val="24"/>
        </w:rPr>
        <w:t xml:space="preserve"> </w:t>
      </w:r>
      <w:r>
        <w:rPr>
          <w:color w:val="231F20"/>
          <w:w w:val="95"/>
          <w:sz w:val="24"/>
        </w:rPr>
        <w:t>supports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assist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them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manage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necessities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daily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life,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can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result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contact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law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enforcement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criminal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agencies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reasons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outlined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elsewhere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discussion.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same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reason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they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will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typically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assessed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ineligible for specialist disability supports when they do come into contact with law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enforcement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criminal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agencies,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making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diversion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difficult;</w:t>
      </w:r>
    </w:p>
    <w:p w14:paraId="488AAF93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line="242" w:lineRule="auto"/>
        <w:ind w:left="557" w:right="98"/>
        <w:rPr>
          <w:sz w:val="24"/>
        </w:rPr>
      </w:pPr>
      <w:r>
        <w:rPr>
          <w:color w:val="231F20"/>
          <w:sz w:val="24"/>
        </w:rPr>
        <w:t>Similarly,</w:t>
      </w:r>
      <w:r>
        <w:rPr>
          <w:color w:val="231F20"/>
          <w:spacing w:val="17"/>
          <w:sz w:val="24"/>
        </w:rPr>
        <w:t xml:space="preserve"> </w:t>
      </w:r>
      <w:r>
        <w:rPr>
          <w:color w:val="231F20"/>
          <w:sz w:val="24"/>
        </w:rPr>
        <w:t>some</w:t>
      </w:r>
      <w:r>
        <w:rPr>
          <w:color w:val="231F20"/>
          <w:spacing w:val="17"/>
          <w:sz w:val="24"/>
        </w:rPr>
        <w:t xml:space="preserve"> </w:t>
      </w:r>
      <w:r>
        <w:rPr>
          <w:color w:val="231F20"/>
          <w:sz w:val="24"/>
        </w:rPr>
        <w:t>impairment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groups,</w:t>
      </w:r>
      <w:r>
        <w:rPr>
          <w:color w:val="231F20"/>
          <w:spacing w:val="17"/>
          <w:sz w:val="24"/>
        </w:rPr>
        <w:t xml:space="preserve"> </w:t>
      </w:r>
      <w:r>
        <w:rPr>
          <w:color w:val="231F20"/>
          <w:sz w:val="24"/>
        </w:rPr>
        <w:t>such</w:t>
      </w:r>
      <w:r>
        <w:rPr>
          <w:color w:val="231F20"/>
          <w:spacing w:val="17"/>
          <w:sz w:val="24"/>
        </w:rPr>
        <w:t xml:space="preserve"> </w:t>
      </w:r>
      <w:r>
        <w:rPr>
          <w:color w:val="231F20"/>
          <w:sz w:val="24"/>
        </w:rPr>
        <w:t>as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17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brain</w:t>
      </w:r>
      <w:r>
        <w:rPr>
          <w:color w:val="231F20"/>
          <w:spacing w:val="17"/>
          <w:sz w:val="24"/>
        </w:rPr>
        <w:t xml:space="preserve"> </w:t>
      </w:r>
      <w:r>
        <w:rPr>
          <w:color w:val="231F20"/>
          <w:sz w:val="24"/>
        </w:rPr>
        <w:t>injury,</w:t>
      </w:r>
      <w:r>
        <w:rPr>
          <w:color w:val="231F20"/>
          <w:spacing w:val="17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a somewhat lesser extent, persons with psychosocial impairments living in the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pacing w:val="-1"/>
          <w:sz w:val="24"/>
        </w:rPr>
        <w:t>community,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simply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do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not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have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access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to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an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evolved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social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service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infrastructure</w:t>
      </w:r>
    </w:p>
    <w:p w14:paraId="0B7E88ED" w14:textId="77777777" w:rsidR="00EA7137" w:rsidRDefault="00EA7137">
      <w:pPr>
        <w:spacing w:line="242" w:lineRule="auto"/>
        <w:jc w:val="both"/>
        <w:rPr>
          <w:sz w:val="24"/>
        </w:r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10579C81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0C1BC161" w14:textId="77777777" w:rsidR="00EA7137" w:rsidRDefault="005C5F74">
      <w:pPr>
        <w:pStyle w:val="BodyText"/>
        <w:spacing w:before="97"/>
        <w:ind w:left="561" w:right="111"/>
      </w:pPr>
      <w:r>
        <w:rPr>
          <w:color w:val="231F20"/>
          <w:spacing w:val="-1"/>
        </w:rPr>
        <w:t>that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is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capable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providing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comprehensive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range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necessary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services.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much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question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unmet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demand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absence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structural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elements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necessary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system.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Australian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system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tended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evolve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group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silos.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brain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injury,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particular, remain largely outside this system, although the situation is changing.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Services for persons with psychosocial impairments have historically been hospital-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based,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although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psychiatric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hospitals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progressively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devolved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w w:val="95"/>
        </w:rPr>
        <w:t>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closed,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comprehensive community-based service system has not evolved to replace them.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 absence of an adequate social support system also exposes members of these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groups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much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greater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likelihood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contact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law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enforcement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cri</w:t>
      </w:r>
      <w:r>
        <w:rPr>
          <w:color w:val="231F20"/>
          <w:w w:val="95"/>
        </w:rPr>
        <w:t>minal justice agencies, and to greater difficulties in achieving diversion from 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system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once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contact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made;</w:t>
      </w:r>
    </w:p>
    <w:p w14:paraId="1FD668C7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36"/>
        <w:ind w:right="111"/>
        <w:rPr>
          <w:sz w:val="24"/>
        </w:rPr>
      </w:pPr>
      <w:r>
        <w:rPr>
          <w:color w:val="231F20"/>
          <w:sz w:val="24"/>
        </w:rPr>
        <w:t>Finally,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members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some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cognitive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impairment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groups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find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it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difficult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obtain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necessary social assistance because of gaps and tensions in the horizontal and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pacing w:val="-1"/>
          <w:sz w:val="24"/>
        </w:rPr>
        <w:t>vertical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pacing w:val="-1"/>
          <w:sz w:val="24"/>
        </w:rPr>
        <w:t>interfaces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pacing w:val="-1"/>
          <w:sz w:val="24"/>
        </w:rPr>
        <w:t>between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pacing w:val="-1"/>
          <w:sz w:val="24"/>
        </w:rPr>
        <w:t>government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1"/>
          <w:sz w:val="24"/>
        </w:rPr>
        <w:t>agencies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pacing w:val="-1"/>
          <w:sz w:val="24"/>
        </w:rPr>
        <w:t>responsible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pacing w:val="-1"/>
          <w:sz w:val="24"/>
        </w:rPr>
        <w:t>for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1"/>
          <w:sz w:val="24"/>
        </w:rPr>
        <w:t>the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pacing w:val="-1"/>
          <w:sz w:val="24"/>
        </w:rPr>
        <w:t>provision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health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services.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Due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significant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unmet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demand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budget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constraints, agencies tend to erect rigid boundaries around their target groups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service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outputs.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This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can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create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great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challenges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individuals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who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require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provided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more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than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agency.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can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lead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persistent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‘cost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dodging’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‘buck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passing’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between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these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agencies,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each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which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assert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another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is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wholly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responsible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providing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required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supports.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Problems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can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escalate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pacing w:val="-1"/>
          <w:sz w:val="24"/>
        </w:rPr>
        <w:t>exponentially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while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these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arguments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ensue.</w:t>
      </w:r>
      <w:r>
        <w:rPr>
          <w:color w:val="231F20"/>
          <w:spacing w:val="41"/>
          <w:sz w:val="24"/>
        </w:rPr>
        <w:t xml:space="preserve"> </w:t>
      </w:r>
      <w:r>
        <w:rPr>
          <w:color w:val="231F20"/>
          <w:spacing w:val="-1"/>
          <w:sz w:val="24"/>
        </w:rPr>
        <w:t>Agencies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tend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erect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target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group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and service type boundaries unilaterally, rather than in an integrated or seamless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way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negotiation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other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agencies.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This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creates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policy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practice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voids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relation to some persons and services that no agency will accept responsibility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pacing w:val="-1"/>
          <w:sz w:val="24"/>
        </w:rPr>
        <w:t>for.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pacing w:val="-1"/>
          <w:sz w:val="24"/>
        </w:rPr>
        <w:t>Impairment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groups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(or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sub-groups)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particularly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affected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this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way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include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organic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brain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injury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(acquired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substance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abuse),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dual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intellectual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psychosocial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impairments,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intellectual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at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risk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committing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serious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offences.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Often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individuals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within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these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groups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are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‘batted’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between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disability,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health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criminal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agencies,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without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any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agency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assuming primary, or even contributing responsibility for their support. Again, the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absence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adequate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system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means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these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individuals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much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sz w:val="24"/>
        </w:rPr>
        <w:t>greater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likelihood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contact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law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enforcement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criminal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justice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agencies,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and great</w:t>
      </w:r>
      <w:r>
        <w:rPr>
          <w:color w:val="231F20"/>
          <w:w w:val="95"/>
          <w:sz w:val="24"/>
        </w:rPr>
        <w:t>er difficulties in achieving diversion from the criminal justice system once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contact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has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been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made.</w:t>
      </w:r>
    </w:p>
    <w:p w14:paraId="7F7E5927" w14:textId="77777777" w:rsidR="00EA7137" w:rsidRDefault="00EA7137">
      <w:pPr>
        <w:pStyle w:val="BodyText"/>
        <w:spacing w:before="1"/>
        <w:jc w:val="left"/>
        <w:rPr>
          <w:sz w:val="35"/>
        </w:rPr>
      </w:pPr>
    </w:p>
    <w:p w14:paraId="2D2F3C95" w14:textId="77777777" w:rsidR="00EA7137" w:rsidRDefault="005C5F74">
      <w:pPr>
        <w:pStyle w:val="Heading2"/>
        <w:tabs>
          <w:tab w:val="left" w:pos="958"/>
          <w:tab w:val="left" w:pos="8895"/>
        </w:tabs>
        <w:ind w:left="107"/>
        <w:jc w:val="left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95"/>
          <w:shd w:val="clear" w:color="auto" w:fill="949B50"/>
        </w:rPr>
        <w:t>2.9</w:t>
      </w:r>
      <w:r>
        <w:rPr>
          <w:color w:val="FFFFFF"/>
          <w:w w:val="95"/>
          <w:shd w:val="clear" w:color="auto" w:fill="949B50"/>
        </w:rPr>
        <w:tab/>
      </w:r>
      <w:r>
        <w:rPr>
          <w:color w:val="FFFFFF"/>
          <w:w w:val="85"/>
          <w:shd w:val="clear" w:color="auto" w:fill="949B50"/>
        </w:rPr>
        <w:t>Types</w:t>
      </w:r>
      <w:r>
        <w:rPr>
          <w:color w:val="FFFFFF"/>
          <w:spacing w:val="-8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of</w:t>
      </w:r>
      <w:r>
        <w:rPr>
          <w:color w:val="FFFFFF"/>
          <w:spacing w:val="-7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offences</w:t>
      </w:r>
      <w:r>
        <w:rPr>
          <w:color w:val="FFFFFF"/>
          <w:shd w:val="clear" w:color="auto" w:fill="949B50"/>
        </w:rPr>
        <w:tab/>
      </w:r>
    </w:p>
    <w:p w14:paraId="0833ED16" w14:textId="77777777" w:rsidR="00EA7137" w:rsidRDefault="00EA7137">
      <w:pPr>
        <w:pStyle w:val="BodyText"/>
        <w:spacing w:before="3"/>
        <w:jc w:val="left"/>
        <w:rPr>
          <w:b/>
          <w:sz w:val="32"/>
        </w:rPr>
      </w:pPr>
    </w:p>
    <w:p w14:paraId="4B1B0702" w14:textId="77777777" w:rsidR="00EA7137" w:rsidRDefault="005C5F74">
      <w:pPr>
        <w:pStyle w:val="BodyText"/>
        <w:ind w:left="107" w:right="107"/>
        <w:jc w:val="left"/>
      </w:pPr>
      <w:r>
        <w:rPr>
          <w:color w:val="231F20"/>
          <w:w w:val="95"/>
        </w:rPr>
        <w:t>Although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accused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convicted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wide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range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offences,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overall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pattern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offending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appears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following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characteristics:</w:t>
      </w:r>
    </w:p>
    <w:p w14:paraId="66E8C365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29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Relatively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minor,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but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repeated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offences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usually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similar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character;</w:t>
      </w:r>
    </w:p>
    <w:p w14:paraId="0A9CFA92" w14:textId="77777777" w:rsidR="00EA7137" w:rsidRDefault="00EA7137">
      <w:pPr>
        <w:rPr>
          <w:sz w:val="24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434576B3" w14:textId="77777777" w:rsidR="00EA7137" w:rsidRDefault="00EA7137">
      <w:pPr>
        <w:pStyle w:val="BodyText"/>
        <w:spacing w:before="4"/>
        <w:jc w:val="left"/>
        <w:rPr>
          <w:sz w:val="19"/>
        </w:rPr>
      </w:pPr>
    </w:p>
    <w:p w14:paraId="5AE78BB0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103" w:line="242" w:lineRule="auto"/>
        <w:ind w:left="557" w:right="98"/>
        <w:jc w:val="left"/>
        <w:rPr>
          <w:sz w:val="24"/>
        </w:rPr>
      </w:pPr>
      <w:r>
        <w:rPr>
          <w:color w:val="231F20"/>
          <w:w w:val="95"/>
          <w:sz w:val="24"/>
        </w:rPr>
        <w:t>High</w:t>
      </w:r>
      <w:r>
        <w:rPr>
          <w:color w:val="231F20"/>
          <w:spacing w:val="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incidence</w:t>
      </w:r>
      <w:r>
        <w:rPr>
          <w:color w:val="231F20"/>
          <w:spacing w:val="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survival</w:t>
      </w:r>
      <w:r>
        <w:rPr>
          <w:color w:val="231F20"/>
          <w:spacing w:val="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crimes</w:t>
      </w:r>
      <w:r>
        <w:rPr>
          <w:color w:val="231F20"/>
          <w:spacing w:val="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(stealing</w:t>
      </w:r>
      <w:r>
        <w:rPr>
          <w:color w:val="231F20"/>
          <w:spacing w:val="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food,</w:t>
      </w:r>
      <w:r>
        <w:rPr>
          <w:color w:val="231F20"/>
          <w:spacing w:val="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failing</w:t>
      </w:r>
      <w:r>
        <w:rPr>
          <w:color w:val="231F20"/>
          <w:spacing w:val="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pay</w:t>
      </w:r>
      <w:r>
        <w:rPr>
          <w:color w:val="231F20"/>
          <w:spacing w:val="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transport)</w:t>
      </w:r>
      <w:r>
        <w:rPr>
          <w:color w:val="231F20"/>
          <w:spacing w:val="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often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associated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inability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manage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demands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daily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living;</w:t>
      </w:r>
    </w:p>
    <w:p w14:paraId="7FE6D6E5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line="242" w:lineRule="auto"/>
        <w:ind w:left="557" w:right="100"/>
        <w:jc w:val="left"/>
        <w:rPr>
          <w:sz w:val="24"/>
        </w:rPr>
      </w:pPr>
      <w:r>
        <w:rPr>
          <w:color w:val="231F20"/>
          <w:sz w:val="24"/>
        </w:rPr>
        <w:t>High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incidence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addiction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related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crime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(theft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money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property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sell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generate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cash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purchase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alcohol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drugs);</w:t>
      </w:r>
    </w:p>
    <w:p w14:paraId="55CF07FA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line="242" w:lineRule="auto"/>
        <w:ind w:left="557" w:right="99"/>
        <w:jc w:val="left"/>
        <w:rPr>
          <w:sz w:val="24"/>
        </w:rPr>
      </w:pPr>
      <w:r>
        <w:rPr>
          <w:color w:val="231F20"/>
          <w:sz w:val="24"/>
        </w:rPr>
        <w:t>Offences</w:t>
      </w:r>
      <w:r>
        <w:rPr>
          <w:color w:val="231F20"/>
          <w:spacing w:val="37"/>
          <w:sz w:val="24"/>
        </w:rPr>
        <w:t xml:space="preserve"> </w:t>
      </w:r>
      <w:r>
        <w:rPr>
          <w:color w:val="231F20"/>
          <w:sz w:val="24"/>
        </w:rPr>
        <w:t>arising</w:t>
      </w:r>
      <w:r>
        <w:rPr>
          <w:color w:val="231F20"/>
          <w:spacing w:val="38"/>
          <w:sz w:val="24"/>
        </w:rPr>
        <w:t xml:space="preserve"> </w:t>
      </w:r>
      <w:r>
        <w:rPr>
          <w:color w:val="231F20"/>
          <w:sz w:val="24"/>
        </w:rPr>
        <w:t>from</w:t>
      </w:r>
      <w:r>
        <w:rPr>
          <w:color w:val="231F20"/>
          <w:spacing w:val="38"/>
          <w:sz w:val="24"/>
        </w:rPr>
        <w:t xml:space="preserve"> </w:t>
      </w:r>
      <w:r>
        <w:rPr>
          <w:color w:val="231F20"/>
          <w:sz w:val="24"/>
        </w:rPr>
        <w:t>minor</w:t>
      </w:r>
      <w:r>
        <w:rPr>
          <w:color w:val="231F20"/>
          <w:spacing w:val="38"/>
          <w:sz w:val="24"/>
        </w:rPr>
        <w:t xml:space="preserve"> </w:t>
      </w:r>
      <w:r>
        <w:rPr>
          <w:color w:val="231F20"/>
          <w:sz w:val="24"/>
        </w:rPr>
        <w:t>anti-social</w:t>
      </w:r>
      <w:r>
        <w:rPr>
          <w:color w:val="231F20"/>
          <w:spacing w:val="38"/>
          <w:sz w:val="24"/>
        </w:rPr>
        <w:t xml:space="preserve"> </w:t>
      </w:r>
      <w:r>
        <w:rPr>
          <w:color w:val="231F20"/>
          <w:sz w:val="24"/>
        </w:rPr>
        <w:t>behaviours</w:t>
      </w:r>
      <w:r>
        <w:rPr>
          <w:color w:val="231F20"/>
          <w:spacing w:val="38"/>
          <w:sz w:val="24"/>
        </w:rPr>
        <w:t xml:space="preserve"> </w:t>
      </w:r>
      <w:r>
        <w:rPr>
          <w:color w:val="231F20"/>
          <w:sz w:val="24"/>
        </w:rPr>
        <w:t>exhibited</w:t>
      </w:r>
      <w:r>
        <w:rPr>
          <w:color w:val="231F20"/>
          <w:spacing w:val="38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38"/>
          <w:sz w:val="24"/>
        </w:rPr>
        <w:t xml:space="preserve"> </w:t>
      </w:r>
      <w:r>
        <w:rPr>
          <w:color w:val="231F20"/>
          <w:sz w:val="24"/>
        </w:rPr>
        <w:t>public</w:t>
      </w:r>
      <w:r>
        <w:rPr>
          <w:color w:val="231F20"/>
          <w:spacing w:val="38"/>
          <w:sz w:val="24"/>
        </w:rPr>
        <w:t xml:space="preserve"> </w:t>
      </w:r>
      <w:r>
        <w:rPr>
          <w:color w:val="231F20"/>
          <w:sz w:val="24"/>
        </w:rPr>
        <w:t>space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(drunkenness,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urinating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public,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smoking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etc)</w:t>
      </w:r>
    </w:p>
    <w:p w14:paraId="0271D42C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line="242" w:lineRule="auto"/>
        <w:ind w:left="557" w:right="98"/>
        <w:jc w:val="left"/>
        <w:rPr>
          <w:sz w:val="24"/>
        </w:rPr>
      </w:pPr>
      <w:r>
        <w:rPr>
          <w:color w:val="231F20"/>
          <w:w w:val="95"/>
          <w:sz w:val="24"/>
        </w:rPr>
        <w:t>Compliance related offences often associated with an inability to understand or act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accordance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obligations;</w:t>
      </w:r>
    </w:p>
    <w:p w14:paraId="63E540FF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line="242" w:lineRule="auto"/>
        <w:ind w:left="557" w:right="100"/>
        <w:jc w:val="left"/>
        <w:rPr>
          <w:sz w:val="24"/>
        </w:rPr>
      </w:pPr>
      <w:r>
        <w:rPr>
          <w:color w:val="231F20"/>
          <w:w w:val="95"/>
          <w:sz w:val="24"/>
        </w:rPr>
        <w:t>Offences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(including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those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involve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serious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personal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violence,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sexual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assault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major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property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damage)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committed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impulse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without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premeditation;</w:t>
      </w:r>
    </w:p>
    <w:p w14:paraId="6CFB6C80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ind w:left="557"/>
        <w:jc w:val="left"/>
        <w:rPr>
          <w:sz w:val="24"/>
        </w:rPr>
      </w:pPr>
      <w:r>
        <w:rPr>
          <w:color w:val="231F20"/>
          <w:w w:val="95"/>
          <w:sz w:val="24"/>
        </w:rPr>
        <w:t>‘Situational’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offences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result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particular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environmental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stressors;</w:t>
      </w:r>
    </w:p>
    <w:p w14:paraId="047E50A2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230" w:line="242" w:lineRule="auto"/>
        <w:ind w:left="557" w:right="98"/>
        <w:jc w:val="left"/>
        <w:rPr>
          <w:sz w:val="24"/>
        </w:rPr>
      </w:pPr>
      <w:r>
        <w:rPr>
          <w:color w:val="231F20"/>
          <w:spacing w:val="-1"/>
          <w:sz w:val="24"/>
        </w:rPr>
        <w:t>Relatively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low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incidence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of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offences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of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pacing w:val="-1"/>
          <w:sz w:val="24"/>
        </w:rPr>
        <w:t>mid-range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seriousness,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particularly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where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these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crimes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requiring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planning.</w:t>
      </w:r>
    </w:p>
    <w:p w14:paraId="7CE7FA24" w14:textId="77777777" w:rsidR="00EA7137" w:rsidRDefault="005C5F74">
      <w:pPr>
        <w:pStyle w:val="BodyText"/>
        <w:spacing w:before="228" w:line="242" w:lineRule="auto"/>
        <w:ind w:left="104" w:right="98"/>
      </w:pPr>
      <w:r>
        <w:rPr>
          <w:color w:val="231F20"/>
          <w:spacing w:val="-1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overall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pattern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offending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is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that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minor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offences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committed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circumstances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where there are strong social and environmental determinants or facilitators of crime.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offences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are,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essence,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victimless.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However,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incorrect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suggest that this is true for all offences and all offenders with disability. Indeed, some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involved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very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serious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offences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cause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great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harm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others,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presen</w:t>
      </w:r>
      <w:r>
        <w:rPr>
          <w:color w:val="231F20"/>
          <w:w w:val="95"/>
        </w:rPr>
        <w:t>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serious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ongoing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risk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harm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others.</w:t>
      </w:r>
    </w:p>
    <w:p w14:paraId="6A74261F" w14:textId="77777777" w:rsidR="00EA7137" w:rsidRDefault="00EA7137">
      <w:pPr>
        <w:pStyle w:val="BodyText"/>
        <w:spacing w:before="9"/>
        <w:jc w:val="left"/>
        <w:rPr>
          <w:sz w:val="33"/>
        </w:rPr>
      </w:pPr>
    </w:p>
    <w:p w14:paraId="04E75499" w14:textId="77777777" w:rsidR="00EA7137" w:rsidRDefault="005C5F74">
      <w:pPr>
        <w:pStyle w:val="Heading2"/>
        <w:tabs>
          <w:tab w:val="left" w:pos="8891"/>
        </w:tabs>
        <w:spacing w:before="1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90"/>
          <w:shd w:val="clear" w:color="auto" w:fill="949B50"/>
        </w:rPr>
        <w:t>2.10</w:t>
      </w:r>
      <w:r>
        <w:rPr>
          <w:color w:val="FFFFFF"/>
          <w:spacing w:val="55"/>
          <w:w w:val="90"/>
          <w:shd w:val="clear" w:color="auto" w:fill="949B50"/>
        </w:rPr>
        <w:t xml:space="preserve"> </w:t>
      </w:r>
      <w:r>
        <w:rPr>
          <w:color w:val="FFFFFF"/>
          <w:w w:val="90"/>
          <w:shd w:val="clear" w:color="auto" w:fill="949B50"/>
        </w:rPr>
        <w:t>Conclusion</w:t>
      </w:r>
      <w:r>
        <w:rPr>
          <w:color w:val="FFFFFF"/>
          <w:shd w:val="clear" w:color="auto" w:fill="949B50"/>
        </w:rPr>
        <w:tab/>
      </w:r>
    </w:p>
    <w:p w14:paraId="39A5232F" w14:textId="77777777" w:rsidR="00EA7137" w:rsidRDefault="00EA7137">
      <w:pPr>
        <w:pStyle w:val="BodyText"/>
        <w:spacing w:before="5"/>
        <w:jc w:val="left"/>
        <w:rPr>
          <w:b/>
          <w:sz w:val="32"/>
        </w:rPr>
      </w:pPr>
    </w:p>
    <w:p w14:paraId="0F43A55C" w14:textId="77777777" w:rsidR="00EA7137" w:rsidRDefault="005C5F74">
      <w:pPr>
        <w:pStyle w:val="BodyText"/>
        <w:spacing w:line="242" w:lineRule="auto"/>
        <w:ind w:left="104" w:right="98"/>
      </w:pPr>
      <w:r>
        <w:rPr>
          <w:color w:val="231F20"/>
          <w:w w:val="95"/>
        </w:rPr>
        <w:t>In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chapter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demonstrated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significant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over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representation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disability as victims of crime, and as suspects, defendants and offenders in the criminal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justice system. The evidence base is not without its limitations certainly, but there can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doubt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very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substantial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problem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addressed.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Strategic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action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response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overrepresentation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must,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however,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deal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constructively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current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shortcomings in the evidence base, particularly in relation to impairment groups other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than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psychological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impairment.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Failure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simply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entrench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bias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research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action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disadvantaged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</w:rPr>
        <w:t>groups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date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area.</w:t>
      </w:r>
    </w:p>
    <w:p w14:paraId="312B6163" w14:textId="77777777" w:rsidR="00EA7137" w:rsidRDefault="005C5F74">
      <w:pPr>
        <w:pStyle w:val="BodyText"/>
        <w:spacing w:before="232" w:line="242" w:lineRule="auto"/>
        <w:ind w:left="104" w:right="98"/>
      </w:pPr>
      <w:r>
        <w:rPr>
          <w:color w:val="231F20"/>
          <w:w w:val="95"/>
        </w:rPr>
        <w:t>We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overwhelmingly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demonstrated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crimes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against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disability,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over-representation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suspects,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defendants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and offenders in the criminal justice system, has powerful structural and systemic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underpinnings.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exposed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crime,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allegations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co</w:t>
      </w:r>
      <w:r>
        <w:rPr>
          <w:color w:val="231F20"/>
          <w:w w:val="95"/>
        </w:rPr>
        <w:t>mmitted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crime,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because</w:t>
      </w:r>
      <w:r>
        <w:rPr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deeply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held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prejudice</w:t>
      </w:r>
      <w:r>
        <w:rPr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towards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and</w:t>
      </w:r>
    </w:p>
    <w:p w14:paraId="6843D7D2" w14:textId="77777777" w:rsidR="00EA7137" w:rsidRDefault="00EA7137">
      <w:pPr>
        <w:spacing w:line="242" w:lineRule="auto"/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0DBB90B9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6FABBF3A" w14:textId="77777777" w:rsidR="00EA7137" w:rsidRDefault="005C5F74">
      <w:pPr>
        <w:pStyle w:val="BodyText"/>
        <w:spacing w:before="97"/>
        <w:ind w:left="107" w:right="111"/>
      </w:pPr>
      <w:r>
        <w:rPr>
          <w:color w:val="231F20"/>
        </w:rPr>
        <w:t>disability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institutions.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very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serious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structural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systemic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problems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failures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service,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law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enforcement,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criminal justice systems that expose persons with disability to crime, and to interaction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system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suspects,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defendants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offenders.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relation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latter, this is not to adopt a romantic view of persons with disability as holy innocents,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incapable of personal wrongdoing, or of social service, law enforcement, and criminal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justice agencies as evil empires that conspire to render persons with disabilit</w:t>
      </w:r>
      <w:r>
        <w:rPr>
          <w:color w:val="231F20"/>
          <w:w w:val="95"/>
        </w:rPr>
        <w:t>y culpable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rather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than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confront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own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failings.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While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element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perspective,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situation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complex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multidimensional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than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explanation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allow.</w:t>
      </w:r>
    </w:p>
    <w:p w14:paraId="2AD412DA" w14:textId="77777777" w:rsidR="00EA7137" w:rsidRDefault="005C5F74">
      <w:pPr>
        <w:pStyle w:val="BodyText"/>
        <w:spacing w:before="232"/>
        <w:ind w:left="107" w:right="111"/>
      </w:pPr>
      <w:r>
        <w:rPr>
          <w:color w:val="231F20"/>
          <w:w w:val="95"/>
        </w:rPr>
        <w:t>The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critical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point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rather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significant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structural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determinants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facilitators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</w:rPr>
        <w:t>of crimes against persons with disability, and of interactions between persons with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system.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should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generate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confidence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optimism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that appropriate structural interventions to address the overrepresentation of persons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victims,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suspects,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defendants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offenders,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can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devised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work.</w:t>
      </w:r>
    </w:p>
    <w:p w14:paraId="24E3F590" w14:textId="77777777" w:rsidR="00EA7137" w:rsidRDefault="00EA7137">
      <w:p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585049E9" w14:textId="77777777" w:rsidR="00EA7137" w:rsidRDefault="00EA7137">
      <w:pPr>
        <w:pStyle w:val="BodyText"/>
        <w:spacing w:before="8"/>
        <w:jc w:val="left"/>
        <w:rPr>
          <w:sz w:val="25"/>
        </w:rPr>
      </w:pPr>
    </w:p>
    <w:p w14:paraId="1B305D1E" w14:textId="77777777" w:rsidR="00EA7137" w:rsidRDefault="005C5F74">
      <w:pPr>
        <w:pStyle w:val="BodyText"/>
        <w:ind w:left="104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 w14:anchorId="6FAB8B2A">
          <v:shape id="_x0000_s1070" type="#_x0000_t202" style="width:439.4pt;height:30pt;mso-left-percent:-10001;mso-top-percent:-10001;mso-position-horizontal:absolute;mso-position-horizontal-relative:char;mso-position-vertical:absolute;mso-position-vertical-relative:line;mso-left-percent:-10001;mso-top-percent:-10001" fillcolor="#231f20" stroked="f">
            <v:textbox inset="0,0,0,0">
              <w:txbxContent>
                <w:p w14:paraId="65C66BD9" w14:textId="77777777" w:rsidR="00EA7137" w:rsidRDefault="005C5F74">
                  <w:pPr>
                    <w:tabs>
                      <w:tab w:val="left" w:pos="1020"/>
                    </w:tabs>
                    <w:spacing w:line="569" w:lineRule="exact"/>
                    <w:ind w:left="170"/>
                    <w:rPr>
                      <w:b/>
                      <w:sz w:val="48"/>
                    </w:rPr>
                  </w:pPr>
                  <w:r>
                    <w:rPr>
                      <w:b/>
                      <w:color w:val="FFFFFF"/>
                      <w:sz w:val="48"/>
                    </w:rPr>
                    <w:t>3.</w:t>
                  </w:r>
                  <w:r>
                    <w:rPr>
                      <w:b/>
                      <w:color w:val="FFFFFF"/>
                      <w:sz w:val="48"/>
                    </w:rPr>
                    <w:tab/>
                    <w:t>Prevention</w:t>
                  </w:r>
                </w:p>
              </w:txbxContent>
            </v:textbox>
            <w10:anchorlock/>
          </v:shape>
        </w:pict>
      </w:r>
    </w:p>
    <w:p w14:paraId="297109D6" w14:textId="77777777" w:rsidR="00EA7137" w:rsidRDefault="00EA7137">
      <w:pPr>
        <w:pStyle w:val="BodyText"/>
        <w:jc w:val="left"/>
        <w:rPr>
          <w:sz w:val="20"/>
        </w:rPr>
      </w:pPr>
    </w:p>
    <w:p w14:paraId="70932A96" w14:textId="77777777" w:rsidR="00EA7137" w:rsidRDefault="00EA7137">
      <w:pPr>
        <w:pStyle w:val="BodyText"/>
        <w:jc w:val="left"/>
        <w:rPr>
          <w:sz w:val="20"/>
        </w:rPr>
      </w:pPr>
    </w:p>
    <w:p w14:paraId="58D5A025" w14:textId="77777777" w:rsidR="00EA7137" w:rsidRDefault="00EA7137">
      <w:pPr>
        <w:pStyle w:val="BodyText"/>
        <w:jc w:val="left"/>
        <w:rPr>
          <w:sz w:val="20"/>
        </w:rPr>
      </w:pPr>
    </w:p>
    <w:p w14:paraId="166D9BC3" w14:textId="77777777" w:rsidR="00EA7137" w:rsidRDefault="00EA7137">
      <w:pPr>
        <w:pStyle w:val="BodyText"/>
        <w:spacing w:before="5"/>
        <w:jc w:val="left"/>
        <w:rPr>
          <w:sz w:val="27"/>
        </w:rPr>
      </w:pPr>
    </w:p>
    <w:p w14:paraId="05FD4609" w14:textId="77777777" w:rsidR="00EA7137" w:rsidRDefault="005C5F74">
      <w:pPr>
        <w:pStyle w:val="Heading2"/>
        <w:tabs>
          <w:tab w:val="left" w:pos="8891"/>
        </w:tabs>
        <w:spacing w:before="108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90"/>
          <w:shd w:val="clear" w:color="auto" w:fill="949B50"/>
        </w:rPr>
        <w:t>3.1</w:t>
      </w:r>
      <w:r>
        <w:rPr>
          <w:color w:val="FFFFFF"/>
          <w:spacing w:val="14"/>
          <w:w w:val="90"/>
          <w:shd w:val="clear" w:color="auto" w:fill="949B50"/>
        </w:rPr>
        <w:t xml:space="preserve"> </w:t>
      </w:r>
      <w:r>
        <w:rPr>
          <w:color w:val="FFFFFF"/>
          <w:w w:val="90"/>
          <w:shd w:val="clear" w:color="auto" w:fill="949B50"/>
        </w:rPr>
        <w:t>Introduction</w:t>
      </w:r>
      <w:r>
        <w:rPr>
          <w:color w:val="FFFFFF"/>
          <w:shd w:val="clear" w:color="auto" w:fill="949B50"/>
        </w:rPr>
        <w:tab/>
      </w:r>
    </w:p>
    <w:p w14:paraId="6074719A" w14:textId="77777777" w:rsidR="00EA7137" w:rsidRDefault="00EA7137">
      <w:pPr>
        <w:pStyle w:val="BodyText"/>
        <w:spacing w:before="7"/>
        <w:jc w:val="left"/>
        <w:rPr>
          <w:b/>
          <w:sz w:val="32"/>
        </w:rPr>
      </w:pPr>
    </w:p>
    <w:p w14:paraId="6E3712D5" w14:textId="77777777" w:rsidR="00EA7137" w:rsidRDefault="005C5F74">
      <w:pPr>
        <w:pStyle w:val="BodyText"/>
        <w:spacing w:line="242" w:lineRule="auto"/>
        <w:ind w:left="104" w:right="98"/>
      </w:pPr>
      <w:r>
        <w:rPr>
          <w:color w:val="231F20"/>
          <w:w w:val="95"/>
        </w:rPr>
        <w:t>In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chapter,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outline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strategic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approach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prevention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crimes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against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</w:rPr>
        <w:t>with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disability,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prevention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inappropriate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contact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law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enforcement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agencies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suspects,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defendants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offenders.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Our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focus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primary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prevention,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but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particularly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relation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offenders,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will also consider more intensive, tertiary responses to the risk of offending behaviour,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including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recidivism.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discussion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highlight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critical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role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played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environment, and by the social service system in particular, in creating co</w:t>
      </w:r>
      <w:r>
        <w:rPr>
          <w:color w:val="231F20"/>
          <w:w w:val="95"/>
        </w:rPr>
        <w:t>nditions that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will resist and deter crimes against persons with disability, and contact by persons with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law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enforcement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agencies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suspects,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defendants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offenders.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reason,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while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do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explore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range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individually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focused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w w:val="95"/>
        </w:rPr>
        <w:t>interventions,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broad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thrust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approach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recommend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structural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systemic.</w:t>
      </w:r>
    </w:p>
    <w:p w14:paraId="51DA792D" w14:textId="77777777" w:rsidR="00EA7137" w:rsidRDefault="005C5F74">
      <w:pPr>
        <w:pStyle w:val="BodyText"/>
        <w:spacing w:before="243" w:line="242" w:lineRule="auto"/>
        <w:ind w:left="104" w:right="99"/>
      </w:pPr>
      <w:r>
        <w:rPr>
          <w:color w:val="231F20"/>
          <w:w w:val="95"/>
        </w:rPr>
        <w:t>This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chapter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should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read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close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association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chapter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2,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sets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out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issues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chapter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responds.</w:t>
      </w:r>
    </w:p>
    <w:p w14:paraId="4567A0AB" w14:textId="77777777" w:rsidR="00EA7137" w:rsidRDefault="00EA7137">
      <w:pPr>
        <w:pStyle w:val="BodyText"/>
        <w:spacing w:before="9"/>
        <w:jc w:val="left"/>
        <w:rPr>
          <w:sz w:val="33"/>
        </w:rPr>
      </w:pPr>
    </w:p>
    <w:p w14:paraId="338B9A7C" w14:textId="77777777" w:rsidR="00EA7137" w:rsidRDefault="005C5F74">
      <w:pPr>
        <w:pStyle w:val="Heading2"/>
        <w:tabs>
          <w:tab w:val="left" w:pos="8891"/>
        </w:tabs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3.2</w:t>
      </w:r>
      <w:r>
        <w:rPr>
          <w:color w:val="FFFFFF"/>
          <w:spacing w:val="64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Preventing</w:t>
      </w:r>
      <w:r>
        <w:rPr>
          <w:color w:val="FFFFFF"/>
          <w:spacing w:val="-4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crime</w:t>
      </w:r>
      <w:r>
        <w:rPr>
          <w:color w:val="FFFFFF"/>
          <w:spacing w:val="-3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against</w:t>
      </w:r>
      <w:r>
        <w:rPr>
          <w:color w:val="FFFFFF"/>
          <w:spacing w:val="-4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persons</w:t>
      </w:r>
      <w:r>
        <w:rPr>
          <w:color w:val="FFFFFF"/>
          <w:spacing w:val="-3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with</w:t>
      </w:r>
      <w:r>
        <w:rPr>
          <w:color w:val="FFFFFF"/>
          <w:spacing w:val="-4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disability</w:t>
      </w:r>
      <w:r>
        <w:rPr>
          <w:color w:val="FFFFFF"/>
          <w:shd w:val="clear" w:color="auto" w:fill="949B50"/>
        </w:rPr>
        <w:tab/>
      </w:r>
    </w:p>
    <w:p w14:paraId="0DB26323" w14:textId="77777777" w:rsidR="00EA7137" w:rsidRDefault="00EA7137">
      <w:pPr>
        <w:pStyle w:val="BodyText"/>
        <w:spacing w:before="6"/>
        <w:jc w:val="left"/>
        <w:rPr>
          <w:b/>
          <w:sz w:val="32"/>
        </w:rPr>
      </w:pPr>
    </w:p>
    <w:p w14:paraId="0F91F243" w14:textId="77777777" w:rsidR="00EA7137" w:rsidRDefault="005C5F74">
      <w:pPr>
        <w:pStyle w:val="BodyText"/>
        <w:spacing w:before="1" w:line="242" w:lineRule="auto"/>
        <w:ind w:left="104" w:right="98"/>
      </w:pPr>
      <w:r>
        <w:rPr>
          <w:color w:val="231F20"/>
          <w:w w:val="95"/>
        </w:rPr>
        <w:t>Preventing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crimes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against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requires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multi-dimensional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approach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addressed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building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personal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resilience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crime,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eliminating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structural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determinants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facilitators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crime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environment.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strategy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four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critical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thematic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elements:</w:t>
      </w:r>
    </w:p>
    <w:p w14:paraId="6D079ED2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232"/>
        <w:ind w:left="557"/>
        <w:jc w:val="left"/>
        <w:rPr>
          <w:sz w:val="24"/>
        </w:rPr>
      </w:pPr>
      <w:r>
        <w:rPr>
          <w:color w:val="231F20"/>
          <w:w w:val="95"/>
          <w:sz w:val="24"/>
        </w:rPr>
        <w:t>Assisting persons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build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personal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resilience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crime;</w:t>
      </w:r>
    </w:p>
    <w:p w14:paraId="5864DE1E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231"/>
        <w:ind w:left="557"/>
        <w:jc w:val="left"/>
        <w:rPr>
          <w:sz w:val="24"/>
        </w:rPr>
      </w:pPr>
      <w:r>
        <w:rPr>
          <w:color w:val="231F20"/>
          <w:w w:val="95"/>
          <w:sz w:val="24"/>
        </w:rPr>
        <w:t>Eliminating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structural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systemic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determinants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facilitators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crime;</w:t>
      </w:r>
    </w:p>
    <w:p w14:paraId="30A9FA3E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231"/>
        <w:ind w:left="557"/>
        <w:jc w:val="left"/>
        <w:rPr>
          <w:sz w:val="24"/>
        </w:rPr>
      </w:pPr>
      <w:r>
        <w:rPr>
          <w:color w:val="231F20"/>
          <w:w w:val="95"/>
          <w:sz w:val="24"/>
        </w:rPr>
        <w:t>Building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resistant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environment;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</w:p>
    <w:p w14:paraId="03F1F218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2" w:line="242" w:lineRule="auto"/>
        <w:ind w:left="557" w:right="99"/>
        <w:rPr>
          <w:sz w:val="24"/>
        </w:rPr>
      </w:pPr>
      <w:r>
        <w:rPr>
          <w:color w:val="231F20"/>
          <w:spacing w:val="-1"/>
          <w:sz w:val="24"/>
        </w:rPr>
        <w:t>Discouraging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pacing w:val="-1"/>
          <w:sz w:val="24"/>
        </w:rPr>
        <w:t>crimes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against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through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effective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detection,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reporting, investigation, and prosecution of these crimes, and punishment of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offenders.</w:t>
      </w:r>
    </w:p>
    <w:p w14:paraId="73E146D3" w14:textId="77777777" w:rsidR="00EA7137" w:rsidRDefault="005C5F74">
      <w:pPr>
        <w:pStyle w:val="BodyText"/>
        <w:spacing w:before="231" w:line="242" w:lineRule="auto"/>
        <w:ind w:left="104" w:right="98"/>
      </w:pPr>
      <w:r>
        <w:rPr>
          <w:color w:val="231F20"/>
        </w:rPr>
        <w:t>It is important to appreciate that a one-dimensional approach to the prevention of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crimes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against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persons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with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almost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certainly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fail.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structure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vulnerability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complex,</w:t>
      </w:r>
      <w:r>
        <w:rPr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multifactorial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resistant</w:t>
      </w:r>
      <w:r>
        <w:rPr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simple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solutions.</w:t>
      </w:r>
      <w:r>
        <w:rPr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Individually</w:t>
      </w:r>
    </w:p>
    <w:p w14:paraId="24671121" w14:textId="77777777" w:rsidR="00EA7137" w:rsidRDefault="00EA7137">
      <w:pPr>
        <w:spacing w:line="242" w:lineRule="auto"/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2108D7DC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6B4DE797" w14:textId="77777777" w:rsidR="00EA7137" w:rsidRDefault="005C5F74">
      <w:pPr>
        <w:pStyle w:val="BodyText"/>
        <w:spacing w:before="97" w:line="244" w:lineRule="auto"/>
        <w:ind w:left="107" w:right="112"/>
      </w:pPr>
      <w:r>
        <w:rPr>
          <w:color w:val="231F20"/>
          <w:spacing w:val="-1"/>
        </w:rPr>
        <w:t>focused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initiatives,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which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fail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address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structural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underpinnings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vulnerability,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make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matters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considerably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worse.</w:t>
      </w:r>
    </w:p>
    <w:p w14:paraId="26BA6F70" w14:textId="77777777" w:rsidR="00EA7137" w:rsidRDefault="00EA7137">
      <w:pPr>
        <w:pStyle w:val="BodyText"/>
        <w:jc w:val="left"/>
        <w:rPr>
          <w:sz w:val="29"/>
        </w:rPr>
      </w:pPr>
    </w:p>
    <w:p w14:paraId="5951DE99" w14:textId="77777777" w:rsidR="00EA7137" w:rsidRDefault="005C5F74">
      <w:pPr>
        <w:pStyle w:val="Heading2"/>
        <w:numPr>
          <w:ilvl w:val="2"/>
          <w:numId w:val="8"/>
        </w:numPr>
        <w:tabs>
          <w:tab w:val="left" w:pos="958"/>
          <w:tab w:val="left" w:pos="959"/>
        </w:tabs>
        <w:ind w:hanging="852"/>
      </w:pPr>
      <w:r>
        <w:rPr>
          <w:color w:val="949B50"/>
          <w:w w:val="85"/>
        </w:rPr>
        <w:t>Buildin</w:t>
      </w:r>
      <w:r>
        <w:rPr>
          <w:color w:val="949B50"/>
          <w:w w:val="85"/>
        </w:rPr>
        <w:t>g</w:t>
      </w:r>
      <w:r>
        <w:rPr>
          <w:color w:val="949B50"/>
          <w:spacing w:val="9"/>
          <w:w w:val="85"/>
        </w:rPr>
        <w:t xml:space="preserve"> </w:t>
      </w:r>
      <w:r>
        <w:rPr>
          <w:color w:val="949B50"/>
          <w:w w:val="85"/>
        </w:rPr>
        <w:t>personal</w:t>
      </w:r>
      <w:r>
        <w:rPr>
          <w:color w:val="949B50"/>
          <w:spacing w:val="9"/>
          <w:w w:val="85"/>
        </w:rPr>
        <w:t xml:space="preserve"> </w:t>
      </w:r>
      <w:r>
        <w:rPr>
          <w:color w:val="949B50"/>
          <w:w w:val="85"/>
        </w:rPr>
        <w:t>resilience</w:t>
      </w:r>
    </w:p>
    <w:p w14:paraId="34D5754A" w14:textId="77777777" w:rsidR="00EA7137" w:rsidRDefault="00EA7137">
      <w:pPr>
        <w:pStyle w:val="BodyText"/>
        <w:spacing w:before="1"/>
        <w:jc w:val="left"/>
        <w:rPr>
          <w:b/>
          <w:sz w:val="28"/>
        </w:rPr>
      </w:pPr>
    </w:p>
    <w:p w14:paraId="7C016C53" w14:textId="77777777" w:rsidR="00EA7137" w:rsidRDefault="005C5F74">
      <w:pPr>
        <w:pStyle w:val="BodyText"/>
        <w:spacing w:line="244" w:lineRule="auto"/>
        <w:ind w:left="107" w:right="112"/>
      </w:pPr>
      <w:r>
        <w:rPr>
          <w:color w:val="231F20"/>
          <w:w w:val="95"/>
        </w:rPr>
        <w:t>Persons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assisted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build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personal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resilience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crime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through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effective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personal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development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education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programs.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Key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areas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focus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ought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be:</w:t>
      </w:r>
    </w:p>
    <w:p w14:paraId="5DA5A130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30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Normative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sex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personal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relationship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education;</w:t>
      </w:r>
    </w:p>
    <w:p w14:paraId="3625A427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33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Programs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develop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self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esteem,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self-image,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self-confidence;</w:t>
      </w:r>
    </w:p>
    <w:p w14:paraId="5D172D5B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34" w:line="244" w:lineRule="auto"/>
        <w:ind w:right="111"/>
        <w:rPr>
          <w:sz w:val="24"/>
        </w:rPr>
      </w:pPr>
      <w:r>
        <w:rPr>
          <w:color w:val="231F20"/>
          <w:w w:val="95"/>
          <w:sz w:val="24"/>
        </w:rPr>
        <w:t>Development of communication skills and the provision of assistive communication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technology, including in particular, alternative and augmentative communication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systems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tech</w:t>
      </w:r>
      <w:r>
        <w:rPr>
          <w:color w:val="231F20"/>
          <w:w w:val="95"/>
          <w:sz w:val="24"/>
        </w:rPr>
        <w:t>nology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limited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speech;</w:t>
      </w:r>
    </w:p>
    <w:p w14:paraId="5D33D6F2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31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Programs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develop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personal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advocacy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assertiveness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skills;</w:t>
      </w:r>
    </w:p>
    <w:p w14:paraId="28C9E86B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33" w:line="244" w:lineRule="auto"/>
        <w:ind w:right="112"/>
        <w:rPr>
          <w:sz w:val="24"/>
        </w:rPr>
      </w:pPr>
      <w:r>
        <w:rPr>
          <w:color w:val="231F20"/>
          <w:w w:val="95"/>
          <w:sz w:val="24"/>
        </w:rPr>
        <w:t>Effective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education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about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human,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legal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user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rights,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well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information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about avenues of complaint and support when these rights are not recognised and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respected;</w:t>
      </w:r>
    </w:p>
    <w:p w14:paraId="64E616ED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31"/>
        <w:ind w:hanging="455"/>
        <w:jc w:val="left"/>
        <w:rPr>
          <w:sz w:val="24"/>
        </w:rPr>
      </w:pPr>
      <w:r>
        <w:rPr>
          <w:color w:val="231F20"/>
          <w:spacing w:val="-1"/>
          <w:w w:val="95"/>
          <w:sz w:val="24"/>
        </w:rPr>
        <w:t>Effective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education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in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protective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defensive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behaviours.</w:t>
      </w:r>
    </w:p>
    <w:p w14:paraId="6A0A7BEE" w14:textId="77777777" w:rsidR="00EA7137" w:rsidRDefault="005C5F74">
      <w:pPr>
        <w:pStyle w:val="BodyText"/>
        <w:spacing w:before="234" w:line="244" w:lineRule="auto"/>
        <w:ind w:left="107" w:right="111"/>
      </w:pPr>
      <w:r>
        <w:rPr>
          <w:color w:val="231F20"/>
          <w:w w:val="95"/>
        </w:rPr>
        <w:t>Personal development and education programs in these areas ought to be available for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both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children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adults,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appropriate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age-related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variation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adaptation.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must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also be adapted to accommodate the specific learning needs of persons from different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groups,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those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differing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degrees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impairment.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Family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members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providers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must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sensitised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need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facilitate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type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education,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funds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must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made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available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development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delivery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educational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curricula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resources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areas.</w:t>
      </w:r>
    </w:p>
    <w:p w14:paraId="2F4140A3" w14:textId="77777777" w:rsidR="00EA7137" w:rsidRDefault="005C5F74">
      <w:pPr>
        <w:pStyle w:val="BodyText"/>
        <w:spacing w:before="235" w:line="244" w:lineRule="auto"/>
        <w:ind w:left="107" w:right="110"/>
      </w:pPr>
      <w:r>
        <w:rPr>
          <w:color w:val="231F20"/>
          <w:w w:val="95"/>
        </w:rPr>
        <w:t>Although it is potentially the easiest and possibly also the most ideologically attractive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area of focus for a primary prevention strategy, building personal resilience in the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absence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environmental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measures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presents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very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substantial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risks.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Many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occupy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family,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service,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environments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enormous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power disparities. No amount of personal development education can position persons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overcome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power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differential,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expect</w:t>
      </w:r>
      <w:r>
        <w:rPr>
          <w:color w:val="231F20"/>
        </w:rPr>
        <w:t>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</w:rPr>
        <w:t>likely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result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in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increased,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rather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reduced,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vulnerability.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example,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personal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assertiveness and rights education for persons with disability delivered in isolation from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strategy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dismantled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closed,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hierarchical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residential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environment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lived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individuals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vulnerable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harassment,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intimidatio</w:t>
      </w:r>
      <w:r>
        <w:rPr>
          <w:color w:val="231F20"/>
        </w:rPr>
        <w:t>n,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violence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residential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staff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view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exercise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skills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insubordination.</w:t>
      </w:r>
    </w:p>
    <w:p w14:paraId="75598B9F" w14:textId="77777777" w:rsidR="00EA7137" w:rsidRDefault="00EA7137">
      <w:pPr>
        <w:spacing w:line="244" w:lineRule="auto"/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074E4DDF" w14:textId="77777777" w:rsidR="00EA7137" w:rsidRDefault="00EA7137">
      <w:pPr>
        <w:pStyle w:val="BodyText"/>
        <w:spacing w:before="6"/>
        <w:jc w:val="left"/>
        <w:rPr>
          <w:sz w:val="18"/>
        </w:rPr>
      </w:pPr>
    </w:p>
    <w:p w14:paraId="620E2845" w14:textId="77777777" w:rsidR="00EA7137" w:rsidRDefault="005C5F74">
      <w:pPr>
        <w:pStyle w:val="Heading2"/>
        <w:numPr>
          <w:ilvl w:val="2"/>
          <w:numId w:val="8"/>
        </w:numPr>
        <w:tabs>
          <w:tab w:val="left" w:pos="954"/>
          <w:tab w:val="left" w:pos="955"/>
        </w:tabs>
        <w:spacing w:before="108" w:line="242" w:lineRule="auto"/>
        <w:ind w:left="954" w:right="1410"/>
      </w:pPr>
      <w:r>
        <w:rPr>
          <w:color w:val="949B50"/>
          <w:w w:val="85"/>
        </w:rPr>
        <w:t>Eliminating</w:t>
      </w:r>
      <w:r>
        <w:rPr>
          <w:color w:val="949B50"/>
          <w:spacing w:val="18"/>
          <w:w w:val="85"/>
        </w:rPr>
        <w:t xml:space="preserve"> </w:t>
      </w:r>
      <w:r>
        <w:rPr>
          <w:color w:val="949B50"/>
          <w:w w:val="85"/>
        </w:rPr>
        <w:t>the</w:t>
      </w:r>
      <w:r>
        <w:rPr>
          <w:color w:val="949B50"/>
          <w:spacing w:val="18"/>
          <w:w w:val="85"/>
        </w:rPr>
        <w:t xml:space="preserve"> </w:t>
      </w:r>
      <w:r>
        <w:rPr>
          <w:color w:val="949B50"/>
          <w:w w:val="85"/>
        </w:rPr>
        <w:t>structural</w:t>
      </w:r>
      <w:r>
        <w:rPr>
          <w:color w:val="949B50"/>
          <w:spacing w:val="18"/>
          <w:w w:val="85"/>
        </w:rPr>
        <w:t xml:space="preserve"> </w:t>
      </w:r>
      <w:r>
        <w:rPr>
          <w:color w:val="949B50"/>
          <w:w w:val="85"/>
        </w:rPr>
        <w:t>or</w:t>
      </w:r>
      <w:r>
        <w:rPr>
          <w:color w:val="949B50"/>
          <w:spacing w:val="18"/>
          <w:w w:val="85"/>
        </w:rPr>
        <w:t xml:space="preserve"> </w:t>
      </w:r>
      <w:r>
        <w:rPr>
          <w:color w:val="949B50"/>
          <w:w w:val="85"/>
        </w:rPr>
        <w:t>systemic</w:t>
      </w:r>
      <w:r>
        <w:rPr>
          <w:color w:val="949B50"/>
          <w:spacing w:val="18"/>
          <w:w w:val="85"/>
        </w:rPr>
        <w:t xml:space="preserve"> </w:t>
      </w:r>
      <w:r>
        <w:rPr>
          <w:color w:val="949B50"/>
          <w:w w:val="85"/>
        </w:rPr>
        <w:t>determinants</w:t>
      </w:r>
      <w:r>
        <w:rPr>
          <w:color w:val="949B50"/>
          <w:spacing w:val="18"/>
          <w:w w:val="85"/>
        </w:rPr>
        <w:t xml:space="preserve"> </w:t>
      </w:r>
      <w:r>
        <w:rPr>
          <w:color w:val="949B50"/>
          <w:w w:val="85"/>
        </w:rPr>
        <w:t>or</w:t>
      </w:r>
      <w:r>
        <w:rPr>
          <w:color w:val="949B50"/>
          <w:spacing w:val="-67"/>
          <w:w w:val="85"/>
        </w:rPr>
        <w:t xml:space="preserve"> </w:t>
      </w:r>
      <w:r>
        <w:rPr>
          <w:color w:val="949B50"/>
          <w:w w:val="85"/>
        </w:rPr>
        <w:t>facilitators</w:t>
      </w:r>
      <w:r>
        <w:rPr>
          <w:color w:val="949B50"/>
          <w:spacing w:val="-11"/>
          <w:w w:val="85"/>
        </w:rPr>
        <w:t xml:space="preserve"> </w:t>
      </w:r>
      <w:r>
        <w:rPr>
          <w:color w:val="949B50"/>
          <w:w w:val="85"/>
        </w:rPr>
        <w:t>of</w:t>
      </w:r>
      <w:r>
        <w:rPr>
          <w:color w:val="949B50"/>
          <w:spacing w:val="-11"/>
          <w:w w:val="85"/>
        </w:rPr>
        <w:t xml:space="preserve"> </w:t>
      </w:r>
      <w:r>
        <w:rPr>
          <w:color w:val="949B50"/>
          <w:w w:val="85"/>
        </w:rPr>
        <w:t>crime</w:t>
      </w:r>
    </w:p>
    <w:p w14:paraId="542BCB1D" w14:textId="77777777" w:rsidR="00EA7137" w:rsidRDefault="00EA7137">
      <w:pPr>
        <w:pStyle w:val="BodyText"/>
        <w:spacing w:before="6"/>
        <w:jc w:val="left"/>
        <w:rPr>
          <w:b/>
          <w:sz w:val="27"/>
        </w:rPr>
      </w:pPr>
    </w:p>
    <w:p w14:paraId="2F1BEE87" w14:textId="77777777" w:rsidR="00EA7137" w:rsidRDefault="005C5F74">
      <w:pPr>
        <w:pStyle w:val="BodyText"/>
        <w:spacing w:line="242" w:lineRule="auto"/>
        <w:ind w:left="104" w:right="98"/>
      </w:pPr>
      <w:r>
        <w:rPr>
          <w:color w:val="231F20"/>
          <w:spacing w:val="-1"/>
        </w:rPr>
        <w:t>Key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prevention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crime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against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elimination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structural or systemic determinants or facilitators of crime. In this respect the following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strategies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central:</w:t>
      </w:r>
    </w:p>
    <w:p w14:paraId="5D9A8676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line="242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Systematic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education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law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enforcement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personnel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raise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 xml:space="preserve">awareness and </w:t>
      </w:r>
      <w:r>
        <w:rPr>
          <w:color w:val="231F20"/>
          <w:w w:val="95"/>
          <w:sz w:val="24"/>
        </w:rPr>
        <w:t>sensitivity about the incidence and characteristics of crimes against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disability,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cultural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institutional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barriers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access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 relation to these crimes. Among other things, this education must be specifically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directed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dispelling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myths,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misconceptions,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prejudice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result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failure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characterise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offensive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conduct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towards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crime;</w:t>
      </w:r>
    </w:p>
    <w:p w14:paraId="0C253968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line="242" w:lineRule="auto"/>
        <w:ind w:left="557" w:right="98"/>
        <w:rPr>
          <w:sz w:val="24"/>
        </w:rPr>
      </w:pPr>
      <w:r>
        <w:rPr>
          <w:color w:val="231F20"/>
          <w:sz w:val="24"/>
        </w:rPr>
        <w:t>Elimination of ‘closed’ models of specialist service support for persons with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disability, such as residential institutions or single organisations that provide all or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most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services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group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disability.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This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is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because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disabi</w:t>
      </w:r>
      <w:r>
        <w:rPr>
          <w:color w:val="231F20"/>
          <w:w w:val="95"/>
          <w:sz w:val="24"/>
        </w:rPr>
        <w:t>lity will be less exposed to crime, or more likely to obtain support when they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are,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if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they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continuing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contact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number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administratively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independent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capable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exercising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level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scrutiny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over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each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other;</w:t>
      </w:r>
    </w:p>
    <w:p w14:paraId="0B180AC6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9" w:line="242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Elimination of models of supported of accommodation that congregate unrelated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pacing w:val="-1"/>
          <w:sz w:val="24"/>
        </w:rPr>
        <w:t>persons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with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disability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together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in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groups.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Particularly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problematic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this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respect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residential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institutions,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boarding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houses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nursing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homes,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but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so-called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group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homes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potential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equally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inductive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crime.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especially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case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where residents are grouped together on the basis of impairment, and equivalent,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rather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than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complementary,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characteristics: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example,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where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group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five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people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so-called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challenging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behaviour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required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live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together,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which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result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frequent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interpersonal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violence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between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them;</w:t>
      </w:r>
    </w:p>
    <w:p w14:paraId="3462060D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0" w:line="242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Avoiding</w:t>
      </w:r>
      <w:r>
        <w:rPr>
          <w:color w:val="231F20"/>
          <w:spacing w:val="-3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3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location</w:t>
      </w:r>
      <w:r>
        <w:rPr>
          <w:color w:val="231F20"/>
          <w:spacing w:val="-3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3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supported</w:t>
      </w:r>
      <w:r>
        <w:rPr>
          <w:color w:val="231F20"/>
          <w:spacing w:val="-3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accommodation</w:t>
      </w:r>
      <w:r>
        <w:rPr>
          <w:color w:val="231F20"/>
          <w:spacing w:val="-3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3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</w:t>
      </w:r>
      <w:r>
        <w:rPr>
          <w:color w:val="231F20"/>
          <w:spacing w:val="-3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3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3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3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marginal</w:t>
      </w:r>
      <w:r>
        <w:rPr>
          <w:color w:val="231F20"/>
          <w:spacing w:val="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residential</w:t>
      </w:r>
      <w:r>
        <w:rPr>
          <w:color w:val="231F20"/>
          <w:spacing w:val="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industrial</w:t>
      </w:r>
      <w:r>
        <w:rPr>
          <w:color w:val="231F20"/>
          <w:spacing w:val="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areas,</w:t>
      </w:r>
      <w:r>
        <w:rPr>
          <w:color w:val="231F20"/>
          <w:spacing w:val="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areas</w:t>
      </w:r>
      <w:r>
        <w:rPr>
          <w:color w:val="231F20"/>
          <w:spacing w:val="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where</w:t>
      </w:r>
      <w:r>
        <w:rPr>
          <w:color w:val="231F20"/>
          <w:spacing w:val="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there</w:t>
      </w:r>
      <w:r>
        <w:rPr>
          <w:color w:val="231F20"/>
          <w:spacing w:val="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already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high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concentration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anti-social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behaviour,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where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there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already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congregation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high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needs.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Environments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such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these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increase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 exposure of persons with disability to crime, and decrease the likelihood that it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will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deterred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detected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supportive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neighbourhood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relationship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networks;</w:t>
      </w:r>
    </w:p>
    <w:p w14:paraId="2F8EFC70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9" w:line="242" w:lineRule="auto"/>
        <w:ind w:left="557" w:right="99"/>
        <w:rPr>
          <w:sz w:val="24"/>
        </w:rPr>
      </w:pPr>
      <w:r>
        <w:rPr>
          <w:color w:val="231F20"/>
          <w:w w:val="95"/>
          <w:sz w:val="24"/>
        </w:rPr>
        <w:t>Ensuring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families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receive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timely,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sufficient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affordable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including,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required,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domestic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assistance,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personal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care,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aids,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appliances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equipment,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supported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accommodation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home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modifications,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respite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care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etc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will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avoid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minimise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relationship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stress;</w:t>
      </w:r>
    </w:p>
    <w:p w14:paraId="1B7714C1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line="242" w:lineRule="auto"/>
        <w:ind w:left="557" w:right="98"/>
        <w:rPr>
          <w:sz w:val="24"/>
        </w:rPr>
      </w:pPr>
      <w:r>
        <w:rPr>
          <w:color w:val="231F20"/>
          <w:spacing w:val="-1"/>
          <w:sz w:val="24"/>
        </w:rPr>
        <w:t>Elimination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1"/>
          <w:sz w:val="24"/>
        </w:rPr>
        <w:t>of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1"/>
          <w:sz w:val="24"/>
        </w:rPr>
        <w:t>aversive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1"/>
          <w:sz w:val="24"/>
        </w:rPr>
        <w:t>behaviour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management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practices,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such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as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electric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shock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treatment,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seclusion,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physical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restraint,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chemical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restraint,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fullest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extent</w:t>
      </w:r>
    </w:p>
    <w:p w14:paraId="4263EF34" w14:textId="77777777" w:rsidR="00EA7137" w:rsidRDefault="00EA7137">
      <w:pPr>
        <w:spacing w:line="242" w:lineRule="auto"/>
        <w:jc w:val="both"/>
        <w:rPr>
          <w:sz w:val="24"/>
        </w:r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0EDC757C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3A93D67C" w14:textId="77777777" w:rsidR="00EA7137" w:rsidRDefault="005C5F74">
      <w:pPr>
        <w:pStyle w:val="BodyText"/>
        <w:spacing w:before="97"/>
        <w:ind w:left="561" w:right="111"/>
      </w:pPr>
      <w:r>
        <w:rPr>
          <w:color w:val="231F20"/>
          <w:w w:val="90"/>
        </w:rPr>
        <w:t>possible.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These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practices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are,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almost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inevitably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become,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abusive.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operate,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  <w:w w:val="95"/>
        </w:rPr>
        <w:t>in effect, as a license or excuse for the commission of crimes against persons with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disability.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1"/>
          <w:w w:val="95"/>
        </w:rPr>
        <w:t>They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1"/>
          <w:w w:val="95"/>
        </w:rPr>
        <w:t>frequently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1"/>
          <w:w w:val="95"/>
        </w:rPr>
        <w:t>disguise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1"/>
          <w:w w:val="95"/>
        </w:rPr>
        <w:t>abuse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1"/>
          <w:w w:val="95"/>
        </w:rPr>
        <w:t>by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1"/>
          <w:w w:val="95"/>
        </w:rPr>
        <w:t>providing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1"/>
          <w:w w:val="95"/>
        </w:rPr>
        <w:t>it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professional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clinical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mask,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which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-1"/>
          <w:w w:val="95"/>
        </w:rPr>
        <w:t>can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-1"/>
          <w:w w:val="95"/>
        </w:rPr>
        <w:t>confuse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-1"/>
          <w:w w:val="95"/>
        </w:rPr>
        <w:t>neutralise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-1"/>
          <w:w w:val="95"/>
        </w:rPr>
        <w:t>normative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prote</w:t>
      </w:r>
      <w:r>
        <w:rPr>
          <w:color w:val="231F20"/>
          <w:w w:val="95"/>
        </w:rPr>
        <w:t>ctive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reactions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even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person’s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1"/>
          <w:w w:val="95"/>
        </w:rPr>
        <w:t>close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1"/>
          <w:w w:val="95"/>
        </w:rPr>
        <w:t>associates.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practices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continue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must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subject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strictest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1"/>
          <w:w w:val="95"/>
        </w:rPr>
        <w:t>independent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safeguards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regular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independent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monitoring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review.</w:t>
      </w:r>
    </w:p>
    <w:p w14:paraId="549834FA" w14:textId="77777777" w:rsidR="00EA7137" w:rsidRDefault="00EA7137">
      <w:pPr>
        <w:pStyle w:val="BodyText"/>
        <w:spacing w:before="7"/>
        <w:jc w:val="left"/>
        <w:rPr>
          <w:sz w:val="28"/>
        </w:rPr>
      </w:pPr>
    </w:p>
    <w:p w14:paraId="6E35442B" w14:textId="77777777" w:rsidR="00EA7137" w:rsidRDefault="005C5F74">
      <w:pPr>
        <w:pStyle w:val="Heading2"/>
        <w:numPr>
          <w:ilvl w:val="2"/>
          <w:numId w:val="8"/>
        </w:numPr>
        <w:tabs>
          <w:tab w:val="left" w:pos="958"/>
          <w:tab w:val="left" w:pos="959"/>
        </w:tabs>
        <w:ind w:hanging="852"/>
      </w:pPr>
      <w:r>
        <w:rPr>
          <w:color w:val="949B50"/>
          <w:w w:val="85"/>
        </w:rPr>
        <w:t>Building</w:t>
      </w:r>
      <w:r>
        <w:rPr>
          <w:color w:val="949B50"/>
          <w:spacing w:val="15"/>
          <w:w w:val="85"/>
        </w:rPr>
        <w:t xml:space="preserve"> </w:t>
      </w:r>
      <w:r>
        <w:rPr>
          <w:color w:val="949B50"/>
          <w:w w:val="85"/>
        </w:rPr>
        <w:t>a</w:t>
      </w:r>
      <w:r>
        <w:rPr>
          <w:color w:val="949B50"/>
          <w:spacing w:val="16"/>
          <w:w w:val="85"/>
        </w:rPr>
        <w:t xml:space="preserve"> </w:t>
      </w:r>
      <w:r>
        <w:rPr>
          <w:color w:val="949B50"/>
          <w:w w:val="85"/>
        </w:rPr>
        <w:t>crime</w:t>
      </w:r>
      <w:r>
        <w:rPr>
          <w:color w:val="949B50"/>
          <w:spacing w:val="16"/>
          <w:w w:val="85"/>
        </w:rPr>
        <w:t xml:space="preserve"> </w:t>
      </w:r>
      <w:r>
        <w:rPr>
          <w:color w:val="949B50"/>
          <w:w w:val="85"/>
        </w:rPr>
        <w:t>resistant</w:t>
      </w:r>
      <w:r>
        <w:rPr>
          <w:color w:val="949B50"/>
          <w:spacing w:val="16"/>
          <w:w w:val="85"/>
        </w:rPr>
        <w:t xml:space="preserve"> </w:t>
      </w:r>
      <w:r>
        <w:rPr>
          <w:color w:val="949B50"/>
          <w:w w:val="85"/>
        </w:rPr>
        <w:t>social</w:t>
      </w:r>
      <w:r>
        <w:rPr>
          <w:color w:val="949B50"/>
          <w:spacing w:val="15"/>
          <w:w w:val="85"/>
        </w:rPr>
        <w:t xml:space="preserve"> </w:t>
      </w:r>
      <w:r>
        <w:rPr>
          <w:color w:val="949B50"/>
          <w:w w:val="85"/>
        </w:rPr>
        <w:t>and</w:t>
      </w:r>
      <w:r>
        <w:rPr>
          <w:color w:val="949B50"/>
          <w:spacing w:val="16"/>
          <w:w w:val="85"/>
        </w:rPr>
        <w:t xml:space="preserve"> </w:t>
      </w:r>
      <w:r>
        <w:rPr>
          <w:color w:val="949B50"/>
          <w:w w:val="85"/>
        </w:rPr>
        <w:t>service</w:t>
      </w:r>
      <w:r>
        <w:rPr>
          <w:color w:val="949B50"/>
          <w:spacing w:val="16"/>
          <w:w w:val="85"/>
        </w:rPr>
        <w:t xml:space="preserve"> </w:t>
      </w:r>
      <w:r>
        <w:rPr>
          <w:color w:val="949B50"/>
          <w:w w:val="85"/>
        </w:rPr>
        <w:t>environment</w:t>
      </w:r>
    </w:p>
    <w:p w14:paraId="0C850E4D" w14:textId="77777777" w:rsidR="00EA7137" w:rsidRDefault="00EA7137">
      <w:pPr>
        <w:pStyle w:val="BodyText"/>
        <w:spacing w:before="5"/>
        <w:jc w:val="left"/>
        <w:rPr>
          <w:b/>
          <w:sz w:val="27"/>
        </w:rPr>
      </w:pPr>
    </w:p>
    <w:p w14:paraId="67824A01" w14:textId="77777777" w:rsidR="00EA7137" w:rsidRDefault="005C5F74">
      <w:pPr>
        <w:pStyle w:val="BodyText"/>
        <w:ind w:left="107" w:right="111"/>
      </w:pPr>
      <w:r>
        <w:rPr>
          <w:color w:val="231F20"/>
          <w:w w:val="95"/>
        </w:rPr>
        <w:t>In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addition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eliminating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structural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systemic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determinants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facilitators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crime,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crime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prevention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relation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requires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positive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action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build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social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service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environment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that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is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crime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resistant.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respect,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following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strategies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important:</w:t>
      </w:r>
    </w:p>
    <w:p w14:paraId="0C5E04BF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5"/>
        <w:ind w:right="111"/>
        <w:rPr>
          <w:sz w:val="24"/>
        </w:rPr>
      </w:pPr>
      <w:r>
        <w:rPr>
          <w:color w:val="231F20"/>
          <w:sz w:val="24"/>
        </w:rPr>
        <w:t>Public education programs that promote positive perceptions of persons with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pacing w:val="-1"/>
          <w:sz w:val="24"/>
        </w:rPr>
        <w:t>disability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as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right-bearers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of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equal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value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other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persons,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which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combat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harmful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stereotypes,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prejudices,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practices,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which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foster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recognition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receptivity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rights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concerns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disability.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obviously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broad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goal,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but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nevertheless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one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can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be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achieved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if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approached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on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systematic,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long-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term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basis;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example,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by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incorporating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appropriate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curricula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into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primary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secondary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education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programs,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educating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media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contemporary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rights-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based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understandings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0DE8DAF2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2"/>
        <w:ind w:right="111"/>
        <w:rPr>
          <w:sz w:val="24"/>
        </w:rPr>
      </w:pPr>
      <w:r>
        <w:rPr>
          <w:color w:val="231F20"/>
          <w:w w:val="95"/>
          <w:sz w:val="24"/>
        </w:rPr>
        <w:t>Ensuring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curricula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applied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degree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professional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education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programs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professions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substantial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contact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impact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disability,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such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policing,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law,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medicine,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work,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education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etc,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include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significant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dimension. These curriculum components must also promote positive perceptions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 persons with disability as right-bearers of equal value to other persons, combat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harmful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stereotypes,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prejudices,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practices,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foster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recognition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receptivity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 righ</w:t>
      </w:r>
      <w:r>
        <w:rPr>
          <w:color w:val="231F20"/>
          <w:w w:val="95"/>
          <w:sz w:val="24"/>
        </w:rPr>
        <w:t>ts and concerns of persons with disability, as well as teach the general and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specific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disciplinary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skills required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competent work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 persons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39243B4C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3"/>
        <w:ind w:right="111"/>
        <w:rPr>
          <w:sz w:val="24"/>
        </w:rPr>
      </w:pPr>
      <w:r>
        <w:rPr>
          <w:color w:val="231F20"/>
          <w:sz w:val="24"/>
        </w:rPr>
        <w:t>A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human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resources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strategy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services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sector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will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ensure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development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sufficient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skilled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workforce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sector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overcome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sector’s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reliance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on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unskilled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casual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staff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less-preferred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staff.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This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strategy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will require the development of structural linkages with secondary and tertiary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educational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institutions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raise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awareness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potential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careers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field,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to develop post-secondary diploma and degree programs better aligned with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contemporary approaches to disability and workforce need. A fundamental aim of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 strategy would be to promote work with persons with disability as an exciting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fulfilling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career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life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choice;</w:t>
      </w:r>
    </w:p>
    <w:p w14:paraId="3E03B417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2"/>
        <w:ind w:right="111"/>
        <w:rPr>
          <w:sz w:val="24"/>
        </w:rPr>
      </w:pPr>
      <w:r>
        <w:rPr>
          <w:color w:val="231F20"/>
          <w:sz w:val="24"/>
        </w:rPr>
        <w:t>Effective screening procedures for staff employed to wo</w:t>
      </w:r>
      <w:r>
        <w:rPr>
          <w:color w:val="231F20"/>
          <w:sz w:val="24"/>
        </w:rPr>
        <w:t>rk with persons with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disability.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aim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these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procedures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must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ensure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prospective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staff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who</w:t>
      </w:r>
    </w:p>
    <w:p w14:paraId="2F20BC42" w14:textId="77777777" w:rsidR="00EA7137" w:rsidRDefault="00EA7137">
      <w:pPr>
        <w:jc w:val="both"/>
        <w:rPr>
          <w:sz w:val="24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15E30B04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422A6687" w14:textId="77777777" w:rsidR="00EA7137" w:rsidRDefault="005C5F74">
      <w:pPr>
        <w:pStyle w:val="BodyText"/>
        <w:spacing w:before="97"/>
        <w:ind w:left="557" w:right="98"/>
      </w:pPr>
      <w:r>
        <w:rPr>
          <w:color w:val="231F20"/>
          <w:w w:val="95"/>
        </w:rPr>
        <w:t>represent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unreasonable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level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risk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employed.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respect,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notable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Government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recently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introduced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criminal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record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checks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staff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employed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disability in government funded and regulated services. This will clearly have some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positive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impact.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However,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most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cases,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system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only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identify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0"/>
        </w:rPr>
        <w:t>have been convicted of an offence. It may also focus unnecessary attention on spent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conv</w:t>
      </w:r>
      <w:r>
        <w:rPr>
          <w:color w:val="231F20"/>
          <w:w w:val="95"/>
        </w:rPr>
        <w:t>ictions for offences that may have no bearing on the suitability of an applicant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employment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sector.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While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screening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process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generally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result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permission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being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granted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employed,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well-suited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candidates may be discouraged from applying for positions that will expose them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level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scrutiny.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event,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clear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vast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majority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perpetrators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of crimes against persons with disability are never charged, let alone convicted 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offences,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criminal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record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checking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best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necessary,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insufficient,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</w:rPr>
        <w:t>safeguard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against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employment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staff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represent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unreasonable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risk. Other</w:t>
      </w:r>
      <w:r>
        <w:rPr>
          <w:color w:val="231F20"/>
          <w:w w:val="95"/>
        </w:rPr>
        <w:t xml:space="preserve"> screening strategies are also necessary, including rigorous interviewing,</w:t>
      </w:r>
      <w:r>
        <w:rPr>
          <w:color w:val="231F20"/>
          <w:spacing w:val="-70"/>
          <w:w w:val="95"/>
        </w:rPr>
        <w:t xml:space="preserve"> </w:t>
      </w:r>
      <w:r>
        <w:rPr>
          <w:color w:val="231F20"/>
        </w:rPr>
        <w:t>rigorous referee checking, and structured and closely supervised probationary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periods.</w:t>
      </w:r>
    </w:p>
    <w:p w14:paraId="6FAC2D38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40"/>
        <w:ind w:left="557" w:right="98"/>
        <w:rPr>
          <w:sz w:val="24"/>
        </w:rPr>
      </w:pPr>
      <w:r>
        <w:rPr>
          <w:color w:val="231F20"/>
          <w:w w:val="95"/>
          <w:sz w:val="24"/>
        </w:rPr>
        <w:t>Comprehensive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staff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supervision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policies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procedures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ensure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direct service staff are monitored and supported in the performance of their duties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 persons with disability. These policies ought to ensure regular observations of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staff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performance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duties,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including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un-notified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‘spot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checking,’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wel</w:t>
      </w:r>
      <w:r>
        <w:rPr>
          <w:color w:val="231F20"/>
          <w:w w:val="95"/>
          <w:sz w:val="24"/>
        </w:rPr>
        <w:t>l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continual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performance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development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strategies;</w:t>
      </w:r>
    </w:p>
    <w:p w14:paraId="3B4FB7ED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0"/>
        <w:ind w:left="557" w:right="98"/>
        <w:rPr>
          <w:sz w:val="24"/>
        </w:rPr>
      </w:pPr>
      <w:r>
        <w:rPr>
          <w:color w:val="231F20"/>
          <w:w w:val="95"/>
          <w:sz w:val="24"/>
        </w:rPr>
        <w:t>The development of comprehensive whistle-blower legislation and policy that will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effectively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protect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retaliation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disability,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family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members,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staff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others who report suspected criminal offences and other abuse and neglect. While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Queensland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has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relatively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advanced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whistle-blower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protection,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which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fact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includes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sz w:val="24"/>
        </w:rPr>
        <w:t>somewhat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more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expansive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provisions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relation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than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it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does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others,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this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protection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is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nevertheless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still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quite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limited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key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respects.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pacing w:val="-1"/>
          <w:sz w:val="24"/>
        </w:rPr>
        <w:t>This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1"/>
          <w:sz w:val="24"/>
        </w:rPr>
        <w:t>includes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1"/>
          <w:sz w:val="24"/>
        </w:rPr>
        <w:t>a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pacing w:val="-1"/>
          <w:sz w:val="24"/>
        </w:rPr>
        <w:t>very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1"/>
          <w:sz w:val="24"/>
        </w:rPr>
        <w:t>limited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pacing w:val="-1"/>
          <w:sz w:val="24"/>
        </w:rPr>
        <w:t>application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1"/>
          <w:sz w:val="24"/>
        </w:rPr>
        <w:t>to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1"/>
          <w:sz w:val="24"/>
        </w:rPr>
        <w:t>non-government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organisations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funded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pacing w:val="-1"/>
          <w:sz w:val="24"/>
        </w:rPr>
        <w:t>by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government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pacing w:val="-1"/>
          <w:sz w:val="24"/>
        </w:rPr>
        <w:t>to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pacing w:val="-1"/>
          <w:sz w:val="24"/>
        </w:rPr>
        <w:t>provide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pacing w:val="-1"/>
          <w:sz w:val="24"/>
        </w:rPr>
        <w:t>disability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services,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pacing w:val="-1"/>
          <w:sz w:val="24"/>
        </w:rPr>
        <w:t>and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pacing w:val="-1"/>
          <w:sz w:val="24"/>
        </w:rPr>
        <w:t>a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pacing w:val="-1"/>
          <w:sz w:val="24"/>
        </w:rPr>
        <w:t>relatively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narrow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definition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pacing w:val="-1"/>
          <w:sz w:val="24"/>
        </w:rPr>
        <w:t>detriment,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which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would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not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appear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encompass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withdrawal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services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supports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family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member;</w:t>
      </w:r>
    </w:p>
    <w:p w14:paraId="7C4FDF3A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5"/>
        <w:ind w:left="557" w:right="99"/>
        <w:rPr>
          <w:sz w:val="24"/>
        </w:rPr>
      </w:pPr>
      <w:r>
        <w:rPr>
          <w:color w:val="231F20"/>
          <w:w w:val="95"/>
          <w:sz w:val="24"/>
        </w:rPr>
        <w:t>The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development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clear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comprehensive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codes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ethics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practice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staff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relation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least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following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matters:</w:t>
      </w:r>
    </w:p>
    <w:p w14:paraId="1F33B600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2"/>
        </w:tabs>
        <w:ind w:hanging="455"/>
        <w:rPr>
          <w:sz w:val="24"/>
        </w:rPr>
      </w:pPr>
      <w:r>
        <w:rPr>
          <w:color w:val="231F20"/>
          <w:w w:val="95"/>
          <w:sz w:val="24"/>
        </w:rPr>
        <w:t>Personal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intimate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care;</w:t>
      </w:r>
    </w:p>
    <w:p w14:paraId="1DD9D048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2"/>
        </w:tabs>
        <w:spacing w:before="227"/>
        <w:ind w:hanging="455"/>
        <w:rPr>
          <w:sz w:val="24"/>
        </w:rPr>
      </w:pPr>
      <w:r>
        <w:rPr>
          <w:color w:val="231F20"/>
          <w:w w:val="95"/>
          <w:sz w:val="24"/>
        </w:rPr>
        <w:t>Behaviour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modification;</w:t>
      </w:r>
    </w:p>
    <w:p w14:paraId="48180910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2"/>
        </w:tabs>
        <w:ind w:hanging="455"/>
        <w:rPr>
          <w:sz w:val="24"/>
        </w:rPr>
      </w:pPr>
      <w:r>
        <w:rPr>
          <w:color w:val="231F20"/>
          <w:w w:val="95"/>
          <w:sz w:val="24"/>
        </w:rPr>
        <w:t>Sexuality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personal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relationships;</w:t>
      </w:r>
    </w:p>
    <w:p w14:paraId="5D207969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2"/>
        </w:tabs>
        <w:spacing w:before="227"/>
        <w:ind w:hanging="455"/>
        <w:rPr>
          <w:sz w:val="24"/>
        </w:rPr>
      </w:pPr>
      <w:r>
        <w:rPr>
          <w:color w:val="231F20"/>
          <w:w w:val="95"/>
          <w:sz w:val="24"/>
        </w:rPr>
        <w:t>Administration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medication;</w:t>
      </w:r>
    </w:p>
    <w:p w14:paraId="41DE9FBD" w14:textId="77777777" w:rsidR="00EA7137" w:rsidRDefault="00EA7137">
      <w:pPr>
        <w:jc w:val="both"/>
        <w:rPr>
          <w:sz w:val="24"/>
        </w:r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14A2F366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4A604C72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4"/>
          <w:tab w:val="left" w:pos="1015"/>
        </w:tabs>
        <w:spacing w:before="97"/>
        <w:ind w:left="1014"/>
        <w:jc w:val="left"/>
        <w:rPr>
          <w:sz w:val="24"/>
        </w:rPr>
      </w:pPr>
      <w:r>
        <w:rPr>
          <w:color w:val="231F20"/>
          <w:w w:val="90"/>
          <w:sz w:val="24"/>
        </w:rPr>
        <w:t>Handling</w:t>
      </w:r>
      <w:r>
        <w:rPr>
          <w:color w:val="231F20"/>
          <w:spacing w:val="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money</w:t>
      </w:r>
      <w:r>
        <w:rPr>
          <w:color w:val="231F20"/>
          <w:spacing w:val="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and</w:t>
      </w:r>
      <w:r>
        <w:rPr>
          <w:color w:val="231F20"/>
          <w:spacing w:val="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property;</w:t>
      </w:r>
    </w:p>
    <w:p w14:paraId="6B619AB0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4"/>
          <w:tab w:val="left" w:pos="1015"/>
        </w:tabs>
        <w:spacing w:before="232"/>
        <w:ind w:left="1014"/>
        <w:jc w:val="left"/>
        <w:rPr>
          <w:sz w:val="24"/>
        </w:rPr>
      </w:pPr>
      <w:r>
        <w:rPr>
          <w:color w:val="231F20"/>
          <w:w w:val="95"/>
          <w:sz w:val="24"/>
        </w:rPr>
        <w:t>Challenging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behaviour;</w:t>
      </w:r>
    </w:p>
    <w:p w14:paraId="1A7833A6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4"/>
          <w:tab w:val="left" w:pos="1015"/>
        </w:tabs>
        <w:spacing w:before="233"/>
        <w:ind w:left="1014"/>
        <w:jc w:val="left"/>
        <w:rPr>
          <w:sz w:val="24"/>
        </w:rPr>
      </w:pPr>
      <w:r>
        <w:rPr>
          <w:color w:val="231F20"/>
          <w:w w:val="95"/>
          <w:sz w:val="24"/>
        </w:rPr>
        <w:t>Risk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assessment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management.</w:t>
      </w:r>
    </w:p>
    <w:p w14:paraId="10621564" w14:textId="77777777" w:rsidR="00EA7137" w:rsidRDefault="005C5F74">
      <w:pPr>
        <w:pStyle w:val="BodyText"/>
        <w:spacing w:before="233" w:line="244" w:lineRule="auto"/>
        <w:ind w:left="107" w:right="107"/>
        <w:jc w:val="left"/>
      </w:pPr>
      <w:r>
        <w:rPr>
          <w:color w:val="231F20"/>
          <w:w w:val="95"/>
        </w:rPr>
        <w:t>These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codes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ethics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practice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must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clearly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identify</w:t>
      </w:r>
      <w:r>
        <w:rPr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conduct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acceptable.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Staff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must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comprehensively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educated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monitored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ensure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compliance.</w:t>
      </w:r>
    </w:p>
    <w:p w14:paraId="1DDB45A4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6" w:line="244" w:lineRule="auto"/>
        <w:ind w:right="112"/>
        <w:rPr>
          <w:sz w:val="24"/>
        </w:rPr>
      </w:pPr>
      <w:r>
        <w:rPr>
          <w:color w:val="231F20"/>
          <w:w w:val="95"/>
          <w:sz w:val="24"/>
        </w:rPr>
        <w:t>Comprehensive crime and abuse and neglect prevention training for staff working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with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disability.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ought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include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guidance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on:</w:t>
      </w:r>
    </w:p>
    <w:p w14:paraId="000B73C8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5"/>
        </w:tabs>
        <w:spacing w:before="227" w:line="244" w:lineRule="auto"/>
        <w:ind w:left="1014" w:right="111"/>
        <w:rPr>
          <w:sz w:val="24"/>
        </w:rPr>
      </w:pPr>
      <w:r>
        <w:rPr>
          <w:color w:val="231F20"/>
          <w:w w:val="95"/>
          <w:sz w:val="24"/>
        </w:rPr>
        <w:t>The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identification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who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particularly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exposed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offensive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conduct;</w:t>
      </w:r>
    </w:p>
    <w:p w14:paraId="526572E8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5"/>
        </w:tabs>
        <w:spacing w:before="227" w:line="244" w:lineRule="auto"/>
        <w:ind w:left="1014" w:right="111"/>
        <w:rPr>
          <w:sz w:val="24"/>
        </w:rPr>
      </w:pPr>
      <w:r>
        <w:rPr>
          <w:color w:val="231F20"/>
          <w:sz w:val="24"/>
        </w:rPr>
        <w:t>Recognition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various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sources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risk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(for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example,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situations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greater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exposure,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potential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offender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groups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such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residential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staff,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medical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personnel,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residents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family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members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etc);</w:t>
      </w:r>
    </w:p>
    <w:p w14:paraId="18F6116A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5"/>
        </w:tabs>
        <w:spacing w:before="226" w:line="244" w:lineRule="auto"/>
        <w:ind w:left="1014" w:right="112"/>
        <w:rPr>
          <w:sz w:val="24"/>
        </w:rPr>
      </w:pPr>
      <w:r>
        <w:rPr>
          <w:color w:val="231F20"/>
          <w:sz w:val="24"/>
        </w:rPr>
        <w:t>Recognition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warning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signs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possible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evidence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offensive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conduct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relation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both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victims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perpetrators;</w:t>
      </w:r>
    </w:p>
    <w:p w14:paraId="3306DC89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4"/>
          <w:tab w:val="left" w:pos="1015"/>
        </w:tabs>
        <w:spacing w:before="227"/>
        <w:ind w:left="1014"/>
        <w:jc w:val="left"/>
        <w:rPr>
          <w:sz w:val="24"/>
        </w:rPr>
      </w:pPr>
      <w:r>
        <w:rPr>
          <w:color w:val="231F20"/>
          <w:w w:val="95"/>
          <w:sz w:val="24"/>
        </w:rPr>
        <w:t>Reporting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obligations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respect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suspected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crime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abuse;</w:t>
      </w:r>
    </w:p>
    <w:p w14:paraId="2947431F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4"/>
          <w:tab w:val="left" w:pos="1015"/>
        </w:tabs>
        <w:spacing w:before="233"/>
        <w:ind w:left="1014"/>
        <w:jc w:val="left"/>
        <w:rPr>
          <w:sz w:val="24"/>
        </w:rPr>
      </w:pPr>
      <w:r>
        <w:rPr>
          <w:color w:val="231F20"/>
          <w:spacing w:val="-1"/>
          <w:w w:val="95"/>
          <w:sz w:val="24"/>
        </w:rPr>
        <w:t>Whistleblower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protection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provisions;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and,</w:t>
      </w:r>
    </w:p>
    <w:p w14:paraId="2DE6BD73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5"/>
        </w:tabs>
        <w:spacing w:before="232" w:line="244" w:lineRule="auto"/>
        <w:ind w:left="1014" w:right="112"/>
        <w:rPr>
          <w:sz w:val="24"/>
        </w:rPr>
      </w:pPr>
      <w:r>
        <w:rPr>
          <w:color w:val="231F20"/>
          <w:w w:val="95"/>
          <w:sz w:val="24"/>
        </w:rPr>
        <w:t>Avenues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complaint,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advocacy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support,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referral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reporting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external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to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employee’s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place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work.</w:t>
      </w:r>
    </w:p>
    <w:p w14:paraId="07FEBFAB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7" w:line="244" w:lineRule="auto"/>
        <w:ind w:right="111"/>
        <w:rPr>
          <w:sz w:val="24"/>
        </w:rPr>
      </w:pPr>
      <w:r>
        <w:rPr>
          <w:color w:val="231F20"/>
          <w:w w:val="90"/>
          <w:sz w:val="24"/>
        </w:rPr>
        <w:t>Providing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persons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with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disability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and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their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close</w:t>
      </w:r>
      <w:r>
        <w:rPr>
          <w:color w:val="231F20"/>
          <w:spacing w:val="-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associates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with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greater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personal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control</w:t>
      </w:r>
      <w:r>
        <w:rPr>
          <w:color w:val="231F20"/>
          <w:spacing w:val="-6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over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their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support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services.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This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ought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to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involve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a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mix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of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measures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that</w:t>
      </w:r>
      <w:r>
        <w:rPr>
          <w:color w:val="231F20"/>
          <w:spacing w:val="-2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includes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direct</w:t>
      </w:r>
      <w:r>
        <w:rPr>
          <w:color w:val="231F20"/>
          <w:spacing w:val="-65"/>
          <w:w w:val="90"/>
          <w:sz w:val="24"/>
        </w:rPr>
        <w:t xml:space="preserve"> </w:t>
      </w:r>
      <w:r>
        <w:rPr>
          <w:color w:val="231F20"/>
          <w:w w:val="95"/>
          <w:sz w:val="24"/>
        </w:rPr>
        <w:t>allocation of funds for support services to persons with disability and their families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to enable them to recruit and manage their own staff, and the ability for persons with</w:t>
      </w:r>
      <w:r>
        <w:rPr>
          <w:color w:val="231F20"/>
          <w:spacing w:val="1"/>
          <w:w w:val="90"/>
          <w:sz w:val="24"/>
        </w:rPr>
        <w:t xml:space="preserve"> </w:t>
      </w:r>
      <w:r>
        <w:rPr>
          <w:color w:val="231F20"/>
          <w:w w:val="95"/>
          <w:sz w:val="24"/>
        </w:rPr>
        <w:t xml:space="preserve">disability and their families to select their support staff where these staff are </w:t>
      </w:r>
      <w:r>
        <w:rPr>
          <w:color w:val="231F20"/>
          <w:w w:val="95"/>
          <w:sz w:val="24"/>
        </w:rPr>
        <w:t>to be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employed</w:t>
      </w:r>
      <w:r>
        <w:rPr>
          <w:color w:val="231F20"/>
          <w:spacing w:val="-7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by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others.</w:t>
      </w:r>
      <w:r>
        <w:rPr>
          <w:color w:val="231F20"/>
          <w:spacing w:val="-7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These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measures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have</w:t>
      </w:r>
      <w:r>
        <w:rPr>
          <w:color w:val="231F20"/>
          <w:spacing w:val="-7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crime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resistant</w:t>
      </w:r>
      <w:r>
        <w:rPr>
          <w:color w:val="231F20"/>
          <w:spacing w:val="-7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potential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because:</w:t>
      </w:r>
    </w:p>
    <w:p w14:paraId="530BC342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5"/>
        </w:tabs>
        <w:spacing w:before="227" w:line="244" w:lineRule="auto"/>
        <w:ind w:left="1014" w:right="113"/>
        <w:rPr>
          <w:sz w:val="24"/>
        </w:rPr>
      </w:pPr>
      <w:r>
        <w:rPr>
          <w:color w:val="231F20"/>
          <w:sz w:val="24"/>
        </w:rPr>
        <w:t>Persons with disability and families are more likely to be able to attract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appropriate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paid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staff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within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informal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networks;</w:t>
      </w:r>
    </w:p>
    <w:p w14:paraId="054EA767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5"/>
        </w:tabs>
        <w:spacing w:before="226" w:line="244" w:lineRule="auto"/>
        <w:ind w:left="1014" w:right="112"/>
        <w:rPr>
          <w:sz w:val="24"/>
        </w:rPr>
      </w:pPr>
      <w:r>
        <w:rPr>
          <w:color w:val="231F20"/>
          <w:w w:val="95"/>
          <w:sz w:val="24"/>
        </w:rPr>
        <w:t>Even where this is not possible, persons with disability and families are more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likely to select staff that are compatible with their particular expectations and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aspirations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such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staff;</w:t>
      </w:r>
    </w:p>
    <w:p w14:paraId="3578C787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5"/>
        </w:tabs>
        <w:spacing w:before="227" w:line="244" w:lineRule="auto"/>
        <w:ind w:left="1014" w:right="111"/>
        <w:rPr>
          <w:sz w:val="24"/>
        </w:rPr>
      </w:pPr>
      <w:r>
        <w:rPr>
          <w:color w:val="231F20"/>
          <w:w w:val="95"/>
          <w:sz w:val="24"/>
        </w:rPr>
        <w:t>Persons with disability and families are more likely to be sensitiv</w:t>
      </w:r>
      <w:r>
        <w:rPr>
          <w:color w:val="231F20"/>
          <w:w w:val="95"/>
          <w:sz w:val="24"/>
        </w:rPr>
        <w:t>e to emerging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problems in their relationship with support staff than traditional hierarchically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managed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models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capable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being,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consequently:</w:t>
      </w:r>
    </w:p>
    <w:p w14:paraId="758B46DA" w14:textId="77777777" w:rsidR="00EA7137" w:rsidRDefault="00EA7137">
      <w:pPr>
        <w:spacing w:line="244" w:lineRule="auto"/>
        <w:jc w:val="both"/>
        <w:rPr>
          <w:sz w:val="24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7B2A1DF7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19CC87D7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1"/>
          <w:tab w:val="left" w:pos="1012"/>
        </w:tabs>
        <w:spacing w:before="97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Preventative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ameliorative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action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more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likely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occur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timely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manner;</w:t>
      </w:r>
    </w:p>
    <w:p w14:paraId="5684075D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2"/>
        </w:tabs>
        <w:spacing w:before="240" w:line="252" w:lineRule="auto"/>
        <w:ind w:right="118"/>
        <w:rPr>
          <w:sz w:val="24"/>
        </w:rPr>
      </w:pPr>
      <w:r>
        <w:rPr>
          <w:color w:val="231F20"/>
          <w:w w:val="95"/>
          <w:sz w:val="24"/>
        </w:rPr>
        <w:t>The inversion of the traditional service power structure is likely to discourage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 least some unsuitable staff from applying for positions because they will be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unable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control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service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environment,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conversely:</w:t>
      </w:r>
    </w:p>
    <w:p w14:paraId="221B66D5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2"/>
        </w:tabs>
        <w:spacing w:before="222" w:line="252" w:lineRule="auto"/>
        <w:ind w:right="118"/>
        <w:rPr>
          <w:sz w:val="24"/>
        </w:rPr>
      </w:pPr>
      <w:r>
        <w:rPr>
          <w:color w:val="231F20"/>
          <w:spacing w:val="-1"/>
          <w:sz w:val="24"/>
        </w:rPr>
        <w:t>It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is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more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likely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to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attract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staff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committed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empowerment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rights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families.</w:t>
      </w:r>
    </w:p>
    <w:p w14:paraId="1044D060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4" w:line="252" w:lineRule="auto"/>
        <w:ind w:left="557" w:right="118"/>
        <w:rPr>
          <w:sz w:val="24"/>
        </w:rPr>
      </w:pPr>
      <w:r>
        <w:rPr>
          <w:color w:val="231F20"/>
          <w:w w:val="95"/>
          <w:sz w:val="24"/>
        </w:rPr>
        <w:t>Designing specialist service systems so that they provide individualised family and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pacing w:val="-1"/>
          <w:sz w:val="24"/>
        </w:rPr>
        <w:t>community-based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1"/>
          <w:sz w:val="24"/>
        </w:rPr>
        <w:t>support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pacing w:val="-1"/>
          <w:sz w:val="24"/>
        </w:rPr>
        <w:t>options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pacing w:val="-1"/>
          <w:sz w:val="24"/>
        </w:rPr>
        <w:t>across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spectrum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from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primary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prevention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through</w:t>
      </w:r>
      <w:r>
        <w:rPr>
          <w:color w:val="231F20"/>
          <w:spacing w:val="-3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tertiary</w:t>
      </w:r>
      <w:r>
        <w:rPr>
          <w:color w:val="231F20"/>
          <w:spacing w:val="-3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services.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models</w:t>
      </w:r>
      <w:r>
        <w:rPr>
          <w:color w:val="231F20"/>
          <w:spacing w:val="-3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compel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3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congregation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unrelated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together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ought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phased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out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quickly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possible.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These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measures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resistant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potential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because:</w:t>
      </w:r>
    </w:p>
    <w:p w14:paraId="3AFAA1EE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2"/>
        </w:tabs>
        <w:spacing w:before="220" w:line="252" w:lineRule="auto"/>
        <w:ind w:right="118"/>
        <w:rPr>
          <w:sz w:val="24"/>
        </w:rPr>
      </w:pPr>
      <w:r>
        <w:rPr>
          <w:color w:val="231F20"/>
          <w:w w:val="95"/>
          <w:sz w:val="24"/>
        </w:rPr>
        <w:t>Individualised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supports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typically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result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less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opportunity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‘situational’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crimes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(such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resident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resident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violence)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between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3C2303FF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2"/>
        </w:tabs>
        <w:spacing w:before="224" w:line="252" w:lineRule="auto"/>
        <w:ind w:right="117"/>
        <w:rPr>
          <w:sz w:val="24"/>
        </w:rPr>
      </w:pPr>
      <w:r>
        <w:rPr>
          <w:color w:val="231F20"/>
          <w:w w:val="95"/>
          <w:sz w:val="24"/>
        </w:rPr>
        <w:t>Situational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crimes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committed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against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family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members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 support staff are also less likely due to reduced stress – in the case of the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family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member,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because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tailored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meet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needs,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case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support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worker,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because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there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are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fewer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competing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demands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arising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needs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</w:t>
      </w:r>
      <w:r>
        <w:rPr>
          <w:color w:val="231F20"/>
          <w:w w:val="95"/>
          <w:sz w:val="24"/>
        </w:rPr>
        <w:t>er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same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environment;</w:t>
      </w:r>
    </w:p>
    <w:p w14:paraId="265D33FE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2"/>
        </w:tabs>
        <w:spacing w:before="219" w:line="252" w:lineRule="auto"/>
        <w:ind w:right="118"/>
        <w:rPr>
          <w:sz w:val="24"/>
        </w:rPr>
      </w:pPr>
      <w:r>
        <w:rPr>
          <w:color w:val="231F20"/>
          <w:sz w:val="24"/>
        </w:rPr>
        <w:t>Individualised supports typically result in a higher degree of blending of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informal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formal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supports.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Essentially,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means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person’s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existing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relationship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networks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more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likely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remain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involved,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offer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normative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protection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person’s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interests,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than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case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if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relies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entirely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formal,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external,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total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system;</w:t>
      </w:r>
    </w:p>
    <w:p w14:paraId="60A04F65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0" w:line="252" w:lineRule="auto"/>
        <w:ind w:left="557" w:right="118"/>
        <w:rPr>
          <w:sz w:val="24"/>
        </w:rPr>
      </w:pPr>
      <w:r>
        <w:rPr>
          <w:color w:val="231F20"/>
          <w:sz w:val="24"/>
        </w:rPr>
        <w:t>Ensuring ready access to independent individual and systemic social advocacy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families.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Individual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advocacy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essential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 the promotion and protection of the rights of specific individuals, while systemic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advocacy is essential to the identification and elimination of the structural and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systemic determinants and facilitators of crimes and other abuse and neglect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pacing w:val="-1"/>
          <w:sz w:val="24"/>
        </w:rPr>
        <w:t>perpetrated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1"/>
          <w:sz w:val="24"/>
        </w:rPr>
        <w:t>on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1"/>
          <w:sz w:val="24"/>
        </w:rPr>
        <w:t>persons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1"/>
          <w:sz w:val="24"/>
        </w:rPr>
        <w:t>with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1"/>
          <w:sz w:val="24"/>
        </w:rPr>
        <w:t>disability.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1"/>
          <w:sz w:val="24"/>
        </w:rPr>
        <w:t>A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1"/>
          <w:sz w:val="24"/>
        </w:rPr>
        <w:t>comprehensive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system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independent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advocacy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resistant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effect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because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it:</w:t>
      </w:r>
    </w:p>
    <w:p w14:paraId="0112B168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2"/>
        </w:tabs>
        <w:spacing w:before="216" w:line="252" w:lineRule="auto"/>
        <w:ind w:right="119"/>
        <w:rPr>
          <w:sz w:val="24"/>
        </w:rPr>
      </w:pPr>
      <w:r>
        <w:rPr>
          <w:color w:val="231F20"/>
          <w:w w:val="95"/>
          <w:sz w:val="24"/>
        </w:rPr>
        <w:t>Assists in building a culture within services and the broader community that is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conscious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rights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452CA2D8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2"/>
        </w:tabs>
        <w:spacing w:before="224" w:line="252" w:lineRule="auto"/>
        <w:ind w:right="119"/>
        <w:rPr>
          <w:sz w:val="24"/>
        </w:rPr>
      </w:pPr>
      <w:r>
        <w:rPr>
          <w:color w:val="231F20"/>
          <w:w w:val="95"/>
          <w:sz w:val="24"/>
        </w:rPr>
        <w:t>Assists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more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resilient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crimes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increasing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knowledge of their human, legal and servi</w:t>
      </w:r>
      <w:r>
        <w:rPr>
          <w:color w:val="231F20"/>
          <w:w w:val="95"/>
          <w:sz w:val="24"/>
        </w:rPr>
        <w:t>ce user rights, and their confidence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ability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exercise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these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rights;</w:t>
      </w:r>
    </w:p>
    <w:p w14:paraId="5C701DEC" w14:textId="77777777" w:rsidR="00EA7137" w:rsidRDefault="00EA7137">
      <w:pPr>
        <w:spacing w:line="252" w:lineRule="auto"/>
        <w:jc w:val="both"/>
        <w:rPr>
          <w:sz w:val="24"/>
        </w:rPr>
        <w:sectPr w:rsidR="00EA7137">
          <w:pgSz w:w="11920" w:h="16810"/>
          <w:pgMar w:top="1660" w:right="1580" w:bottom="1140" w:left="1320" w:header="0" w:footer="960" w:gutter="0"/>
          <w:cols w:space="720"/>
        </w:sectPr>
      </w:pPr>
    </w:p>
    <w:p w14:paraId="5438C9CA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21A2292B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5"/>
        </w:tabs>
        <w:spacing w:before="97"/>
        <w:ind w:left="1014" w:right="113"/>
        <w:rPr>
          <w:sz w:val="24"/>
        </w:rPr>
      </w:pPr>
      <w:r>
        <w:rPr>
          <w:color w:val="231F20"/>
          <w:w w:val="95"/>
          <w:sz w:val="24"/>
        </w:rPr>
        <w:t>Deters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crimes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abuse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neglect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because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greater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potential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discovery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prosecution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these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offences;</w:t>
      </w:r>
    </w:p>
    <w:p w14:paraId="651227D7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5"/>
        </w:tabs>
        <w:spacing w:before="229"/>
        <w:ind w:left="1014" w:right="112"/>
        <w:rPr>
          <w:sz w:val="24"/>
        </w:rPr>
      </w:pPr>
      <w:r>
        <w:rPr>
          <w:color w:val="231F20"/>
          <w:sz w:val="24"/>
        </w:rPr>
        <w:t>Exposes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‘closed’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environments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service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systems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greater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independent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scrutiny;</w:t>
      </w:r>
    </w:p>
    <w:p w14:paraId="048F5F6A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5"/>
        </w:tabs>
        <w:spacing w:before="229"/>
        <w:ind w:left="1014" w:right="111"/>
        <w:rPr>
          <w:sz w:val="24"/>
        </w:rPr>
      </w:pPr>
      <w:r>
        <w:rPr>
          <w:color w:val="231F20"/>
          <w:sz w:val="24"/>
        </w:rPr>
        <w:t>Promotes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structural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changes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eliminate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determinants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facilitators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offensive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conduct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towards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disability,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build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resistant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environment.</w:t>
      </w:r>
    </w:p>
    <w:p w14:paraId="0B4C2619" w14:textId="77777777" w:rsidR="00EA7137" w:rsidRDefault="00EA7137">
      <w:pPr>
        <w:pStyle w:val="BodyText"/>
        <w:spacing w:before="2"/>
        <w:jc w:val="left"/>
        <w:rPr>
          <w:sz w:val="29"/>
        </w:rPr>
      </w:pPr>
    </w:p>
    <w:p w14:paraId="035E5697" w14:textId="77777777" w:rsidR="00EA7137" w:rsidRDefault="005C5F74">
      <w:pPr>
        <w:pStyle w:val="Heading2"/>
        <w:numPr>
          <w:ilvl w:val="2"/>
          <w:numId w:val="8"/>
        </w:numPr>
        <w:tabs>
          <w:tab w:val="left" w:pos="958"/>
          <w:tab w:val="left" w:pos="959"/>
        </w:tabs>
        <w:ind w:hanging="852"/>
      </w:pPr>
      <w:r>
        <w:rPr>
          <w:color w:val="949B50"/>
          <w:w w:val="85"/>
        </w:rPr>
        <w:t>Discouraging</w:t>
      </w:r>
      <w:r>
        <w:rPr>
          <w:color w:val="949B50"/>
          <w:spacing w:val="1"/>
          <w:w w:val="85"/>
        </w:rPr>
        <w:t xml:space="preserve"> </w:t>
      </w:r>
      <w:r>
        <w:rPr>
          <w:color w:val="949B50"/>
          <w:w w:val="85"/>
        </w:rPr>
        <w:t>crimes</w:t>
      </w:r>
      <w:r>
        <w:rPr>
          <w:color w:val="949B50"/>
          <w:spacing w:val="2"/>
          <w:w w:val="85"/>
        </w:rPr>
        <w:t xml:space="preserve"> </w:t>
      </w:r>
      <w:r>
        <w:rPr>
          <w:color w:val="949B50"/>
          <w:w w:val="85"/>
        </w:rPr>
        <w:t>against</w:t>
      </w:r>
      <w:r>
        <w:rPr>
          <w:color w:val="949B50"/>
          <w:spacing w:val="1"/>
          <w:w w:val="85"/>
        </w:rPr>
        <w:t xml:space="preserve"> </w:t>
      </w:r>
      <w:r>
        <w:rPr>
          <w:color w:val="949B50"/>
          <w:w w:val="85"/>
        </w:rPr>
        <w:t>persons</w:t>
      </w:r>
      <w:r>
        <w:rPr>
          <w:color w:val="949B50"/>
          <w:spacing w:val="2"/>
          <w:w w:val="85"/>
        </w:rPr>
        <w:t xml:space="preserve"> </w:t>
      </w:r>
      <w:r>
        <w:rPr>
          <w:color w:val="949B50"/>
          <w:w w:val="85"/>
        </w:rPr>
        <w:t>with</w:t>
      </w:r>
      <w:r>
        <w:rPr>
          <w:color w:val="949B50"/>
          <w:spacing w:val="1"/>
          <w:w w:val="85"/>
        </w:rPr>
        <w:t xml:space="preserve"> </w:t>
      </w:r>
      <w:r>
        <w:rPr>
          <w:color w:val="949B50"/>
          <w:w w:val="85"/>
        </w:rPr>
        <w:t>disability</w:t>
      </w:r>
    </w:p>
    <w:p w14:paraId="552C9999" w14:textId="77777777" w:rsidR="00EA7137" w:rsidRDefault="00EA7137">
      <w:pPr>
        <w:pStyle w:val="BodyText"/>
        <w:spacing w:before="7"/>
        <w:jc w:val="left"/>
        <w:rPr>
          <w:b/>
          <w:sz w:val="27"/>
        </w:rPr>
      </w:pPr>
    </w:p>
    <w:p w14:paraId="2B0D6C02" w14:textId="77777777" w:rsidR="00EA7137" w:rsidRDefault="005C5F74">
      <w:pPr>
        <w:pStyle w:val="BodyText"/>
        <w:ind w:left="107" w:right="111"/>
      </w:pPr>
      <w:r>
        <w:rPr>
          <w:color w:val="231F20"/>
          <w:w w:val="95"/>
        </w:rPr>
        <w:t>Deterrence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crucial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foundation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prevention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crimes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against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disability. Key deterrents include the effective detection, investigation, prosecution and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punishment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crimes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against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disability,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discussed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greater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detail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later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report.</w:t>
      </w:r>
    </w:p>
    <w:p w14:paraId="3CF55202" w14:textId="77777777" w:rsidR="00EA7137" w:rsidRDefault="005C5F74">
      <w:pPr>
        <w:pStyle w:val="BodyText"/>
        <w:spacing w:before="232"/>
        <w:ind w:left="107" w:right="110"/>
      </w:pPr>
      <w:r>
        <w:rPr>
          <w:color w:val="231F20"/>
          <w:spacing w:val="-2"/>
        </w:rPr>
        <w:t>However,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it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must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be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recognised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that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current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legal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framework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for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investigation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prosecution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offences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adequately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adapted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protection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disability,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particularly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severe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disability,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cognitive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disability.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Although well-conducted investigations can overcome many of the problems that lead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to the failure of prosecutions of crimes against persons with disability, there are often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inherent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difficulties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meeting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evidentiary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standards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necessary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secure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conv</w:t>
      </w:r>
      <w:r>
        <w:rPr>
          <w:color w:val="231F20"/>
          <w:w w:val="95"/>
        </w:rPr>
        <w:t>ictions.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Additionally,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conviction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offenders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possible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appropriate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reasons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(for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example,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offender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severe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cognitive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disability).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sufficient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response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person’s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exposure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crime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(for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example,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remain exposed to predation from others in a particular environment). Specific positive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measures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therefore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required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detect,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investigate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deter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crimes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against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disability.</w:t>
      </w:r>
    </w:p>
    <w:p w14:paraId="2A57E2EE" w14:textId="77777777" w:rsidR="00EA7137" w:rsidRDefault="005C5F74">
      <w:pPr>
        <w:pStyle w:val="BodyText"/>
        <w:spacing w:before="241"/>
        <w:ind w:left="107" w:right="111"/>
      </w:pPr>
      <w:r>
        <w:rPr>
          <w:color w:val="231F20"/>
        </w:rPr>
        <w:t>In this respect, the following additional institutional arrangements ought to be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considered:</w:t>
      </w:r>
    </w:p>
    <w:p w14:paraId="08A993E3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9"/>
        <w:ind w:right="111"/>
        <w:rPr>
          <w:sz w:val="24"/>
        </w:rPr>
      </w:pPr>
      <w:r>
        <w:rPr>
          <w:color w:val="231F20"/>
          <w:w w:val="95"/>
          <w:sz w:val="24"/>
        </w:rPr>
        <w:t>The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establishment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independent,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specialist,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statutory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agency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responsible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investigation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allegations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harm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perpetrated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adults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disability.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agency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ought to have jurisdiction to investigate all such allegations, whatever the alleged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source of harm (whether from a family member, support staff, another service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user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etc),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whatever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environment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harm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alleged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taken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pl</w:t>
      </w:r>
      <w:r>
        <w:rPr>
          <w:color w:val="231F20"/>
          <w:w w:val="95"/>
          <w:sz w:val="24"/>
        </w:rPr>
        <w:t>ace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(that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whether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family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home,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specialist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service,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community).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agency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ought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 be invested with a range of compulsory powers, including the power to remove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situation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unreasonable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risk.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ought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able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2"/>
          <w:sz w:val="24"/>
        </w:rPr>
        <w:t>make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2"/>
          <w:sz w:val="24"/>
        </w:rPr>
        <w:t>compulsory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2"/>
          <w:sz w:val="24"/>
        </w:rPr>
        <w:t>‘requests’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pacing w:val="-2"/>
          <w:sz w:val="24"/>
        </w:rPr>
        <w:t>for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2"/>
          <w:sz w:val="24"/>
        </w:rPr>
        <w:t>emergency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pacing w:val="-2"/>
          <w:sz w:val="24"/>
        </w:rPr>
        <w:t>and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ongoing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pacing w:val="-1"/>
          <w:sz w:val="24"/>
        </w:rPr>
        <w:t>assistance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from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pacing w:val="-1"/>
          <w:sz w:val="24"/>
        </w:rPr>
        <w:t>relevant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government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agencies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ensure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safety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(for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example,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provision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of</w:t>
      </w:r>
      <w:r>
        <w:rPr>
          <w:color w:val="231F20"/>
          <w:spacing w:val="-1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supported</w:t>
      </w:r>
      <w:r>
        <w:rPr>
          <w:color w:val="231F20"/>
          <w:spacing w:val="-1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accommodation).</w:t>
      </w:r>
    </w:p>
    <w:p w14:paraId="6C9B339E" w14:textId="77777777" w:rsidR="00EA7137" w:rsidRDefault="00EA7137">
      <w:pPr>
        <w:jc w:val="both"/>
        <w:rPr>
          <w:sz w:val="24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19183188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5030EF12" w14:textId="77777777" w:rsidR="00EA7137" w:rsidRDefault="005C5F74">
      <w:pPr>
        <w:pStyle w:val="BodyText"/>
        <w:spacing w:before="97" w:line="244" w:lineRule="auto"/>
        <w:ind w:left="557" w:right="98" w:hanging="1"/>
      </w:pPr>
      <w:r>
        <w:rPr>
          <w:color w:val="231F20"/>
          <w:w w:val="95"/>
        </w:rPr>
        <w:t>The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agency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ought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able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make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finding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particular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represents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unreasonable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risk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disability,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without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being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necessary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secure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 person’s conviction for a particular offence. It ought to maintain a database 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findings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consulted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component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compulsory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screening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process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staff employed to work with persons with disability. Broadly speaking, this agency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play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similar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role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relation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vulnerable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adults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child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protection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agencies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play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relation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children.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wo</w:t>
      </w:r>
      <w:r>
        <w:rPr>
          <w:color w:val="231F20"/>
          <w:w w:val="95"/>
        </w:rPr>
        <w:t>uld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substitute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law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enforcement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agencies,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but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work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jointly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close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cooperation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agencies,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providing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specialised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expertise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investigation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process.</w:t>
      </w:r>
    </w:p>
    <w:p w14:paraId="00505604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9" w:line="244" w:lineRule="auto"/>
        <w:ind w:left="557" w:right="100"/>
        <w:rPr>
          <w:sz w:val="24"/>
        </w:rPr>
      </w:pPr>
      <w:r>
        <w:rPr>
          <w:color w:val="231F20"/>
          <w:w w:val="95"/>
          <w:sz w:val="24"/>
        </w:rPr>
        <w:t>The establishment of an independent, statutory, watchdog agency to oversight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provided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government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non-government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agencies.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body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ought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have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least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the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following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functions:</w:t>
      </w:r>
    </w:p>
    <w:p w14:paraId="25008E14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2"/>
        </w:tabs>
        <w:spacing w:before="231" w:line="244" w:lineRule="auto"/>
        <w:ind w:right="99"/>
        <w:rPr>
          <w:sz w:val="24"/>
        </w:rPr>
      </w:pPr>
      <w:r>
        <w:rPr>
          <w:color w:val="231F20"/>
          <w:sz w:val="24"/>
        </w:rPr>
        <w:t>Receiving and investigating complaints from persons with disability, family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members and others about the quality of disability services funded or licensed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by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government;</w:t>
      </w:r>
    </w:p>
    <w:p w14:paraId="215758B4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2"/>
        </w:tabs>
        <w:spacing w:before="231" w:line="244" w:lineRule="auto"/>
        <w:ind w:right="99"/>
        <w:rPr>
          <w:sz w:val="24"/>
        </w:rPr>
      </w:pPr>
      <w:r>
        <w:rPr>
          <w:color w:val="231F20"/>
          <w:sz w:val="24"/>
        </w:rPr>
        <w:t>Conducting reviews of persons in care (both individuals and classes of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persons);</w:t>
      </w:r>
    </w:p>
    <w:p w14:paraId="2EF2C589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2"/>
        </w:tabs>
        <w:spacing w:before="229"/>
        <w:ind w:hanging="455"/>
        <w:rPr>
          <w:sz w:val="24"/>
        </w:rPr>
      </w:pPr>
      <w:r>
        <w:rPr>
          <w:color w:val="231F20"/>
          <w:w w:val="95"/>
          <w:sz w:val="24"/>
        </w:rPr>
        <w:t>Under</w:t>
      </w:r>
      <w:r>
        <w:rPr>
          <w:color w:val="231F20"/>
          <w:w w:val="95"/>
          <w:sz w:val="24"/>
        </w:rPr>
        <w:t>taking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broader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inquiries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into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specific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issues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own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motion;</w:t>
      </w:r>
    </w:p>
    <w:p w14:paraId="3290F1EF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2"/>
        </w:tabs>
        <w:spacing w:before="234" w:line="244" w:lineRule="auto"/>
        <w:ind w:right="98"/>
        <w:rPr>
          <w:sz w:val="24"/>
        </w:rPr>
      </w:pPr>
      <w:r>
        <w:rPr>
          <w:color w:val="231F20"/>
          <w:w w:val="95"/>
          <w:sz w:val="24"/>
        </w:rPr>
        <w:t>Reviewing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deaths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who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while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under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‘care’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specialist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funded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licensed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government.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(This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function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would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addition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coronial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investigation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these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deaths,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oriented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structural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and systemic issues contributing to the deaths of persons with disability in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care.)</w:t>
      </w:r>
    </w:p>
    <w:p w14:paraId="7D9E3D81" w14:textId="77777777" w:rsidR="00EA7137" w:rsidRDefault="005C5F74">
      <w:pPr>
        <w:pStyle w:val="BodyText"/>
        <w:spacing w:before="234" w:line="244" w:lineRule="auto"/>
        <w:ind w:left="557" w:right="98" w:hanging="1"/>
      </w:pPr>
      <w:r>
        <w:rPr>
          <w:color w:val="231F20"/>
          <w:w w:val="95"/>
        </w:rPr>
        <w:t>The agency ought to have power to make findings, issue recommendations, and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monitor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report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action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taken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relation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its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recommendations.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ought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invested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range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compulsory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powers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necessary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its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investigative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functions.</w:t>
      </w:r>
      <w:r>
        <w:rPr>
          <w:color w:val="231F20"/>
          <w:w w:val="95"/>
          <w:position w:val="8"/>
          <w:sz w:val="14"/>
        </w:rPr>
        <w:t>1</w:t>
      </w:r>
      <w:r>
        <w:rPr>
          <w:color w:val="231F20"/>
          <w:spacing w:val="1"/>
          <w:w w:val="95"/>
          <w:position w:val="8"/>
          <w:sz w:val="14"/>
        </w:rPr>
        <w:t xml:space="preserve"> </w:t>
      </w:r>
      <w:r>
        <w:rPr>
          <w:color w:val="231F20"/>
          <w:w w:val="95"/>
        </w:rPr>
        <w:t>This agency would not supplant law enforcement agencies. Instead it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much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broader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quality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assurance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role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include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focus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issues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operate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determinants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facilitators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crime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abuse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neglect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against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disability.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Nor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agency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replicate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work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vulnerable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adult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protection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agency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(although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functions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these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agencies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might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combined).</w:t>
      </w:r>
    </w:p>
    <w:p w14:paraId="3AAA7C58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8" w:line="244" w:lineRule="auto"/>
        <w:ind w:left="557" w:right="100"/>
        <w:rPr>
          <w:sz w:val="24"/>
        </w:rPr>
      </w:pPr>
      <w:r>
        <w:rPr>
          <w:color w:val="231F20"/>
          <w:sz w:val="24"/>
        </w:rPr>
        <w:t>The establishment of an independent, statutory, quality assurance agency for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services.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agency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would:</w:t>
      </w:r>
    </w:p>
    <w:p w14:paraId="397106D3" w14:textId="77777777" w:rsidR="00EA7137" w:rsidRDefault="00EA7137">
      <w:pPr>
        <w:pStyle w:val="BodyText"/>
        <w:jc w:val="left"/>
        <w:rPr>
          <w:sz w:val="20"/>
        </w:rPr>
      </w:pPr>
    </w:p>
    <w:p w14:paraId="401F91BD" w14:textId="77777777" w:rsidR="00EA7137" w:rsidRDefault="005C5F74">
      <w:pPr>
        <w:pStyle w:val="BodyText"/>
        <w:spacing w:before="2"/>
        <w:jc w:val="left"/>
        <w:rPr>
          <w:sz w:val="14"/>
        </w:rPr>
      </w:pPr>
      <w:r>
        <w:pict w14:anchorId="2306ACA4">
          <v:shape id="_x0000_s1069" style="position:absolute;margin-left:71.2pt;margin-top:10.8pt;width:439.4pt;height:.1pt;z-index:-15720448;mso-wrap-distance-left:0;mso-wrap-distance-right:0;mso-position-horizontal-relative:page" coordorigin="1424,216" coordsize="8788,0" path="m1424,216r8788,e" filled="f" strokecolor="#949b50" strokeweight=".5pt">
            <v:path arrowok="t"/>
            <w10:wrap type="topAndBottom" anchorx="page"/>
          </v:shape>
        </w:pict>
      </w:r>
    </w:p>
    <w:p w14:paraId="1626C545" w14:textId="77777777" w:rsidR="00EA7137" w:rsidRDefault="005C5F74">
      <w:pPr>
        <w:pStyle w:val="ListParagraph"/>
        <w:numPr>
          <w:ilvl w:val="0"/>
          <w:numId w:val="7"/>
        </w:numPr>
        <w:tabs>
          <w:tab w:val="left" w:pos="557"/>
          <w:tab w:val="left" w:pos="558"/>
        </w:tabs>
        <w:spacing w:before="54"/>
        <w:ind w:right="98"/>
        <w:rPr>
          <w:sz w:val="16"/>
        </w:rPr>
      </w:pPr>
      <w:r>
        <w:rPr>
          <w:color w:val="231F20"/>
          <w:w w:val="95"/>
          <w:sz w:val="16"/>
        </w:rPr>
        <w:t>This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outline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of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functions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is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based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on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that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of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the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former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NSW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Community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Services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Commission,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which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was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established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1993</w:t>
      </w:r>
      <w:r>
        <w:rPr>
          <w:color w:val="231F20"/>
          <w:spacing w:val="-44"/>
          <w:w w:val="95"/>
          <w:sz w:val="16"/>
        </w:rPr>
        <w:t xml:space="preserve"> </w:t>
      </w:r>
      <w:r>
        <w:rPr>
          <w:color w:val="231F20"/>
          <w:w w:val="85"/>
          <w:sz w:val="16"/>
        </w:rPr>
        <w:t>under</w:t>
      </w:r>
      <w:r>
        <w:rPr>
          <w:color w:val="231F20"/>
          <w:spacing w:val="-6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the</w:t>
      </w:r>
      <w:r>
        <w:rPr>
          <w:color w:val="231F20"/>
          <w:spacing w:val="-5"/>
          <w:w w:val="85"/>
          <w:sz w:val="16"/>
        </w:rPr>
        <w:t xml:space="preserve"> </w:t>
      </w:r>
      <w:r>
        <w:rPr>
          <w:rFonts w:ascii="Verdana"/>
          <w:i/>
          <w:color w:val="231F20"/>
          <w:w w:val="85"/>
          <w:sz w:val="16"/>
        </w:rPr>
        <w:t>Community</w:t>
      </w:r>
      <w:r>
        <w:rPr>
          <w:rFonts w:ascii="Verdana"/>
          <w:i/>
          <w:color w:val="231F20"/>
          <w:spacing w:val="-11"/>
          <w:w w:val="85"/>
          <w:sz w:val="16"/>
        </w:rPr>
        <w:t xml:space="preserve"> </w:t>
      </w:r>
      <w:r>
        <w:rPr>
          <w:rFonts w:ascii="Verdana"/>
          <w:i/>
          <w:color w:val="231F20"/>
          <w:w w:val="85"/>
          <w:sz w:val="16"/>
        </w:rPr>
        <w:t>Services</w:t>
      </w:r>
      <w:r>
        <w:rPr>
          <w:rFonts w:ascii="Verdana"/>
          <w:i/>
          <w:color w:val="231F20"/>
          <w:spacing w:val="-10"/>
          <w:w w:val="85"/>
          <w:sz w:val="16"/>
        </w:rPr>
        <w:t xml:space="preserve"> </w:t>
      </w:r>
      <w:r>
        <w:rPr>
          <w:rFonts w:ascii="Verdana"/>
          <w:i/>
          <w:color w:val="231F20"/>
          <w:w w:val="85"/>
          <w:sz w:val="16"/>
        </w:rPr>
        <w:t>(Complaints,</w:t>
      </w:r>
      <w:r>
        <w:rPr>
          <w:rFonts w:ascii="Verdana"/>
          <w:i/>
          <w:color w:val="231F20"/>
          <w:spacing w:val="-11"/>
          <w:w w:val="85"/>
          <w:sz w:val="16"/>
        </w:rPr>
        <w:t xml:space="preserve"> </w:t>
      </w:r>
      <w:r>
        <w:rPr>
          <w:rFonts w:ascii="Verdana"/>
          <w:i/>
          <w:color w:val="231F20"/>
          <w:w w:val="85"/>
          <w:sz w:val="16"/>
        </w:rPr>
        <w:t>Reviews</w:t>
      </w:r>
      <w:r>
        <w:rPr>
          <w:rFonts w:ascii="Verdana"/>
          <w:i/>
          <w:color w:val="231F20"/>
          <w:spacing w:val="-10"/>
          <w:w w:val="85"/>
          <w:sz w:val="16"/>
        </w:rPr>
        <w:t xml:space="preserve"> </w:t>
      </w:r>
      <w:r>
        <w:rPr>
          <w:rFonts w:ascii="Verdana"/>
          <w:i/>
          <w:color w:val="231F20"/>
          <w:w w:val="85"/>
          <w:sz w:val="16"/>
        </w:rPr>
        <w:t>and</w:t>
      </w:r>
      <w:r>
        <w:rPr>
          <w:rFonts w:ascii="Verdana"/>
          <w:i/>
          <w:color w:val="231F20"/>
          <w:spacing w:val="-11"/>
          <w:w w:val="85"/>
          <w:sz w:val="16"/>
        </w:rPr>
        <w:t xml:space="preserve"> </w:t>
      </w:r>
      <w:r>
        <w:rPr>
          <w:rFonts w:ascii="Verdana"/>
          <w:i/>
          <w:color w:val="231F20"/>
          <w:w w:val="85"/>
          <w:sz w:val="16"/>
        </w:rPr>
        <w:t>Monitoring)</w:t>
      </w:r>
      <w:r>
        <w:rPr>
          <w:rFonts w:ascii="Verdana"/>
          <w:i/>
          <w:color w:val="231F20"/>
          <w:spacing w:val="-10"/>
          <w:w w:val="85"/>
          <w:sz w:val="16"/>
        </w:rPr>
        <w:t xml:space="preserve"> </w:t>
      </w:r>
      <w:r>
        <w:rPr>
          <w:rFonts w:ascii="Verdana"/>
          <w:i/>
          <w:color w:val="231F20"/>
          <w:w w:val="85"/>
          <w:sz w:val="16"/>
        </w:rPr>
        <w:t>Act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-6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1993</w:t>
      </w:r>
      <w:r>
        <w:rPr>
          <w:color w:val="231F20"/>
          <w:spacing w:val="-5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(NSW).</w:t>
      </w:r>
    </w:p>
    <w:p w14:paraId="686AB816" w14:textId="77777777" w:rsidR="00EA7137" w:rsidRDefault="00EA7137">
      <w:pPr>
        <w:rPr>
          <w:sz w:val="16"/>
        </w:r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612523E5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68DEE45A" w14:textId="77777777" w:rsidR="00EA7137" w:rsidRDefault="005C5F74">
      <w:pPr>
        <w:pStyle w:val="ListParagraph"/>
        <w:numPr>
          <w:ilvl w:val="1"/>
          <w:numId w:val="7"/>
        </w:numPr>
        <w:tabs>
          <w:tab w:val="left" w:pos="1015"/>
        </w:tabs>
        <w:spacing w:before="97"/>
        <w:ind w:right="112"/>
        <w:rPr>
          <w:sz w:val="24"/>
        </w:rPr>
      </w:pPr>
      <w:r>
        <w:rPr>
          <w:color w:val="231F20"/>
          <w:spacing w:val="-1"/>
          <w:sz w:val="24"/>
        </w:rPr>
        <w:t>Set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interpret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qualitative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standards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services,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tailored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where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appropriate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specific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types;</w:t>
      </w:r>
    </w:p>
    <w:p w14:paraId="49EB3A92" w14:textId="77777777" w:rsidR="00EA7137" w:rsidRDefault="005C5F74">
      <w:pPr>
        <w:pStyle w:val="ListParagraph"/>
        <w:numPr>
          <w:ilvl w:val="1"/>
          <w:numId w:val="7"/>
        </w:numPr>
        <w:tabs>
          <w:tab w:val="left" w:pos="1015"/>
        </w:tabs>
        <w:ind w:right="111"/>
        <w:rPr>
          <w:sz w:val="24"/>
        </w:rPr>
      </w:pPr>
      <w:r>
        <w:rPr>
          <w:color w:val="231F20"/>
          <w:spacing w:val="-1"/>
          <w:sz w:val="24"/>
        </w:rPr>
        <w:t>Accredit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disability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services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pacing w:val="-1"/>
          <w:sz w:val="24"/>
        </w:rPr>
        <w:t>against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these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standards.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Only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accredited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services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would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entitled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receive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government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funding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licenses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operate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services;</w:t>
      </w:r>
    </w:p>
    <w:p w14:paraId="6032BFC4" w14:textId="77777777" w:rsidR="00EA7137" w:rsidRDefault="005C5F74">
      <w:pPr>
        <w:pStyle w:val="ListParagraph"/>
        <w:numPr>
          <w:ilvl w:val="1"/>
          <w:numId w:val="7"/>
        </w:numPr>
        <w:tabs>
          <w:tab w:val="left" w:pos="1015"/>
        </w:tabs>
        <w:spacing w:before="229"/>
        <w:ind w:right="112"/>
        <w:rPr>
          <w:sz w:val="24"/>
        </w:rPr>
      </w:pPr>
      <w:r>
        <w:rPr>
          <w:color w:val="231F20"/>
          <w:w w:val="95"/>
          <w:sz w:val="24"/>
        </w:rPr>
        <w:t>Systemically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monitor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compliance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these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standards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periodic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basis.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agency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ought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to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power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issue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compulsory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compliance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notices,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withdraw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accreditation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serious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persistent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breaches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standards;</w:t>
      </w:r>
    </w:p>
    <w:p w14:paraId="15F39C0C" w14:textId="77777777" w:rsidR="00EA7137" w:rsidRDefault="005C5F74">
      <w:pPr>
        <w:pStyle w:val="ListParagraph"/>
        <w:numPr>
          <w:ilvl w:val="1"/>
          <w:numId w:val="7"/>
        </w:numPr>
        <w:tabs>
          <w:tab w:val="left" w:pos="1015"/>
        </w:tabs>
        <w:spacing w:before="229"/>
        <w:ind w:right="111"/>
        <w:rPr>
          <w:sz w:val="24"/>
        </w:rPr>
      </w:pPr>
      <w:r>
        <w:rPr>
          <w:color w:val="231F20"/>
          <w:w w:val="95"/>
          <w:sz w:val="24"/>
        </w:rPr>
        <w:t>Issue best practice guidelines and other educative materials to assist services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to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comply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standards,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develop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best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practice.</w:t>
      </w:r>
    </w:p>
    <w:p w14:paraId="3DB623AB" w14:textId="77777777" w:rsidR="00EA7137" w:rsidRDefault="005C5F74">
      <w:pPr>
        <w:pStyle w:val="BodyText"/>
        <w:spacing w:before="229"/>
        <w:ind w:left="107" w:right="111"/>
      </w:pPr>
      <w:r>
        <w:rPr>
          <w:color w:val="231F20"/>
        </w:rPr>
        <w:t>New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institutional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arrangements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nature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assist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overcoming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current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significant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structural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problems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handling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allegations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harm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perpetrated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against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quality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assurance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specialist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funded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licensed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Queensland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Government,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include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following:</w:t>
      </w:r>
    </w:p>
    <w:p w14:paraId="0F833084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30"/>
        <w:ind w:right="111"/>
        <w:rPr>
          <w:sz w:val="24"/>
        </w:rPr>
      </w:pPr>
      <w:r>
        <w:rPr>
          <w:color w:val="231F20"/>
          <w:w w:val="95"/>
          <w:sz w:val="24"/>
        </w:rPr>
        <w:t>Apart from law enforcement agencies, which tend to lack the necessary expertise,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there is no agency responsible for investigating allegations of harm perpetrated on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sz w:val="24"/>
        </w:rPr>
        <w:t>adults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with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disability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by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family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members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others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so-called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informal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support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arrangeme</w:t>
      </w:r>
      <w:r>
        <w:rPr>
          <w:color w:val="231F20"/>
          <w:sz w:val="24"/>
        </w:rPr>
        <w:t>nts;</w:t>
      </w:r>
    </w:p>
    <w:p w14:paraId="36E8DFD1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30"/>
        <w:ind w:right="111"/>
        <w:rPr>
          <w:sz w:val="24"/>
        </w:rPr>
      </w:pPr>
      <w:r>
        <w:rPr>
          <w:color w:val="231F20"/>
          <w:w w:val="95"/>
          <w:sz w:val="24"/>
        </w:rPr>
        <w:t>The</w:t>
      </w:r>
      <w:r>
        <w:rPr>
          <w:color w:val="231F20"/>
          <w:spacing w:val="-3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law</w:t>
      </w:r>
      <w:r>
        <w:rPr>
          <w:color w:val="231F20"/>
          <w:spacing w:val="-3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3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</w:t>
      </w:r>
      <w:r>
        <w:rPr>
          <w:color w:val="231F20"/>
          <w:spacing w:val="-3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presently</w:t>
      </w:r>
      <w:r>
        <w:rPr>
          <w:color w:val="231F20"/>
          <w:spacing w:val="-3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exists</w:t>
      </w:r>
      <w:r>
        <w:rPr>
          <w:color w:val="231F20"/>
          <w:spacing w:val="-3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3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often</w:t>
      </w:r>
      <w:r>
        <w:rPr>
          <w:color w:val="231F20"/>
          <w:spacing w:val="-3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too</w:t>
      </w:r>
      <w:r>
        <w:rPr>
          <w:color w:val="231F20"/>
          <w:spacing w:val="-3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blunt,</w:t>
      </w:r>
      <w:r>
        <w:rPr>
          <w:color w:val="231F20"/>
          <w:spacing w:val="-3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3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too</w:t>
      </w:r>
      <w:r>
        <w:rPr>
          <w:color w:val="231F20"/>
          <w:spacing w:val="-3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black</w:t>
      </w:r>
      <w:r>
        <w:rPr>
          <w:color w:val="231F20"/>
          <w:spacing w:val="-3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3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white,</w:t>
      </w:r>
      <w:r>
        <w:rPr>
          <w:color w:val="231F20"/>
          <w:spacing w:val="-3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</w:t>
      </w:r>
      <w:r>
        <w:rPr>
          <w:color w:val="231F20"/>
          <w:spacing w:val="-3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instrument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 penetrate to and resolve harms perpetrated on persons with disability. It is also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typically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unable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address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structural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systemic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determinants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facilitators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harms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against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disability.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often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means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law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fails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intervene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harms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against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disability,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even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when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does,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such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interventions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may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fail,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reinforcing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status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quo;</w:t>
      </w:r>
    </w:p>
    <w:p w14:paraId="1EDF20AE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31"/>
        <w:ind w:right="111"/>
        <w:rPr>
          <w:sz w:val="24"/>
        </w:rPr>
      </w:pPr>
      <w:r>
        <w:rPr>
          <w:color w:val="231F20"/>
          <w:w w:val="95"/>
          <w:sz w:val="24"/>
        </w:rPr>
        <w:t>There is no genuinely independent oversight of complaint handling by government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sz w:val="24"/>
        </w:rPr>
        <w:t>and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1"/>
          <w:sz w:val="24"/>
        </w:rPr>
        <w:t>non-government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1"/>
          <w:sz w:val="24"/>
        </w:rPr>
        <w:t>service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1"/>
          <w:sz w:val="24"/>
        </w:rPr>
        <w:t>providers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1"/>
          <w:sz w:val="24"/>
        </w:rPr>
        <w:t>for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1"/>
          <w:sz w:val="24"/>
        </w:rPr>
        <w:t>persons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1"/>
          <w:sz w:val="24"/>
        </w:rPr>
        <w:t>with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1"/>
          <w:sz w:val="24"/>
        </w:rPr>
        <w:t>disability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Queensland.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pacing w:val="-1"/>
          <w:sz w:val="24"/>
        </w:rPr>
        <w:t>The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current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oversight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arrangement,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to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the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extent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that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this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exists,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is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vested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government department responsible for policy setting, and the funding, licensing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quality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assurance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these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w w:val="95"/>
          <w:sz w:val="24"/>
        </w:rPr>
        <w:t>s.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agency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–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Queensland</w:t>
      </w:r>
    </w:p>
    <w:p w14:paraId="70F57F30" w14:textId="77777777" w:rsidR="00EA7137" w:rsidRDefault="005C5F74">
      <w:pPr>
        <w:pStyle w:val="BodyText"/>
        <w:spacing w:before="4"/>
        <w:ind w:left="561" w:right="111"/>
      </w:pPr>
      <w:r>
        <w:rPr>
          <w:color w:val="231F20"/>
          <w:w w:val="95"/>
        </w:rPr>
        <w:t>–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very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significant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role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direct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provider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specialist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disability.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multiple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functions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result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critical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conflicts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interest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operate as disincentives to action in particular cases (for example, congregation of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five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unrelated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together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one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principal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causes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violence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abuse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yet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currently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Queensland policy (or at least widespread practice); remedy of a particular service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quality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issue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require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expenditure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Queensland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5"/>
        </w:rPr>
        <w:t>willing,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position,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make);</w:t>
      </w:r>
    </w:p>
    <w:p w14:paraId="151D3553" w14:textId="77777777" w:rsidR="00EA7137" w:rsidRDefault="00EA7137">
      <w:p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1C935F63" w14:textId="77777777" w:rsidR="00EA7137" w:rsidRDefault="00EA7137">
      <w:pPr>
        <w:pStyle w:val="BodyText"/>
        <w:spacing w:before="4"/>
        <w:jc w:val="left"/>
        <w:rPr>
          <w:sz w:val="19"/>
        </w:rPr>
      </w:pPr>
    </w:p>
    <w:p w14:paraId="5CBF0F36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103"/>
        <w:ind w:left="557" w:right="118"/>
        <w:rPr>
          <w:sz w:val="24"/>
        </w:rPr>
      </w:pPr>
      <w:r>
        <w:rPr>
          <w:color w:val="231F20"/>
          <w:w w:val="95"/>
          <w:sz w:val="24"/>
        </w:rPr>
        <w:t>There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genuinely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independent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quality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assurance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system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specialist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spacing w:val="-1"/>
          <w:sz w:val="24"/>
        </w:rPr>
        <w:t>services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pacing w:val="-1"/>
          <w:sz w:val="24"/>
        </w:rPr>
        <w:t>in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pacing w:val="-1"/>
          <w:sz w:val="24"/>
        </w:rPr>
        <w:t>Queensland.</w:t>
      </w:r>
      <w:r>
        <w:rPr>
          <w:color w:val="231F20"/>
          <w:spacing w:val="70"/>
          <w:sz w:val="24"/>
        </w:rPr>
        <w:t xml:space="preserve"> </w:t>
      </w:r>
      <w:r>
        <w:rPr>
          <w:color w:val="231F20"/>
          <w:spacing w:val="-1"/>
          <w:sz w:val="24"/>
        </w:rPr>
        <w:t>Although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independently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accredited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auditors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undertake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quality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assurance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audits,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agency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ultimately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responsible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standards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against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which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audits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conducted,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ensuring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implementation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audit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outcomes,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3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Queensland.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reasons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explained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above,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Queensland’s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various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conflicts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interest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undermine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robustness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which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quality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assurance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system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can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operate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practice,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whatever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its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theoretical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potential;</w:t>
      </w:r>
    </w:p>
    <w:p w14:paraId="28B777F0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0"/>
        <w:ind w:left="557" w:right="119"/>
        <w:rPr>
          <w:sz w:val="24"/>
        </w:rPr>
      </w:pPr>
      <w:r>
        <w:rPr>
          <w:color w:val="231F20"/>
          <w:w w:val="95"/>
          <w:sz w:val="24"/>
        </w:rPr>
        <w:t>In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any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event,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quality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assurance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processes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not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necessarily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well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adapted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detailed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thematic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investigation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structural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systemic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issues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concern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within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particular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 or across a service system, or to reviews of the circumstances of particular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individuals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sub-populations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within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services;</w:t>
      </w:r>
    </w:p>
    <w:p w14:paraId="21810C8E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2"/>
        <w:ind w:left="557" w:right="120"/>
        <w:rPr>
          <w:sz w:val="24"/>
        </w:rPr>
      </w:pPr>
      <w:r>
        <w:rPr>
          <w:color w:val="231F20"/>
          <w:w w:val="95"/>
          <w:sz w:val="24"/>
        </w:rPr>
        <w:t>Coronial authorities often lack the expertise, capacity and power to investigate the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underlying structural and systemic contributors to the avoidable death of persons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‘in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care.’</w:t>
      </w:r>
    </w:p>
    <w:p w14:paraId="6ECB594F" w14:textId="77777777" w:rsidR="00EA7137" w:rsidRDefault="005C5F74">
      <w:pPr>
        <w:pStyle w:val="BodyText"/>
        <w:spacing w:before="224"/>
        <w:ind w:left="104" w:right="112"/>
        <w:jc w:val="left"/>
      </w:pP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law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ought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enhanced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stronger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general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deterrence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crimes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against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disability.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respect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following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priorities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law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reform:</w:t>
      </w:r>
    </w:p>
    <w:p w14:paraId="0A2E0E9C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7" w:line="237" w:lineRule="auto"/>
        <w:ind w:left="557" w:right="118"/>
        <w:rPr>
          <w:sz w:val="24"/>
        </w:rPr>
      </w:pPr>
      <w:r>
        <w:rPr>
          <w:color w:val="231F20"/>
          <w:w w:val="95"/>
          <w:sz w:val="24"/>
        </w:rPr>
        <w:t>Neither Queensland nor Australian disability discrimination law currently provides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 xml:space="preserve">protection for persons with disability from vilification. The Queensland </w:t>
      </w:r>
      <w:r>
        <w:rPr>
          <w:rFonts w:ascii="Verdana" w:hAnsi="Verdana"/>
          <w:i/>
          <w:color w:val="231F20"/>
          <w:sz w:val="24"/>
        </w:rPr>
        <w:t>Anti-</w:t>
      </w:r>
      <w:r>
        <w:rPr>
          <w:rFonts w:ascii="Verdana" w:hAnsi="Verdana"/>
          <w:i/>
          <w:color w:val="231F20"/>
          <w:spacing w:val="1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 xml:space="preserve">Discrimination Act </w:t>
      </w:r>
      <w:r>
        <w:rPr>
          <w:color w:val="231F20"/>
          <w:w w:val="90"/>
          <w:sz w:val="24"/>
        </w:rPr>
        <w:t>ought to be amended to provide such protecti</w:t>
      </w:r>
      <w:r>
        <w:rPr>
          <w:color w:val="231F20"/>
          <w:w w:val="90"/>
          <w:sz w:val="24"/>
        </w:rPr>
        <w:t>on. Consistent with</w:t>
      </w:r>
      <w:r>
        <w:rPr>
          <w:color w:val="231F20"/>
          <w:spacing w:val="1"/>
          <w:w w:val="90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approach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taken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vilification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jurisdictions,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‘serious’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vilification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ought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be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made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criminal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offence;</w:t>
      </w:r>
    </w:p>
    <w:p w14:paraId="23F32129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9"/>
        <w:ind w:left="557" w:right="118"/>
        <w:rPr>
          <w:sz w:val="24"/>
        </w:rPr>
      </w:pPr>
      <w:r>
        <w:rPr>
          <w:color w:val="231F20"/>
          <w:w w:val="90"/>
          <w:sz w:val="24"/>
        </w:rPr>
        <w:t>Section</w:t>
      </w:r>
      <w:r>
        <w:rPr>
          <w:color w:val="231F20"/>
          <w:spacing w:val="-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285</w:t>
      </w:r>
      <w:r>
        <w:rPr>
          <w:color w:val="231F20"/>
          <w:spacing w:val="-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of</w:t>
      </w:r>
      <w:r>
        <w:rPr>
          <w:color w:val="231F20"/>
          <w:spacing w:val="-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the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Queensland</w:t>
      </w:r>
      <w:r>
        <w:rPr>
          <w:rFonts w:ascii="Verdana" w:hAnsi="Verdana"/>
          <w:i/>
          <w:color w:val="231F20"/>
          <w:spacing w:val="-13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Criminal</w:t>
      </w:r>
      <w:r>
        <w:rPr>
          <w:rFonts w:ascii="Verdana" w:hAnsi="Verdana"/>
          <w:i/>
          <w:color w:val="231F20"/>
          <w:spacing w:val="-13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Code</w:t>
      </w:r>
      <w:r>
        <w:rPr>
          <w:rFonts w:ascii="Verdana" w:hAnsi="Verdana"/>
          <w:i/>
          <w:color w:val="231F20"/>
          <w:spacing w:val="-12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imposes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a</w:t>
      </w:r>
      <w:r>
        <w:rPr>
          <w:color w:val="231F20"/>
          <w:spacing w:val="-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duty</w:t>
      </w:r>
      <w:r>
        <w:rPr>
          <w:color w:val="231F20"/>
          <w:spacing w:val="-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of</w:t>
      </w:r>
      <w:r>
        <w:rPr>
          <w:color w:val="231F20"/>
          <w:spacing w:val="-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persons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in</w:t>
      </w:r>
      <w:r>
        <w:rPr>
          <w:color w:val="231F20"/>
          <w:spacing w:val="-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positions</w:t>
      </w:r>
      <w:r>
        <w:rPr>
          <w:color w:val="231F20"/>
          <w:spacing w:val="-65"/>
          <w:w w:val="90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authority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ensure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provision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necessities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life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certain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vulnerable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to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whom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they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direct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responsibility.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However,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terms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section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almost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incomprehensible.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section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ought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amended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make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clear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categories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 in whom this duty is reposed, the categories of person to whom the duty is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owed,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scope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duty.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scope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duty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should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include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provision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 appropriate accommodation, nutrition, water and fluids, and medical and allied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healthca</w:t>
      </w:r>
      <w:r>
        <w:rPr>
          <w:color w:val="231F20"/>
          <w:w w:val="95"/>
          <w:sz w:val="24"/>
        </w:rPr>
        <w:t>re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necessary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survival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wellbeing;</w:t>
      </w:r>
    </w:p>
    <w:p w14:paraId="414BD4FF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16"/>
        <w:ind w:left="557" w:right="117"/>
        <w:rPr>
          <w:sz w:val="24"/>
        </w:rPr>
      </w:pPr>
      <w:r>
        <w:rPr>
          <w:color w:val="231F20"/>
          <w:w w:val="95"/>
          <w:sz w:val="24"/>
        </w:rPr>
        <w:t>Section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340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‘Serious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Assault’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Queensland</w:t>
      </w:r>
      <w:r>
        <w:rPr>
          <w:rFonts w:ascii="Verdana" w:hAnsi="Verdana"/>
          <w:i/>
          <w:color w:val="231F20"/>
          <w:spacing w:val="-11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Criminal</w:t>
      </w:r>
      <w:r>
        <w:rPr>
          <w:rFonts w:ascii="Verdana" w:hAnsi="Verdana"/>
          <w:i/>
          <w:color w:val="231F20"/>
          <w:spacing w:val="-10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Code</w:t>
      </w:r>
      <w:r>
        <w:rPr>
          <w:rFonts w:ascii="Verdana" w:hAnsi="Verdana"/>
          <w:i/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aggravated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offence that is applicable where an assault occurs against particular persons, or in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pacing w:val="-1"/>
          <w:sz w:val="24"/>
        </w:rPr>
        <w:t>particular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circumstances,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that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intensify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pacing w:val="-1"/>
          <w:sz w:val="24"/>
        </w:rPr>
        <w:t>the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offender’s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culpability.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This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includes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sub-section 340(h) circumstances where an assault is committed on a person who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relies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on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‘guide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dog,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wheelchair,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other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remedial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device.’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term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‘remedial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device’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is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defined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include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‘walking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frame,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calliper,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walking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stick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artificial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limb.’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sub-section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appears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rest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on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assumption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assaults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are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more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serious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where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victim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lacks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physical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capacity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escape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defend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him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herself.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However,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curiously,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required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element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offence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victim’s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use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remedial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device</w:t>
      </w:r>
      <w:r>
        <w:rPr>
          <w:color w:val="231F20"/>
          <w:spacing w:val="-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or</w:t>
      </w:r>
      <w:r>
        <w:rPr>
          <w:color w:val="231F20"/>
          <w:spacing w:val="-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guide</w:t>
      </w:r>
      <w:r>
        <w:rPr>
          <w:color w:val="231F20"/>
          <w:spacing w:val="-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dog.</w:t>
      </w:r>
      <w:r>
        <w:rPr>
          <w:color w:val="231F20"/>
          <w:spacing w:val="-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It</w:t>
      </w:r>
      <w:r>
        <w:rPr>
          <w:color w:val="231F20"/>
          <w:spacing w:val="-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would</w:t>
      </w:r>
      <w:r>
        <w:rPr>
          <w:color w:val="231F20"/>
          <w:spacing w:val="-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not</w:t>
      </w:r>
      <w:r>
        <w:rPr>
          <w:color w:val="231F20"/>
          <w:spacing w:val="-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apply</w:t>
      </w:r>
      <w:r>
        <w:rPr>
          <w:color w:val="231F20"/>
          <w:spacing w:val="-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to</w:t>
      </w:r>
      <w:r>
        <w:rPr>
          <w:color w:val="231F20"/>
          <w:spacing w:val="-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a</w:t>
      </w:r>
      <w:r>
        <w:rPr>
          <w:color w:val="231F20"/>
          <w:spacing w:val="-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person</w:t>
      </w:r>
      <w:r>
        <w:rPr>
          <w:color w:val="231F20"/>
          <w:spacing w:val="-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who</w:t>
      </w:r>
      <w:r>
        <w:rPr>
          <w:color w:val="231F20"/>
          <w:spacing w:val="-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may</w:t>
      </w:r>
      <w:r>
        <w:rPr>
          <w:color w:val="231F20"/>
          <w:spacing w:val="-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have</w:t>
      </w:r>
      <w:r>
        <w:rPr>
          <w:color w:val="231F20"/>
          <w:spacing w:val="-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a</w:t>
      </w:r>
      <w:r>
        <w:rPr>
          <w:color w:val="231F20"/>
          <w:spacing w:val="-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significant</w:t>
      </w:r>
      <w:r>
        <w:rPr>
          <w:color w:val="231F20"/>
          <w:spacing w:val="-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physical</w:t>
      </w:r>
    </w:p>
    <w:p w14:paraId="15370FD5" w14:textId="77777777" w:rsidR="00EA7137" w:rsidRDefault="00EA7137">
      <w:pPr>
        <w:jc w:val="both"/>
        <w:rPr>
          <w:sz w:val="24"/>
        </w:rPr>
        <w:sectPr w:rsidR="00EA7137">
          <w:pgSz w:w="11920" w:h="16810"/>
          <w:pgMar w:top="1660" w:right="1580" w:bottom="1140" w:left="1320" w:header="0" w:footer="960" w:gutter="0"/>
          <w:cols w:space="720"/>
        </w:sectPr>
      </w:pPr>
    </w:p>
    <w:p w14:paraId="7C672602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1C2A0D72" w14:textId="77777777" w:rsidR="00EA7137" w:rsidRDefault="005C5F74">
      <w:pPr>
        <w:pStyle w:val="BodyText"/>
        <w:spacing w:before="97"/>
        <w:ind w:left="561" w:right="111"/>
      </w:pPr>
      <w:r>
        <w:rPr>
          <w:color w:val="231F20"/>
        </w:rPr>
        <w:t>impairment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(for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example,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person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multiple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sclerosis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cerebral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palsy)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able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independently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mobilise),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person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Blind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uses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another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5"/>
        </w:rPr>
        <w:t>way-finding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method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(for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example,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cane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personal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assistant).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section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even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extend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all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utilise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companion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animals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(this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spacing w:val="-1"/>
          <w:w w:val="95"/>
        </w:rPr>
        <w:t>depend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on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how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designation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‘guide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dog’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interpreted).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Obviously,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sub-section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does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apply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groups,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equally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vulnerable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assault.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narrow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scope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section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appears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make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little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sense,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particularly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light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evidence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crimes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against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outlined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chapter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2.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section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therefore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ought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amended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refer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assaults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‘any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impairment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disability.’</w:t>
      </w:r>
    </w:p>
    <w:p w14:paraId="1452857D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37"/>
        <w:ind w:right="112"/>
        <w:rPr>
          <w:sz w:val="24"/>
        </w:rPr>
      </w:pPr>
      <w:r>
        <w:rPr>
          <w:color w:val="231F20"/>
          <w:w w:val="90"/>
          <w:sz w:val="24"/>
        </w:rPr>
        <w:t xml:space="preserve">The sentencing guidelines set out in section 9 of the </w:t>
      </w:r>
      <w:r>
        <w:rPr>
          <w:rFonts w:ascii="Verdana" w:hAnsi="Verdana"/>
          <w:i/>
          <w:color w:val="231F20"/>
          <w:w w:val="90"/>
          <w:sz w:val="24"/>
        </w:rPr>
        <w:t>Penalties and Sentences Act,</w:t>
      </w:r>
      <w:r>
        <w:rPr>
          <w:rFonts w:ascii="Verdana" w:hAnsi="Verdana"/>
          <w:i/>
          <w:color w:val="231F20"/>
          <w:spacing w:val="1"/>
          <w:w w:val="90"/>
          <w:sz w:val="24"/>
        </w:rPr>
        <w:t xml:space="preserve"> </w:t>
      </w:r>
      <w:r>
        <w:rPr>
          <w:color w:val="231F20"/>
          <w:w w:val="95"/>
          <w:sz w:val="24"/>
        </w:rPr>
        <w:t>1992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(Qld)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ought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amended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incorporate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factors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aggravating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offender’s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culpability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for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offence,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following:</w:t>
      </w:r>
    </w:p>
    <w:p w14:paraId="3CD7D34B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5"/>
        </w:tabs>
        <w:spacing w:before="230"/>
        <w:ind w:left="1014" w:right="113"/>
        <w:rPr>
          <w:sz w:val="24"/>
        </w:rPr>
      </w:pPr>
      <w:r>
        <w:rPr>
          <w:color w:val="231F20"/>
          <w:spacing w:val="-1"/>
          <w:sz w:val="24"/>
        </w:rPr>
        <w:t>Evidence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1"/>
          <w:sz w:val="24"/>
        </w:rPr>
        <w:t>that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1"/>
          <w:sz w:val="24"/>
        </w:rPr>
        <w:t>the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1"/>
          <w:sz w:val="24"/>
        </w:rPr>
        <w:t>offence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1"/>
          <w:sz w:val="24"/>
        </w:rPr>
        <w:t>was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1"/>
          <w:sz w:val="24"/>
        </w:rPr>
        <w:t>motivated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1"/>
          <w:sz w:val="24"/>
        </w:rPr>
        <w:t>by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1"/>
          <w:sz w:val="24"/>
        </w:rPr>
        <w:t>hatred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1"/>
          <w:sz w:val="24"/>
        </w:rPr>
        <w:t>for,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1"/>
          <w:sz w:val="24"/>
        </w:rPr>
        <w:t>or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1"/>
          <w:sz w:val="24"/>
        </w:rPr>
        <w:t>prejudice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1"/>
          <w:sz w:val="24"/>
        </w:rPr>
        <w:t>against,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disability;</w:t>
      </w:r>
    </w:p>
    <w:p w14:paraId="3ED1B7A4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5"/>
        </w:tabs>
        <w:spacing w:before="229"/>
        <w:ind w:left="1014" w:right="112"/>
        <w:rPr>
          <w:sz w:val="24"/>
        </w:rPr>
      </w:pPr>
      <w:r>
        <w:rPr>
          <w:color w:val="231F20"/>
          <w:w w:val="95"/>
          <w:sz w:val="24"/>
        </w:rPr>
        <w:t>Any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particular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vulnerability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victim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living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disability;</w:t>
      </w:r>
    </w:p>
    <w:p w14:paraId="0E7EEECA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5"/>
        </w:tabs>
        <w:spacing w:before="229"/>
        <w:ind w:left="1014" w:right="111"/>
        <w:rPr>
          <w:sz w:val="14"/>
        </w:rPr>
      </w:pPr>
      <w:r>
        <w:rPr>
          <w:color w:val="231F20"/>
          <w:w w:val="95"/>
          <w:sz w:val="24"/>
        </w:rPr>
        <w:t>Any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evidence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offender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abused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position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trust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authority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relation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victim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(as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would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case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if,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example,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offender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was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responsible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care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victim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living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disability).</w:t>
      </w:r>
      <w:r>
        <w:rPr>
          <w:color w:val="231F20"/>
          <w:w w:val="95"/>
          <w:position w:val="8"/>
          <w:sz w:val="14"/>
        </w:rPr>
        <w:t>2</w:t>
      </w:r>
    </w:p>
    <w:p w14:paraId="369B778D" w14:textId="77777777" w:rsidR="00EA7137" w:rsidRDefault="005C5F74">
      <w:pPr>
        <w:pStyle w:val="BodyText"/>
        <w:spacing w:before="230"/>
        <w:ind w:left="561" w:right="112" w:hanging="1"/>
      </w:pPr>
      <w:r>
        <w:rPr>
          <w:color w:val="231F20"/>
        </w:rPr>
        <w:t>It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important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accompany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changes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law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respects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a comprehensive and continuing public education campaign that is capable of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enlivening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deterrent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effect.</w:t>
      </w:r>
    </w:p>
    <w:p w14:paraId="05463099" w14:textId="77777777" w:rsidR="00EA7137" w:rsidRDefault="005C5F74">
      <w:pPr>
        <w:pStyle w:val="BodyText"/>
        <w:spacing w:before="229"/>
        <w:ind w:left="107" w:right="112"/>
      </w:pPr>
      <w:r>
        <w:rPr>
          <w:color w:val="231F20"/>
          <w:w w:val="90"/>
        </w:rPr>
        <w:t xml:space="preserve">The </w:t>
      </w:r>
      <w:r>
        <w:rPr>
          <w:rFonts w:ascii="Verdana"/>
          <w:i/>
          <w:color w:val="231F20"/>
          <w:w w:val="90"/>
        </w:rPr>
        <w:t xml:space="preserve">Queensland Criminal Code </w:t>
      </w:r>
      <w:r>
        <w:rPr>
          <w:color w:val="231F20"/>
          <w:w w:val="90"/>
        </w:rPr>
        <w:t>contains a number of offences that aim to deter crimes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against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disability,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particular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application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disability.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include:</w:t>
      </w:r>
    </w:p>
    <w:p w14:paraId="70C2FEEC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30"/>
        <w:ind w:right="111"/>
        <w:rPr>
          <w:sz w:val="24"/>
        </w:rPr>
      </w:pPr>
      <w:r>
        <w:rPr>
          <w:color w:val="231F20"/>
          <w:w w:val="90"/>
          <w:sz w:val="24"/>
        </w:rPr>
        <w:t>Sub-section</w:t>
      </w:r>
      <w:r>
        <w:rPr>
          <w:color w:val="231F20"/>
          <w:spacing w:val="-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208(1)(c)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and</w:t>
      </w:r>
      <w:r>
        <w:rPr>
          <w:color w:val="231F20"/>
          <w:spacing w:val="-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(d)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which</w:t>
      </w:r>
      <w:r>
        <w:rPr>
          <w:color w:val="231F20"/>
          <w:spacing w:val="-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prohibit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sodomy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involving</w:t>
      </w:r>
      <w:r>
        <w:rPr>
          <w:color w:val="231F20"/>
          <w:spacing w:val="-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persons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with</w:t>
      </w:r>
      <w:r>
        <w:rPr>
          <w:color w:val="231F20"/>
          <w:spacing w:val="-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intellectual</w:t>
      </w:r>
      <w:r>
        <w:rPr>
          <w:color w:val="231F20"/>
          <w:spacing w:val="-65"/>
          <w:w w:val="90"/>
          <w:sz w:val="24"/>
        </w:rPr>
        <w:t xml:space="preserve"> </w:t>
      </w:r>
      <w:r>
        <w:rPr>
          <w:color w:val="231F20"/>
          <w:sz w:val="24"/>
        </w:rPr>
        <w:t>impairment;</w:t>
      </w:r>
    </w:p>
    <w:p w14:paraId="03BA9D6C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9"/>
        <w:ind w:right="111"/>
        <w:rPr>
          <w:sz w:val="24"/>
        </w:rPr>
      </w:pPr>
      <w:r>
        <w:rPr>
          <w:color w:val="231F20"/>
          <w:spacing w:val="-1"/>
          <w:sz w:val="24"/>
        </w:rPr>
        <w:t>Section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1"/>
          <w:sz w:val="24"/>
        </w:rPr>
        <w:t>216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1"/>
          <w:sz w:val="24"/>
        </w:rPr>
        <w:t>which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1"/>
          <w:sz w:val="24"/>
        </w:rPr>
        <w:t>prohibits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carnal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knowledge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involving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intellectual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impairment;</w:t>
      </w:r>
    </w:p>
    <w:p w14:paraId="2935EB1D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9"/>
        <w:ind w:right="112"/>
        <w:rPr>
          <w:sz w:val="24"/>
        </w:rPr>
      </w:pPr>
      <w:r>
        <w:rPr>
          <w:color w:val="231F20"/>
          <w:w w:val="95"/>
          <w:sz w:val="24"/>
        </w:rPr>
        <w:t>Section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285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which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prohibits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withholding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necessities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life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position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authority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trust;</w:t>
      </w:r>
    </w:p>
    <w:p w14:paraId="148977D4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29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Section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320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which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prohibits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torture;</w:t>
      </w:r>
    </w:p>
    <w:p w14:paraId="78C6ADA5" w14:textId="77777777" w:rsidR="00EA7137" w:rsidRDefault="00EA7137">
      <w:pPr>
        <w:pStyle w:val="BodyText"/>
        <w:jc w:val="left"/>
        <w:rPr>
          <w:sz w:val="20"/>
        </w:rPr>
      </w:pPr>
    </w:p>
    <w:p w14:paraId="79008488" w14:textId="77777777" w:rsidR="00EA7137" w:rsidRDefault="005C5F74">
      <w:pPr>
        <w:pStyle w:val="BodyText"/>
        <w:spacing w:before="6"/>
        <w:jc w:val="left"/>
        <w:rPr>
          <w:sz w:val="14"/>
        </w:rPr>
      </w:pPr>
      <w:r>
        <w:pict w14:anchorId="5219D616">
          <v:shape id="_x0000_s1068" style="position:absolute;margin-left:85.4pt;margin-top:10.95pt;width:439.4pt;height:.1pt;z-index:-15719936;mso-wrap-distance-left:0;mso-wrap-distance-right:0;mso-position-horizontal-relative:page" coordorigin="1708,219" coordsize="8788,0" path="m1708,219r8787,e" filled="f" strokecolor="#949b50" strokeweight=".5pt">
            <v:path arrowok="t"/>
            <w10:wrap type="topAndBottom" anchorx="page"/>
          </v:shape>
        </w:pict>
      </w:r>
    </w:p>
    <w:p w14:paraId="23E93D55" w14:textId="77777777" w:rsidR="00EA7137" w:rsidRDefault="005C5F74">
      <w:pPr>
        <w:pStyle w:val="ListParagraph"/>
        <w:numPr>
          <w:ilvl w:val="0"/>
          <w:numId w:val="7"/>
        </w:numPr>
        <w:tabs>
          <w:tab w:val="left" w:pos="561"/>
          <w:tab w:val="left" w:pos="562"/>
        </w:tabs>
        <w:spacing w:before="54"/>
        <w:ind w:left="561" w:hanging="455"/>
        <w:rPr>
          <w:sz w:val="16"/>
        </w:rPr>
      </w:pPr>
      <w:r>
        <w:rPr>
          <w:color w:val="231F20"/>
          <w:spacing w:val="-1"/>
          <w:w w:val="90"/>
          <w:sz w:val="16"/>
        </w:rPr>
        <w:t>These</w:t>
      </w:r>
      <w:r>
        <w:rPr>
          <w:color w:val="231F20"/>
          <w:spacing w:val="-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deterrents</w:t>
      </w:r>
      <w:r>
        <w:rPr>
          <w:color w:val="231F20"/>
          <w:spacing w:val="-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mirror</w:t>
      </w:r>
      <w:r>
        <w:rPr>
          <w:color w:val="231F20"/>
          <w:spacing w:val="-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those</w:t>
      </w:r>
      <w:r>
        <w:rPr>
          <w:color w:val="231F20"/>
          <w:spacing w:val="-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provided</w:t>
      </w:r>
      <w:r>
        <w:rPr>
          <w:color w:val="231F20"/>
          <w:spacing w:val="-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in</w:t>
      </w:r>
      <w:r>
        <w:rPr>
          <w:color w:val="231F20"/>
          <w:spacing w:val="-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</w:t>
      </w:r>
      <w:r>
        <w:rPr>
          <w:color w:val="231F20"/>
          <w:spacing w:val="-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21A</w:t>
      </w:r>
      <w:r>
        <w:rPr>
          <w:color w:val="231F20"/>
          <w:spacing w:val="-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of</w:t>
      </w:r>
      <w:r>
        <w:rPr>
          <w:color w:val="231F20"/>
          <w:spacing w:val="-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the</w:t>
      </w:r>
      <w:r>
        <w:rPr>
          <w:color w:val="231F20"/>
          <w:spacing w:val="-8"/>
          <w:w w:val="90"/>
          <w:sz w:val="16"/>
        </w:rPr>
        <w:t xml:space="preserve"> </w:t>
      </w:r>
      <w:r>
        <w:rPr>
          <w:rFonts w:ascii="Verdana"/>
          <w:i/>
          <w:color w:val="231F20"/>
          <w:w w:val="90"/>
          <w:sz w:val="16"/>
        </w:rPr>
        <w:t>Crimes</w:t>
      </w:r>
      <w:r>
        <w:rPr>
          <w:rFonts w:ascii="Verdana"/>
          <w:i/>
          <w:color w:val="231F20"/>
          <w:spacing w:val="-13"/>
          <w:w w:val="90"/>
          <w:sz w:val="16"/>
        </w:rPr>
        <w:t xml:space="preserve"> </w:t>
      </w:r>
      <w:r>
        <w:rPr>
          <w:rFonts w:ascii="Verdana"/>
          <w:i/>
          <w:color w:val="231F20"/>
          <w:w w:val="90"/>
          <w:sz w:val="16"/>
        </w:rPr>
        <w:t>(Sentencing</w:t>
      </w:r>
      <w:r>
        <w:rPr>
          <w:rFonts w:ascii="Verdana"/>
          <w:i/>
          <w:color w:val="231F20"/>
          <w:spacing w:val="-13"/>
          <w:w w:val="90"/>
          <w:sz w:val="16"/>
        </w:rPr>
        <w:t xml:space="preserve"> </w:t>
      </w:r>
      <w:r>
        <w:rPr>
          <w:rFonts w:ascii="Verdana"/>
          <w:i/>
          <w:color w:val="231F20"/>
          <w:w w:val="90"/>
          <w:sz w:val="16"/>
        </w:rPr>
        <w:t>Procedure)</w:t>
      </w:r>
      <w:r>
        <w:rPr>
          <w:rFonts w:ascii="Verdana"/>
          <w:i/>
          <w:color w:val="231F20"/>
          <w:spacing w:val="-13"/>
          <w:w w:val="90"/>
          <w:sz w:val="16"/>
        </w:rPr>
        <w:t xml:space="preserve"> </w:t>
      </w:r>
      <w:r>
        <w:rPr>
          <w:rFonts w:ascii="Verdana"/>
          <w:i/>
          <w:color w:val="231F20"/>
          <w:w w:val="90"/>
          <w:sz w:val="16"/>
        </w:rPr>
        <w:t>Act,</w:t>
      </w:r>
      <w:r>
        <w:rPr>
          <w:rFonts w:ascii="Verdana"/>
          <w:i/>
          <w:color w:val="231F20"/>
          <w:spacing w:val="-1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1999</w:t>
      </w:r>
      <w:r>
        <w:rPr>
          <w:color w:val="231F20"/>
          <w:spacing w:val="-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(NSW).</w:t>
      </w:r>
    </w:p>
    <w:p w14:paraId="45E2BD52" w14:textId="77777777" w:rsidR="00EA7137" w:rsidRDefault="00EA7137">
      <w:pPr>
        <w:rPr>
          <w:sz w:val="16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2685CBA8" w14:textId="77777777" w:rsidR="00EA7137" w:rsidRDefault="00EA7137">
      <w:pPr>
        <w:pStyle w:val="BodyText"/>
        <w:spacing w:before="4"/>
        <w:jc w:val="left"/>
        <w:rPr>
          <w:sz w:val="19"/>
        </w:rPr>
      </w:pPr>
    </w:p>
    <w:p w14:paraId="75E2AFD7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103" w:line="244" w:lineRule="auto"/>
        <w:ind w:left="557" w:right="99"/>
        <w:rPr>
          <w:sz w:val="24"/>
        </w:rPr>
      </w:pPr>
      <w:r>
        <w:rPr>
          <w:color w:val="231F20"/>
          <w:sz w:val="24"/>
        </w:rPr>
        <w:t>Section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328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which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prohibits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negligent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acts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cause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harm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by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under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duty;</w:t>
      </w:r>
    </w:p>
    <w:p w14:paraId="1480B3B5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5" w:line="244" w:lineRule="auto"/>
        <w:ind w:left="557" w:right="98"/>
        <w:rPr>
          <w:sz w:val="24"/>
        </w:rPr>
      </w:pPr>
      <w:r>
        <w:rPr>
          <w:color w:val="231F20"/>
          <w:spacing w:val="-1"/>
          <w:sz w:val="24"/>
        </w:rPr>
        <w:t>Section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pacing w:val="-1"/>
          <w:sz w:val="24"/>
        </w:rPr>
        <w:t>229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pacing w:val="-1"/>
          <w:sz w:val="24"/>
        </w:rPr>
        <w:t>(various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1"/>
          <w:sz w:val="24"/>
        </w:rPr>
        <w:t>subsections)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relating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procurement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prostitution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by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intellectual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impairment;</w:t>
      </w:r>
    </w:p>
    <w:p w14:paraId="287AF01C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4" w:line="244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Sub-section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340(h),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which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aggravated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assault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charge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relation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assaults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particular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groups.</w:t>
      </w:r>
    </w:p>
    <w:p w14:paraId="0F5A3558" w14:textId="77777777" w:rsidR="00EA7137" w:rsidRDefault="005C5F74">
      <w:pPr>
        <w:pStyle w:val="BodyText"/>
        <w:spacing w:before="225" w:line="244" w:lineRule="auto"/>
        <w:ind w:left="104" w:right="98"/>
      </w:pPr>
      <w:r>
        <w:rPr>
          <w:color w:val="231F20"/>
          <w:w w:val="95"/>
        </w:rPr>
        <w:t>Qualitative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research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undertaken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project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suggest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very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limited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knowledge of these provisions and their implications for harms committed against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key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audiences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including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disability,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family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members, service providers, and even law enforcement agencies. Concerted efforts are</w:t>
      </w:r>
      <w:r>
        <w:rPr>
          <w:color w:val="231F20"/>
          <w:spacing w:val="-70"/>
          <w:w w:val="95"/>
        </w:rPr>
        <w:t xml:space="preserve"> </w:t>
      </w:r>
      <w:r>
        <w:rPr>
          <w:color w:val="231F20"/>
          <w:w w:val="95"/>
        </w:rPr>
        <w:t>therefore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required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raise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level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awareness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provisions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so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increase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deterrent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effect.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efforts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should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strategically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directed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towards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target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groups,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as human service workers, where there is a high incidence of harm committed against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>persons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disability.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might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way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incorporating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appropriate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curriculum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components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into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induction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in-service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training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huma</w:t>
      </w:r>
      <w:r>
        <w:rPr>
          <w:color w:val="231F20"/>
          <w:w w:val="95"/>
        </w:rPr>
        <w:t>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workers.</w:t>
      </w:r>
    </w:p>
    <w:p w14:paraId="12BD3C46" w14:textId="77777777" w:rsidR="00EA7137" w:rsidRDefault="00EA7137">
      <w:pPr>
        <w:pStyle w:val="BodyText"/>
        <w:spacing w:before="8"/>
        <w:jc w:val="left"/>
        <w:rPr>
          <w:sz w:val="32"/>
        </w:rPr>
      </w:pPr>
    </w:p>
    <w:p w14:paraId="00BE11F7" w14:textId="77777777" w:rsidR="00EA7137" w:rsidRDefault="005C5F74">
      <w:pPr>
        <w:pStyle w:val="Heading2"/>
        <w:tabs>
          <w:tab w:val="left" w:pos="8891"/>
        </w:tabs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3.3</w:t>
      </w:r>
      <w:r>
        <w:rPr>
          <w:color w:val="FFFFFF"/>
          <w:spacing w:val="62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Preventing</w:t>
      </w:r>
      <w:r>
        <w:rPr>
          <w:color w:val="FFFFFF"/>
          <w:spacing w:val="-4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crime</w:t>
      </w:r>
      <w:r>
        <w:rPr>
          <w:color w:val="FFFFFF"/>
          <w:spacing w:val="-4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by</w:t>
      </w:r>
      <w:r>
        <w:rPr>
          <w:color w:val="FFFFFF"/>
          <w:spacing w:val="-4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persons</w:t>
      </w:r>
      <w:r>
        <w:rPr>
          <w:color w:val="FFFFFF"/>
          <w:spacing w:val="-4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with</w:t>
      </w:r>
      <w:r>
        <w:rPr>
          <w:color w:val="FFFFFF"/>
          <w:spacing w:val="-4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disability</w:t>
      </w:r>
      <w:r>
        <w:rPr>
          <w:color w:val="FFFFFF"/>
          <w:shd w:val="clear" w:color="auto" w:fill="949B50"/>
        </w:rPr>
        <w:tab/>
      </w:r>
    </w:p>
    <w:p w14:paraId="16C3DD9E" w14:textId="77777777" w:rsidR="00EA7137" w:rsidRDefault="00EA7137">
      <w:pPr>
        <w:pStyle w:val="BodyText"/>
        <w:spacing w:before="7"/>
        <w:jc w:val="left"/>
        <w:rPr>
          <w:b/>
          <w:sz w:val="32"/>
        </w:rPr>
      </w:pPr>
    </w:p>
    <w:p w14:paraId="7319A24E" w14:textId="77777777" w:rsidR="00EA7137" w:rsidRDefault="005C5F74">
      <w:pPr>
        <w:pStyle w:val="BodyText"/>
        <w:spacing w:line="244" w:lineRule="auto"/>
        <w:ind w:left="104" w:right="98"/>
      </w:pPr>
      <w:r>
        <w:rPr>
          <w:color w:val="231F20"/>
          <w:w w:val="95"/>
        </w:rPr>
        <w:t>Preventing inappropriate contact between persons with disability and law enforcement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and criminal justice agencies, and preventing crime by persons with disability, also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requires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multi-dimensional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structural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approach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problems.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strategy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four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critical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thematic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elements:</w:t>
      </w:r>
    </w:p>
    <w:p w14:paraId="3974809C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2" w:line="244" w:lineRule="auto"/>
        <w:ind w:left="557" w:right="99"/>
        <w:rPr>
          <w:sz w:val="24"/>
        </w:rPr>
      </w:pPr>
      <w:r>
        <w:rPr>
          <w:color w:val="231F20"/>
          <w:sz w:val="24"/>
        </w:rPr>
        <w:t>Eliminating offences and law enforcement and social service practices than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unnecessarily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ensnare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criminal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system;</w:t>
      </w:r>
    </w:p>
    <w:p w14:paraId="4576C30D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4" w:line="244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Ensuring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access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they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require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manage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</w:t>
      </w:r>
      <w:r>
        <w:rPr>
          <w:color w:val="231F20"/>
          <w:w w:val="95"/>
          <w:sz w:val="24"/>
        </w:rPr>
        <w:t>aily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lives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attain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reasonable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quality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life;</w:t>
      </w:r>
    </w:p>
    <w:p w14:paraId="7825B684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225"/>
        <w:ind w:left="557"/>
        <w:jc w:val="left"/>
        <w:rPr>
          <w:sz w:val="24"/>
        </w:rPr>
      </w:pPr>
      <w:r>
        <w:rPr>
          <w:color w:val="231F20"/>
          <w:w w:val="95"/>
          <w:sz w:val="24"/>
        </w:rPr>
        <w:t>Eliminating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structural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systemic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determinants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facilitators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crime;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</w:p>
    <w:p w14:paraId="59D7DC43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1" w:line="244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Ensuring that persons with disability at risk of offending have equitable access to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generic counselling and rehabilitation services (adapted where necessary), and to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specialist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behaviour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intervention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services.</w:t>
      </w:r>
    </w:p>
    <w:p w14:paraId="4929EF59" w14:textId="77777777" w:rsidR="00EA7137" w:rsidRDefault="00EA7137">
      <w:pPr>
        <w:pStyle w:val="BodyText"/>
        <w:spacing w:before="7"/>
        <w:jc w:val="left"/>
        <w:rPr>
          <w:sz w:val="28"/>
        </w:rPr>
      </w:pPr>
    </w:p>
    <w:p w14:paraId="68D01095" w14:textId="77777777" w:rsidR="00EA7137" w:rsidRDefault="005C5F74">
      <w:pPr>
        <w:pStyle w:val="Heading2"/>
        <w:tabs>
          <w:tab w:val="left" w:pos="954"/>
        </w:tabs>
        <w:spacing w:line="242" w:lineRule="auto"/>
        <w:ind w:left="954" w:right="668" w:hanging="851"/>
        <w:jc w:val="left"/>
      </w:pPr>
      <w:r>
        <w:rPr>
          <w:color w:val="949B50"/>
          <w:w w:val="95"/>
        </w:rPr>
        <w:t>3.3.1</w:t>
      </w:r>
      <w:r>
        <w:rPr>
          <w:color w:val="949B50"/>
          <w:w w:val="95"/>
        </w:rPr>
        <w:tab/>
      </w:r>
      <w:r>
        <w:rPr>
          <w:color w:val="949B50"/>
          <w:w w:val="85"/>
        </w:rPr>
        <w:t>Eliminating</w:t>
      </w:r>
      <w:r>
        <w:rPr>
          <w:color w:val="949B50"/>
          <w:spacing w:val="5"/>
          <w:w w:val="85"/>
        </w:rPr>
        <w:t xml:space="preserve"> </w:t>
      </w:r>
      <w:r>
        <w:rPr>
          <w:color w:val="949B50"/>
          <w:w w:val="85"/>
        </w:rPr>
        <w:t>offences</w:t>
      </w:r>
      <w:r>
        <w:rPr>
          <w:color w:val="949B50"/>
          <w:spacing w:val="6"/>
          <w:w w:val="85"/>
        </w:rPr>
        <w:t xml:space="preserve"> </w:t>
      </w:r>
      <w:r>
        <w:rPr>
          <w:color w:val="949B50"/>
          <w:w w:val="85"/>
        </w:rPr>
        <w:t>and</w:t>
      </w:r>
      <w:r>
        <w:rPr>
          <w:color w:val="949B50"/>
          <w:spacing w:val="5"/>
          <w:w w:val="85"/>
        </w:rPr>
        <w:t xml:space="preserve"> </w:t>
      </w:r>
      <w:r>
        <w:rPr>
          <w:color w:val="949B50"/>
          <w:w w:val="85"/>
        </w:rPr>
        <w:t>practices</w:t>
      </w:r>
      <w:r>
        <w:rPr>
          <w:color w:val="949B50"/>
          <w:spacing w:val="6"/>
          <w:w w:val="85"/>
        </w:rPr>
        <w:t xml:space="preserve"> </w:t>
      </w:r>
      <w:r>
        <w:rPr>
          <w:color w:val="949B50"/>
          <w:w w:val="85"/>
        </w:rPr>
        <w:t>that</w:t>
      </w:r>
      <w:r>
        <w:rPr>
          <w:color w:val="949B50"/>
          <w:spacing w:val="6"/>
          <w:w w:val="85"/>
        </w:rPr>
        <w:t xml:space="preserve"> </w:t>
      </w:r>
      <w:r>
        <w:rPr>
          <w:color w:val="949B50"/>
          <w:w w:val="85"/>
        </w:rPr>
        <w:t>ensnare</w:t>
      </w:r>
      <w:r>
        <w:rPr>
          <w:color w:val="949B50"/>
          <w:spacing w:val="5"/>
          <w:w w:val="85"/>
        </w:rPr>
        <w:t xml:space="preserve"> </w:t>
      </w:r>
      <w:r>
        <w:rPr>
          <w:color w:val="949B50"/>
          <w:w w:val="85"/>
        </w:rPr>
        <w:t>persons</w:t>
      </w:r>
      <w:r>
        <w:rPr>
          <w:color w:val="949B50"/>
          <w:spacing w:val="6"/>
          <w:w w:val="85"/>
        </w:rPr>
        <w:t xml:space="preserve"> </w:t>
      </w:r>
      <w:r>
        <w:rPr>
          <w:color w:val="949B50"/>
          <w:w w:val="85"/>
        </w:rPr>
        <w:t>with</w:t>
      </w:r>
      <w:r>
        <w:rPr>
          <w:color w:val="949B50"/>
          <w:spacing w:val="-67"/>
          <w:w w:val="85"/>
        </w:rPr>
        <w:t xml:space="preserve"> </w:t>
      </w:r>
      <w:r>
        <w:rPr>
          <w:color w:val="949B50"/>
          <w:w w:val="85"/>
        </w:rPr>
        <w:t>disability</w:t>
      </w:r>
      <w:r>
        <w:rPr>
          <w:color w:val="949B50"/>
          <w:spacing w:val="-10"/>
          <w:w w:val="85"/>
        </w:rPr>
        <w:t xml:space="preserve"> </w:t>
      </w:r>
      <w:r>
        <w:rPr>
          <w:color w:val="949B50"/>
          <w:w w:val="85"/>
        </w:rPr>
        <w:t>in</w:t>
      </w:r>
      <w:r>
        <w:rPr>
          <w:color w:val="949B50"/>
          <w:spacing w:val="-10"/>
          <w:w w:val="85"/>
        </w:rPr>
        <w:t xml:space="preserve"> </w:t>
      </w:r>
      <w:r>
        <w:rPr>
          <w:color w:val="949B50"/>
          <w:w w:val="85"/>
        </w:rPr>
        <w:t>the</w:t>
      </w:r>
      <w:r>
        <w:rPr>
          <w:color w:val="949B50"/>
          <w:spacing w:val="-9"/>
          <w:w w:val="85"/>
        </w:rPr>
        <w:t xml:space="preserve"> </w:t>
      </w:r>
      <w:r>
        <w:rPr>
          <w:color w:val="949B50"/>
          <w:w w:val="85"/>
        </w:rPr>
        <w:t>criminal</w:t>
      </w:r>
      <w:r>
        <w:rPr>
          <w:color w:val="949B50"/>
          <w:spacing w:val="-10"/>
          <w:w w:val="85"/>
        </w:rPr>
        <w:t xml:space="preserve"> </w:t>
      </w:r>
      <w:r>
        <w:rPr>
          <w:color w:val="949B50"/>
          <w:w w:val="85"/>
        </w:rPr>
        <w:t>justice</w:t>
      </w:r>
      <w:r>
        <w:rPr>
          <w:color w:val="949B50"/>
          <w:spacing w:val="-10"/>
          <w:w w:val="85"/>
        </w:rPr>
        <w:t xml:space="preserve"> </w:t>
      </w:r>
      <w:r>
        <w:rPr>
          <w:color w:val="949B50"/>
          <w:w w:val="85"/>
        </w:rPr>
        <w:t>system;</w:t>
      </w:r>
    </w:p>
    <w:p w14:paraId="11190983" w14:textId="77777777" w:rsidR="00EA7137" w:rsidRDefault="00EA7137">
      <w:pPr>
        <w:pStyle w:val="BodyText"/>
        <w:spacing w:before="8"/>
        <w:jc w:val="left"/>
        <w:rPr>
          <w:b/>
          <w:sz w:val="27"/>
        </w:rPr>
      </w:pPr>
    </w:p>
    <w:p w14:paraId="088E90DA" w14:textId="77777777" w:rsidR="00EA7137" w:rsidRDefault="005C5F74">
      <w:pPr>
        <w:pStyle w:val="BodyText"/>
        <w:spacing w:line="244" w:lineRule="auto"/>
        <w:ind w:left="104" w:right="98"/>
      </w:pPr>
      <w:r>
        <w:rPr>
          <w:color w:val="231F20"/>
        </w:rPr>
        <w:t>As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discussed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chapter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2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report,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particularly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susceptible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conviction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nuisance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offences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(or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often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referred</w:t>
      </w:r>
    </w:p>
    <w:p w14:paraId="6057BFC1" w14:textId="77777777" w:rsidR="00EA7137" w:rsidRDefault="00EA7137">
      <w:pPr>
        <w:spacing w:line="244" w:lineRule="auto"/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216430AC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1BABFCFF" w14:textId="77777777" w:rsidR="00EA7137" w:rsidRDefault="005C5F74">
      <w:pPr>
        <w:pStyle w:val="BodyText"/>
        <w:spacing w:before="97" w:line="249" w:lineRule="auto"/>
        <w:ind w:left="107" w:right="110"/>
      </w:pPr>
      <w:r>
        <w:rPr>
          <w:color w:val="231F20"/>
        </w:rPr>
        <w:t>to as ‘public space’ offences such as begging, trespass, failure to follow a police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direction etc), due to the fact that they tend to be required to occupy public space to a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greater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extent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others</w:t>
      </w:r>
      <w:r>
        <w:rPr>
          <w:color w:val="231F20"/>
        </w:rPr>
        <w:t>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because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impairment,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disability,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associated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</w:rPr>
        <w:t>psychological</w:t>
      </w:r>
      <w:r>
        <w:rPr>
          <w:color w:val="231F20"/>
          <w:spacing w:val="-38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environmental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factors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them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visible,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less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tolerated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</w:rPr>
        <w:t>others,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in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public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space.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qualitative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evidence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collected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course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project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suggests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likelihood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being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charged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space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offences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increased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significantly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since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passage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rFonts w:ascii="Verdana" w:hAnsi="Verdana"/>
          <w:i/>
          <w:color w:val="231F20"/>
          <w:w w:val="95"/>
        </w:rPr>
        <w:t>Summary</w:t>
      </w:r>
      <w:r>
        <w:rPr>
          <w:rFonts w:ascii="Verdana" w:hAnsi="Verdana"/>
          <w:i/>
          <w:color w:val="231F20"/>
          <w:spacing w:val="-13"/>
          <w:w w:val="95"/>
        </w:rPr>
        <w:t xml:space="preserve"> </w:t>
      </w:r>
      <w:r>
        <w:rPr>
          <w:rFonts w:ascii="Verdana" w:hAnsi="Verdana"/>
          <w:i/>
          <w:color w:val="231F20"/>
          <w:w w:val="95"/>
        </w:rPr>
        <w:t>Offences</w:t>
      </w:r>
      <w:r>
        <w:rPr>
          <w:rFonts w:ascii="Verdana" w:hAnsi="Verdana"/>
          <w:i/>
          <w:color w:val="231F20"/>
          <w:spacing w:val="-13"/>
          <w:w w:val="95"/>
        </w:rPr>
        <w:t xml:space="preserve"> </w:t>
      </w:r>
      <w:r>
        <w:rPr>
          <w:rFonts w:ascii="Verdana" w:hAnsi="Verdana"/>
          <w:i/>
          <w:color w:val="231F20"/>
          <w:w w:val="95"/>
        </w:rPr>
        <w:t>Act,</w:t>
      </w:r>
      <w:r>
        <w:rPr>
          <w:rFonts w:ascii="Verdana" w:hAnsi="Verdana"/>
          <w:i/>
          <w:color w:val="231F20"/>
          <w:spacing w:val="-77"/>
          <w:w w:val="95"/>
        </w:rPr>
        <w:t xml:space="preserve"> </w:t>
      </w:r>
      <w:r>
        <w:rPr>
          <w:color w:val="231F20"/>
        </w:rPr>
        <w:t>2005(Qld), which increased the range and scope of public nuisance offences.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typical consequence of a public nuisance offence is the imposition of a fine, which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typically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carries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default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period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imprisonment.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reasons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outlined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chapter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</w:rPr>
        <w:t>2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1"/>
        </w:rPr>
        <w:t>this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1"/>
        </w:rPr>
        <w:t>report,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1"/>
        </w:rPr>
        <w:t>many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1"/>
        </w:rPr>
        <w:t>persons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1"/>
        </w:rPr>
        <w:t>with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cognitive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experience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difficulty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in complying with legal obligations, such as a requirement to pay a fine. They may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not be able to afford to do so, and may also find it difficult to otherwise organise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themselves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do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so.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They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are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therefore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much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likely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end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serving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default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period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imprisonment.</w:t>
      </w:r>
    </w:p>
    <w:p w14:paraId="30157331" w14:textId="77777777" w:rsidR="00EA7137" w:rsidRDefault="005C5F74">
      <w:pPr>
        <w:pStyle w:val="BodyText"/>
        <w:spacing w:before="216" w:line="249" w:lineRule="auto"/>
        <w:ind w:left="107" w:right="111"/>
      </w:pPr>
      <w:r>
        <w:rPr>
          <w:color w:val="231F20"/>
        </w:rPr>
        <w:t>Additionally,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because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underlying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living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situation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unl</w:t>
      </w:r>
      <w:r>
        <w:rPr>
          <w:color w:val="231F20"/>
        </w:rPr>
        <w:t>ikely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change,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quite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likely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charged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repeatedly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same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similar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public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nuisance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offence,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perhaps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resulting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accumulation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undischarged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fines,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escalation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sanctions imposed not only for the nuisance behaviour, but also because of the failure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to deal with its legal consequences.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Public nuisance offences are in essence victimless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crimes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impact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seriously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disproportionate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ways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other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socially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disadvantaged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groups.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therefore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ought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eliminated.</w:t>
      </w:r>
    </w:p>
    <w:p w14:paraId="41F0ED40" w14:textId="77777777" w:rsidR="00EA7137" w:rsidRDefault="005C5F74">
      <w:pPr>
        <w:pStyle w:val="BodyText"/>
        <w:spacing w:before="223" w:line="249" w:lineRule="auto"/>
        <w:ind w:left="107" w:right="111"/>
      </w:pPr>
      <w:r>
        <w:rPr>
          <w:color w:val="231F20"/>
          <w:w w:val="95"/>
        </w:rPr>
        <w:t>Every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common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law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right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call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feel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under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personal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threat,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disability,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community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based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able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prevent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staff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doing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feel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threatened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 responsibility to support. Nevertheless, the qualitative information drawn on for this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report suggests that in a growing number of cases staff of disability, community-based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seeking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involve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incidents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wher</w:t>
      </w:r>
      <w:r>
        <w:rPr>
          <w:color w:val="231F20"/>
          <w:w w:val="95"/>
        </w:rPr>
        <w:t>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user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exhibiting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challenging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behaviour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(perhaps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arising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episode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acute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illness)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because:</w:t>
      </w:r>
    </w:p>
    <w:p w14:paraId="52CA90E8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2" w:line="249" w:lineRule="auto"/>
        <w:ind w:right="111"/>
        <w:rPr>
          <w:sz w:val="24"/>
        </w:rPr>
      </w:pPr>
      <w:r>
        <w:rPr>
          <w:color w:val="231F20"/>
          <w:w w:val="95"/>
          <w:sz w:val="24"/>
        </w:rPr>
        <w:t>There is no effective emergency back-up system for front-line staff to call upon to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assist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them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manage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critical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incidents,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police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viewed,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effect,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somehow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playing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supplementary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role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delivery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services;</w:t>
      </w:r>
    </w:p>
    <w:p w14:paraId="4025FA42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5" w:line="249" w:lineRule="auto"/>
        <w:ind w:right="111"/>
        <w:rPr>
          <w:sz w:val="24"/>
        </w:rPr>
      </w:pPr>
      <w:r>
        <w:rPr>
          <w:color w:val="231F20"/>
          <w:w w:val="95"/>
          <w:sz w:val="24"/>
        </w:rPr>
        <w:t>It is administratively more</w:t>
      </w:r>
      <w:r>
        <w:rPr>
          <w:color w:val="231F20"/>
          <w:w w:val="95"/>
          <w:sz w:val="24"/>
        </w:rPr>
        <w:t xml:space="preserve"> efficient and more cost effective to involve police in the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management of the incident, because calling in additional and specialist staff,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perhaps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out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regular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work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hours,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would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inconvenient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them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involve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 additional cost impost for the agency. Police are viewed as providing a twenty-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four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hour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service,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which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paid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someone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else.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(This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is,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effect,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cost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shifting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between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agencies);</w:t>
      </w:r>
    </w:p>
    <w:p w14:paraId="0BFE97FC" w14:textId="77777777" w:rsidR="00EA7137" w:rsidRDefault="00EA7137">
      <w:pPr>
        <w:spacing w:line="249" w:lineRule="auto"/>
        <w:jc w:val="both"/>
        <w:rPr>
          <w:sz w:val="24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41196880" w14:textId="77777777" w:rsidR="00EA7137" w:rsidRDefault="00EA7137">
      <w:pPr>
        <w:pStyle w:val="BodyText"/>
        <w:spacing w:before="4"/>
        <w:jc w:val="left"/>
        <w:rPr>
          <w:sz w:val="19"/>
        </w:rPr>
      </w:pPr>
    </w:p>
    <w:p w14:paraId="06CADB0F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103" w:line="242" w:lineRule="auto"/>
        <w:ind w:left="557" w:right="98"/>
        <w:rPr>
          <w:sz w:val="24"/>
        </w:rPr>
      </w:pPr>
      <w:r>
        <w:rPr>
          <w:color w:val="231F20"/>
          <w:sz w:val="24"/>
        </w:rPr>
        <w:t>As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noted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chapter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2,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it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is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viewed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as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‘normalising’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it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exposes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service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pacing w:val="-1"/>
          <w:sz w:val="24"/>
        </w:rPr>
        <w:t>user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to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pacing w:val="-1"/>
          <w:sz w:val="24"/>
        </w:rPr>
        <w:t>the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1"/>
          <w:sz w:val="24"/>
        </w:rPr>
        <w:t>consequences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others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would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experience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if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they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engaged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equivalent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behaviour.</w:t>
      </w:r>
    </w:p>
    <w:p w14:paraId="2F4278C9" w14:textId="77777777" w:rsidR="00EA7137" w:rsidRDefault="005C5F74">
      <w:pPr>
        <w:pStyle w:val="BodyText"/>
        <w:spacing w:before="227" w:line="242" w:lineRule="auto"/>
        <w:ind w:left="104" w:right="98"/>
      </w:pPr>
      <w:r>
        <w:rPr>
          <w:color w:val="231F20"/>
          <w:w w:val="95"/>
        </w:rPr>
        <w:t>Law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enforcement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agencies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intended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substitute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comprehensive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community-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based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disability,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services.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Nor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normalising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expose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with disability to law enforcement agencies when they actually require intensive social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assistance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arising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characteristics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disability.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Additionally,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involvement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police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presents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very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specific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dangers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particular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cognitive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impairment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groups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(particularly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psychosocial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intellectual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impairment),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typically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results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deployment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‘command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control’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tactics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subdue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person,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lead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serious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escalation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incident,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result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in the deployment of lethal force. This issue is explored in greater detail in chapter 4 of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report.</w:t>
      </w:r>
    </w:p>
    <w:p w14:paraId="2420828D" w14:textId="77777777" w:rsidR="00EA7137" w:rsidRDefault="005C5F74">
      <w:pPr>
        <w:pStyle w:val="BodyText"/>
        <w:spacing w:before="227" w:line="242" w:lineRule="auto"/>
        <w:ind w:left="104" w:right="98"/>
      </w:pPr>
      <w:r>
        <w:rPr>
          <w:color w:val="231F20"/>
          <w:w w:val="95"/>
        </w:rPr>
        <w:t>It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therefore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critical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disability,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community-based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health,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agencies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to establish clear policy guidelines for staff for the appropriate management of critical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incidents.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guidelines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clear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police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ought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called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intervene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cri</w:t>
      </w:r>
      <w:r>
        <w:rPr>
          <w:color w:val="231F20"/>
        </w:rPr>
        <w:t>tical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incidents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inappropriate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circumstances.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Agencies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ought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educate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staff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sensitise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them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risks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inappropriate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involvement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management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critical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incidents.</w:t>
      </w:r>
    </w:p>
    <w:p w14:paraId="0E3D124C" w14:textId="77777777" w:rsidR="00EA7137" w:rsidRDefault="00EA7137">
      <w:pPr>
        <w:pStyle w:val="BodyText"/>
        <w:spacing w:before="10"/>
        <w:jc w:val="left"/>
        <w:rPr>
          <w:sz w:val="28"/>
        </w:rPr>
      </w:pPr>
    </w:p>
    <w:p w14:paraId="57F3B47E" w14:textId="77777777" w:rsidR="00EA7137" w:rsidRDefault="005C5F74">
      <w:pPr>
        <w:pStyle w:val="Heading2"/>
        <w:jc w:val="left"/>
      </w:pPr>
      <w:r>
        <w:rPr>
          <w:color w:val="949B50"/>
          <w:w w:val="85"/>
        </w:rPr>
        <w:t>3.3.2.</w:t>
      </w:r>
      <w:r>
        <w:rPr>
          <w:color w:val="949B50"/>
          <w:spacing w:val="70"/>
          <w:w w:val="85"/>
        </w:rPr>
        <w:t xml:space="preserve"> </w:t>
      </w:r>
      <w:r>
        <w:rPr>
          <w:color w:val="949B50"/>
          <w:w w:val="85"/>
        </w:rPr>
        <w:t>Ensuring</w:t>
      </w:r>
      <w:r>
        <w:rPr>
          <w:color w:val="949B50"/>
          <w:spacing w:val="-3"/>
          <w:w w:val="85"/>
        </w:rPr>
        <w:t xml:space="preserve"> </w:t>
      </w:r>
      <w:r>
        <w:rPr>
          <w:color w:val="949B50"/>
          <w:w w:val="85"/>
        </w:rPr>
        <w:t>access</w:t>
      </w:r>
      <w:r>
        <w:rPr>
          <w:color w:val="949B50"/>
          <w:spacing w:val="-2"/>
          <w:w w:val="85"/>
        </w:rPr>
        <w:t xml:space="preserve"> </w:t>
      </w:r>
      <w:r>
        <w:rPr>
          <w:color w:val="949B50"/>
          <w:w w:val="85"/>
        </w:rPr>
        <w:t>to</w:t>
      </w:r>
      <w:r>
        <w:rPr>
          <w:color w:val="949B50"/>
          <w:spacing w:val="-2"/>
          <w:w w:val="85"/>
        </w:rPr>
        <w:t xml:space="preserve"> </w:t>
      </w:r>
      <w:r>
        <w:rPr>
          <w:color w:val="949B50"/>
          <w:w w:val="85"/>
        </w:rPr>
        <w:t>social</w:t>
      </w:r>
      <w:r>
        <w:rPr>
          <w:color w:val="949B50"/>
          <w:spacing w:val="-3"/>
          <w:w w:val="85"/>
        </w:rPr>
        <w:t xml:space="preserve"> </w:t>
      </w:r>
      <w:r>
        <w:rPr>
          <w:color w:val="949B50"/>
          <w:w w:val="85"/>
        </w:rPr>
        <w:t>supports</w:t>
      </w:r>
    </w:p>
    <w:p w14:paraId="3B60192B" w14:textId="77777777" w:rsidR="00EA7137" w:rsidRDefault="00EA7137">
      <w:pPr>
        <w:pStyle w:val="BodyText"/>
        <w:spacing w:before="9"/>
        <w:jc w:val="left"/>
        <w:rPr>
          <w:b/>
          <w:sz w:val="27"/>
        </w:rPr>
      </w:pPr>
    </w:p>
    <w:p w14:paraId="70B266D4" w14:textId="77777777" w:rsidR="00EA7137" w:rsidRDefault="005C5F74">
      <w:pPr>
        <w:pStyle w:val="BodyText"/>
        <w:spacing w:line="242" w:lineRule="auto"/>
        <w:ind w:left="104" w:right="98"/>
      </w:pPr>
      <w:r>
        <w:rPr>
          <w:color w:val="231F20"/>
          <w:w w:val="95"/>
        </w:rPr>
        <w:t>The most important foundation for the prevention of crime by persons with disability is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development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good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quality,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comprehensive,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individualised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system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ensure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access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require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manage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daily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lives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attain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reasonable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quality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life.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Discussion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larger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dimensions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of this issue is beyond the scope of this report, but we note here in summary form that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requires:</w:t>
      </w:r>
    </w:p>
    <w:p w14:paraId="071FB58D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7" w:line="242" w:lineRule="auto"/>
        <w:ind w:left="557" w:right="100"/>
        <w:rPr>
          <w:sz w:val="24"/>
        </w:rPr>
      </w:pPr>
      <w:r>
        <w:rPr>
          <w:color w:val="231F20"/>
          <w:w w:val="95"/>
          <w:sz w:val="24"/>
        </w:rPr>
        <w:t>Continuing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concerted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efforts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Australian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Queensland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governments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meet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crisis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unmet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demand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6684904D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7" w:line="242" w:lineRule="auto"/>
        <w:ind w:left="557" w:right="98"/>
        <w:rPr>
          <w:sz w:val="24"/>
        </w:rPr>
      </w:pPr>
      <w:r>
        <w:rPr>
          <w:color w:val="231F20"/>
          <w:spacing w:val="-1"/>
          <w:sz w:val="24"/>
        </w:rPr>
        <w:t>Continuing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pacing w:val="-1"/>
          <w:sz w:val="24"/>
        </w:rPr>
        <w:t>concerted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efforts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by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Australian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Queensland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governments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establish a comprehensive community-based support system for persons with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psychosocial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impairments,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acquired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brain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injury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groups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lack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evolved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community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infrastructure;</w:t>
      </w:r>
    </w:p>
    <w:p w14:paraId="06A0CF04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6" w:line="242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Continuing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fundamental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reform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mental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health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systems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improve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assure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quality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available.</w:t>
      </w:r>
    </w:p>
    <w:p w14:paraId="6232754A" w14:textId="77777777" w:rsidR="00EA7137" w:rsidRDefault="005C5F74">
      <w:pPr>
        <w:pStyle w:val="BodyText"/>
        <w:spacing w:before="227" w:line="242" w:lineRule="auto"/>
        <w:ind w:left="104" w:right="98"/>
      </w:pPr>
      <w:r>
        <w:rPr>
          <w:color w:val="231F20"/>
        </w:rPr>
        <w:t>It also requires continuing efforts to improve the educational experiences of young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20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21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2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21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21"/>
          <w:w w:val="95"/>
        </w:rPr>
        <w:t xml:space="preserve"> </w:t>
      </w:r>
      <w:r>
        <w:rPr>
          <w:color w:val="231F20"/>
          <w:w w:val="95"/>
        </w:rPr>
        <w:t>flow-through</w:t>
      </w:r>
      <w:r>
        <w:rPr>
          <w:color w:val="231F20"/>
          <w:spacing w:val="21"/>
          <w:w w:val="95"/>
        </w:rPr>
        <w:t xml:space="preserve"> </w:t>
      </w:r>
      <w:r>
        <w:rPr>
          <w:color w:val="231F20"/>
          <w:w w:val="95"/>
        </w:rPr>
        <w:t>into</w:t>
      </w:r>
      <w:r>
        <w:rPr>
          <w:color w:val="231F20"/>
          <w:spacing w:val="21"/>
          <w:w w:val="95"/>
        </w:rPr>
        <w:t xml:space="preserve"> </w:t>
      </w:r>
      <w:r>
        <w:rPr>
          <w:color w:val="231F20"/>
          <w:w w:val="95"/>
        </w:rPr>
        <w:t>further</w:t>
      </w:r>
      <w:r>
        <w:rPr>
          <w:color w:val="231F20"/>
          <w:spacing w:val="20"/>
          <w:w w:val="95"/>
        </w:rPr>
        <w:t xml:space="preserve"> </w:t>
      </w:r>
      <w:r>
        <w:rPr>
          <w:color w:val="231F20"/>
          <w:w w:val="95"/>
        </w:rPr>
        <w:t>education,</w:t>
      </w:r>
      <w:r>
        <w:rPr>
          <w:color w:val="231F20"/>
          <w:spacing w:val="21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21"/>
          <w:w w:val="95"/>
        </w:rPr>
        <w:t xml:space="preserve"> </w:t>
      </w:r>
      <w:r>
        <w:rPr>
          <w:color w:val="231F20"/>
          <w:w w:val="95"/>
        </w:rPr>
        <w:t>vocational</w:t>
      </w:r>
    </w:p>
    <w:p w14:paraId="44CA717F" w14:textId="77777777" w:rsidR="00EA7137" w:rsidRDefault="00EA7137">
      <w:pPr>
        <w:spacing w:line="242" w:lineRule="auto"/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2570F845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79F12E74" w14:textId="77777777" w:rsidR="00EA7137" w:rsidRDefault="005C5F74">
      <w:pPr>
        <w:pStyle w:val="BodyText"/>
        <w:spacing w:before="97"/>
        <w:ind w:left="107"/>
      </w:pPr>
      <w:r>
        <w:rPr>
          <w:color w:val="231F20"/>
          <w:w w:val="95"/>
        </w:rPr>
        <w:t>training,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employment.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particular,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efforts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must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directed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to:</w:t>
      </w:r>
    </w:p>
    <w:p w14:paraId="34900B9B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26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Early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detection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151A0FB4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7"/>
        <w:ind w:right="112"/>
        <w:rPr>
          <w:sz w:val="24"/>
        </w:rPr>
      </w:pPr>
      <w:r>
        <w:rPr>
          <w:color w:val="231F20"/>
          <w:w w:val="95"/>
          <w:sz w:val="24"/>
        </w:rPr>
        <w:t>The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provision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early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intervention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–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particularly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assist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development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communication,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impulse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control,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anger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management,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problem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solving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skills;</w:t>
      </w:r>
    </w:p>
    <w:p w14:paraId="23D9306D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6"/>
        <w:ind w:right="112"/>
        <w:rPr>
          <w:sz w:val="24"/>
        </w:rPr>
      </w:pPr>
      <w:r>
        <w:rPr>
          <w:color w:val="231F20"/>
          <w:sz w:val="24"/>
        </w:rPr>
        <w:t>Positive socialisation, particularly within the age peer group - to assist in the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development of self-confidence and positive self-image and to avoid bullying,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harassment,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ridicule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etc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by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other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students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can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lead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alienation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social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withdrawal;</w:t>
      </w:r>
    </w:p>
    <w:p w14:paraId="5E239CBD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6"/>
        <w:ind w:right="111"/>
        <w:rPr>
          <w:sz w:val="24"/>
        </w:rPr>
      </w:pPr>
      <w:r>
        <w:rPr>
          <w:color w:val="231F20"/>
          <w:sz w:val="24"/>
        </w:rPr>
        <w:t>To improve school retention rates, and flow through to further education and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employment.</w:t>
      </w:r>
    </w:p>
    <w:p w14:paraId="1740E205" w14:textId="77777777" w:rsidR="00EA7137" w:rsidRDefault="005C5F74">
      <w:pPr>
        <w:pStyle w:val="BodyText"/>
        <w:spacing w:before="226"/>
        <w:ind w:left="107" w:right="111"/>
      </w:pPr>
      <w:r>
        <w:rPr>
          <w:color w:val="231F20"/>
          <w:w w:val="95"/>
        </w:rPr>
        <w:t>As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highlighted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chapter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2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report,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majority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suspects,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defendants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offenders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inadequate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access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support,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key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factor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bringing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them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into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contact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law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enforcement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agencies.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key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components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system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necessary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prevent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crimes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are:</w:t>
      </w:r>
    </w:p>
    <w:p w14:paraId="2F2B87C0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5"/>
        <w:ind w:right="112"/>
        <w:rPr>
          <w:sz w:val="24"/>
        </w:rPr>
      </w:pPr>
      <w:r>
        <w:rPr>
          <w:color w:val="231F20"/>
          <w:spacing w:val="-1"/>
          <w:sz w:val="24"/>
        </w:rPr>
        <w:t>Ready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access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to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casework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assistance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(or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support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coordination)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to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ensure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referral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access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necessary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services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supports,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assist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person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plan,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problem-solve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manage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affairs;</w:t>
      </w:r>
    </w:p>
    <w:p w14:paraId="3403917D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6"/>
        <w:ind w:right="111"/>
        <w:rPr>
          <w:sz w:val="24"/>
        </w:rPr>
      </w:pPr>
      <w:r>
        <w:rPr>
          <w:color w:val="231F20"/>
          <w:w w:val="95"/>
          <w:sz w:val="24"/>
        </w:rPr>
        <w:t>Ready</w:t>
      </w:r>
      <w:r>
        <w:rPr>
          <w:color w:val="231F20"/>
          <w:spacing w:val="-4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access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good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quality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individualised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supported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accommodation,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if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able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live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own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home,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regular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drop-in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provide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assistance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domestic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daily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living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skills;</w:t>
      </w:r>
    </w:p>
    <w:p w14:paraId="07F13FDB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6"/>
        <w:ind w:right="111"/>
        <w:rPr>
          <w:sz w:val="24"/>
        </w:rPr>
      </w:pPr>
      <w:r>
        <w:rPr>
          <w:color w:val="231F20"/>
          <w:w w:val="95"/>
          <w:sz w:val="24"/>
        </w:rPr>
        <w:t>Ready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access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supported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employment,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vocational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further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education,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individualised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developmental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day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programs;</w:t>
      </w:r>
    </w:p>
    <w:p w14:paraId="4D2B670F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6"/>
        <w:ind w:right="112"/>
        <w:rPr>
          <w:sz w:val="24"/>
        </w:rPr>
      </w:pPr>
      <w:r>
        <w:rPr>
          <w:color w:val="231F20"/>
          <w:w w:val="95"/>
          <w:sz w:val="24"/>
        </w:rPr>
        <w:t>Ready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access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psychology,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allied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health,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mental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health,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general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health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as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required.</w:t>
      </w:r>
    </w:p>
    <w:p w14:paraId="151D94A0" w14:textId="77777777" w:rsidR="00EA7137" w:rsidRDefault="005C5F74">
      <w:pPr>
        <w:pStyle w:val="BodyText"/>
        <w:spacing w:before="226"/>
        <w:ind w:left="107" w:right="111"/>
      </w:pPr>
      <w:r>
        <w:rPr>
          <w:color w:val="231F20"/>
        </w:rPr>
        <w:t>For the most part, it will not be necessary for these services to be specialised for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offenders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risk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offending,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general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pattern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delivery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target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groups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therefore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should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significantly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different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best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practice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general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system.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important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point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recognise.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appropriate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supports, the vast majority of persons with disability who would otherwise be at risk of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coming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into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contact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law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enforcement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just</w:t>
      </w:r>
      <w:r>
        <w:rPr>
          <w:color w:val="231F20"/>
          <w:w w:val="95"/>
        </w:rPr>
        <w:t>ice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agencies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so,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0"/>
        </w:rPr>
        <w:t>if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do,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diverted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contact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unexceptional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means.</w:t>
      </w:r>
    </w:p>
    <w:p w14:paraId="2ADB805D" w14:textId="77777777" w:rsidR="00EA7137" w:rsidRDefault="005C5F74">
      <w:pPr>
        <w:pStyle w:val="BodyText"/>
        <w:spacing w:before="225"/>
        <w:ind w:left="107" w:right="112"/>
      </w:pPr>
      <w:r>
        <w:rPr>
          <w:color w:val="231F20"/>
        </w:rPr>
        <w:t>However, a relatively small number of individuals who present with specific risks of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serious offending behaviour may require more specialised services of the same general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nature,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is:</w:t>
      </w:r>
    </w:p>
    <w:p w14:paraId="41D83924" w14:textId="77777777" w:rsidR="00EA7137" w:rsidRDefault="00EA7137">
      <w:p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1F14ED40" w14:textId="77777777" w:rsidR="00EA7137" w:rsidRDefault="00EA7137">
      <w:pPr>
        <w:pStyle w:val="BodyText"/>
        <w:spacing w:before="4"/>
        <w:jc w:val="left"/>
        <w:rPr>
          <w:sz w:val="19"/>
        </w:rPr>
      </w:pPr>
    </w:p>
    <w:p w14:paraId="00DE7B8F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103"/>
        <w:ind w:left="557" w:right="98"/>
        <w:rPr>
          <w:sz w:val="24"/>
        </w:rPr>
      </w:pPr>
      <w:r>
        <w:rPr>
          <w:color w:val="231F20"/>
          <w:w w:val="95"/>
          <w:sz w:val="24"/>
        </w:rPr>
        <w:t>Intensive casework assistance (or support coordin</w:t>
      </w:r>
      <w:r>
        <w:rPr>
          <w:color w:val="231F20"/>
          <w:w w:val="95"/>
          <w:sz w:val="24"/>
        </w:rPr>
        <w:t>ation) from persons with specific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expertise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knowledge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offending;</w:t>
      </w:r>
    </w:p>
    <w:p w14:paraId="7236BF1D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5"/>
        <w:ind w:left="557" w:right="98"/>
        <w:rPr>
          <w:sz w:val="24"/>
        </w:rPr>
      </w:pPr>
      <w:r>
        <w:rPr>
          <w:color w:val="231F20"/>
          <w:sz w:val="24"/>
        </w:rPr>
        <w:t>Specialised accommodation options that provide more intensive supervision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pacing w:val="-1"/>
          <w:sz w:val="24"/>
        </w:rPr>
        <w:t>and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support.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This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may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pacing w:val="-1"/>
          <w:sz w:val="24"/>
        </w:rPr>
        <w:t>require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a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certain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degree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environmental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positioning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adaptation, for example, locating the residence to avoid formally assessed risks of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harm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particular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groups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(for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example,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children),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ensuring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perimeter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spacing w:val="-1"/>
          <w:sz w:val="24"/>
        </w:rPr>
        <w:t>property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can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be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secured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if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necessary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(and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this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is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legally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permissible).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However,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it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does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not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require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development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specialist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dwellings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groups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offenders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(or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risk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offending),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sometimes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suggested.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additional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supervision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2"/>
          <w:sz w:val="24"/>
        </w:rPr>
        <w:t>and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2"/>
          <w:sz w:val="24"/>
        </w:rPr>
        <w:t>support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2"/>
          <w:sz w:val="24"/>
        </w:rPr>
        <w:t>required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2"/>
          <w:sz w:val="24"/>
        </w:rPr>
        <w:t>to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2"/>
          <w:sz w:val="24"/>
        </w:rPr>
        <w:t>prevent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pacing w:val="-1"/>
          <w:sz w:val="24"/>
        </w:rPr>
        <w:t>offending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1"/>
          <w:sz w:val="24"/>
        </w:rPr>
        <w:t>are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1"/>
          <w:sz w:val="24"/>
        </w:rPr>
        <w:t>most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1"/>
          <w:sz w:val="24"/>
        </w:rPr>
        <w:t>effectively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pacing w:val="-1"/>
          <w:sz w:val="24"/>
        </w:rPr>
        <w:t>provided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1"/>
          <w:sz w:val="24"/>
        </w:rPr>
        <w:t>through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specialised staffing models, environmental adaptations, and in-reach clinical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services.</w:t>
      </w:r>
    </w:p>
    <w:p w14:paraId="394EB525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16"/>
        <w:ind w:left="557" w:right="99"/>
        <w:rPr>
          <w:sz w:val="24"/>
        </w:rPr>
      </w:pPr>
      <w:r>
        <w:rPr>
          <w:color w:val="231F20"/>
          <w:sz w:val="24"/>
        </w:rPr>
        <w:t>Employment,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education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day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program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support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tailored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minimise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risk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offending behaviour. Again, this may require more intensive staff support and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supervision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person;</w:t>
      </w:r>
    </w:p>
    <w:p w14:paraId="1B882A54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4"/>
        <w:ind w:left="557" w:right="98"/>
        <w:rPr>
          <w:sz w:val="24"/>
        </w:rPr>
      </w:pPr>
      <w:r>
        <w:rPr>
          <w:color w:val="231F20"/>
          <w:w w:val="95"/>
          <w:sz w:val="24"/>
        </w:rPr>
        <w:t>Intensive access to clinical services, which may include counselling, rehabilitation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programs,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mental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health,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allied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health,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behaviour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</w:t>
      </w:r>
      <w:r>
        <w:rPr>
          <w:color w:val="231F20"/>
          <w:w w:val="95"/>
          <w:sz w:val="24"/>
        </w:rPr>
        <w:t>vention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services.</w:t>
      </w:r>
    </w:p>
    <w:p w14:paraId="51CCA2D8" w14:textId="77777777" w:rsidR="00EA7137" w:rsidRDefault="005C5F74">
      <w:pPr>
        <w:pStyle w:val="BodyText"/>
        <w:spacing w:before="224"/>
        <w:ind w:left="104" w:right="98"/>
      </w:pPr>
      <w:r>
        <w:rPr>
          <w:color w:val="231F20"/>
          <w:w w:val="95"/>
        </w:rPr>
        <w:t>Appropriate management of the offending behaviour of some individuals may require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imposition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restrictions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freedom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movement,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either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context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developmental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program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ultimately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lead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offending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behaviour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being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extinguished,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less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often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still,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ongoing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basis.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presents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very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significant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and ethical problems where the person is not subject to an order of a Court or Tribunal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authorises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restriction.</w:t>
      </w:r>
    </w:p>
    <w:p w14:paraId="32901981" w14:textId="77777777" w:rsidR="00EA7137" w:rsidRDefault="005C5F74">
      <w:pPr>
        <w:pStyle w:val="BodyText"/>
        <w:spacing w:before="220"/>
        <w:ind w:left="104" w:right="99"/>
      </w:pPr>
      <w:r>
        <w:rPr>
          <w:color w:val="231F20"/>
          <w:w w:val="95"/>
        </w:rPr>
        <w:t>It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often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suggested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Guardianship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Tribunals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appropriate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bodies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deliberate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upon,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authorise,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proposed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restrictions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</w:t>
      </w:r>
      <w:r>
        <w:rPr>
          <w:color w:val="231F20"/>
          <w:w w:val="95"/>
        </w:rPr>
        <w:t>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liberty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offenders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potential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offenders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</w:rPr>
        <w:t>with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disability.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However,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there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are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very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problems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associated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approach:</w:t>
      </w:r>
    </w:p>
    <w:p w14:paraId="5D2F25F4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3"/>
        <w:ind w:left="557" w:right="98"/>
        <w:rPr>
          <w:sz w:val="24"/>
        </w:rPr>
      </w:pPr>
      <w:r>
        <w:rPr>
          <w:color w:val="231F20"/>
          <w:sz w:val="24"/>
        </w:rPr>
        <w:t>Modern guardianship legislation, very properly, is primarily concerned with the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protection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rights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individual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disability.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not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concerned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protection of the rights of the community at large. In most cases the restriction to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imposed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protection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community,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rather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than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protect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rights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disability.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Using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guardianship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law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way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potentially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corrupts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rights-based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framework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modern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guardianship.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course,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might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argued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that avoiding the commission of offences is also in the person with disability’s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pacing w:val="-1"/>
          <w:sz w:val="24"/>
        </w:rPr>
        <w:t>best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1"/>
          <w:sz w:val="24"/>
        </w:rPr>
        <w:t>interest,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1"/>
          <w:sz w:val="24"/>
        </w:rPr>
        <w:t>as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1"/>
          <w:sz w:val="24"/>
        </w:rPr>
        <w:t>otherwise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they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may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be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charged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an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offence,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potentially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incarcerated. This argument may be more persuasive in circumstances where the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restriction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imposed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context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developmental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program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will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ultimately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eliminate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offending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behaviour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need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restriction.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However,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less</w:t>
      </w:r>
    </w:p>
    <w:p w14:paraId="74CFF567" w14:textId="77777777" w:rsidR="00EA7137" w:rsidRDefault="00EA7137">
      <w:pPr>
        <w:jc w:val="both"/>
        <w:rPr>
          <w:sz w:val="24"/>
        </w:rPr>
        <w:sectPr w:rsidR="00EA7137">
          <w:pgSz w:w="11920" w:h="16810"/>
          <w:pgMar w:top="1660" w:right="1600" w:bottom="1160" w:left="1320" w:header="0" w:footer="960" w:gutter="0"/>
          <w:cols w:space="720"/>
        </w:sectPr>
      </w:pPr>
    </w:p>
    <w:p w14:paraId="6906629B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3501CD9E" w14:textId="77777777" w:rsidR="00EA7137" w:rsidRDefault="005C5F74">
      <w:pPr>
        <w:pStyle w:val="BodyText"/>
        <w:spacing w:before="97" w:line="244" w:lineRule="auto"/>
        <w:ind w:left="561" w:right="105"/>
        <w:jc w:val="left"/>
      </w:pPr>
      <w:r>
        <w:rPr>
          <w:color w:val="231F20"/>
        </w:rPr>
        <w:t>persuasive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restriction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ongoing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function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essentially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penal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preventative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detention.</w:t>
      </w:r>
    </w:p>
    <w:p w14:paraId="213A0329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5" w:line="244" w:lineRule="auto"/>
        <w:ind w:right="111"/>
        <w:rPr>
          <w:sz w:val="24"/>
        </w:rPr>
      </w:pPr>
      <w:r>
        <w:rPr>
          <w:color w:val="231F20"/>
          <w:w w:val="95"/>
          <w:sz w:val="24"/>
        </w:rPr>
        <w:t>As most offenders are persons with mild or borderline cognitive impairment, many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 unlikely to be assessed as having a sufficient level of decision-making disability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fall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within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guardianship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jurisdiction.</w:t>
      </w:r>
    </w:p>
    <w:p w14:paraId="499810CA" w14:textId="77777777" w:rsidR="00EA7137" w:rsidRDefault="005C5F74">
      <w:pPr>
        <w:pStyle w:val="BodyText"/>
        <w:spacing w:before="225" w:line="244" w:lineRule="auto"/>
        <w:ind w:left="107" w:right="111"/>
      </w:pPr>
      <w:r>
        <w:rPr>
          <w:color w:val="231F20"/>
        </w:rPr>
        <w:t>Related to this issue is the legal capacit</w:t>
      </w:r>
      <w:r>
        <w:rPr>
          <w:color w:val="231F20"/>
        </w:rPr>
        <w:t>y of the disability service system to provide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support services in a manner that restricts the liberty of persons with disability, even if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there is an order of a Court or Tribunal that authorises this restriction. It is sometimes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suggested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rights-based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framework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rFonts w:ascii="Verdana" w:hAnsi="Verdana"/>
          <w:i/>
          <w:color w:val="231F20"/>
          <w:w w:val="95"/>
        </w:rPr>
        <w:t>Disability</w:t>
      </w:r>
      <w:r>
        <w:rPr>
          <w:rFonts w:ascii="Verdana" w:hAnsi="Verdana"/>
          <w:i/>
          <w:color w:val="231F20"/>
          <w:spacing w:val="-14"/>
          <w:w w:val="95"/>
        </w:rPr>
        <w:t xml:space="preserve"> </w:t>
      </w:r>
      <w:r>
        <w:rPr>
          <w:rFonts w:ascii="Verdana" w:hAnsi="Verdana"/>
          <w:i/>
          <w:color w:val="231F20"/>
          <w:w w:val="95"/>
        </w:rPr>
        <w:t>Services</w:t>
      </w:r>
      <w:r>
        <w:rPr>
          <w:rFonts w:ascii="Verdana" w:hAnsi="Verdana"/>
          <w:i/>
          <w:color w:val="231F20"/>
          <w:spacing w:val="-13"/>
          <w:w w:val="95"/>
        </w:rPr>
        <w:t xml:space="preserve"> </w:t>
      </w:r>
      <w:r>
        <w:rPr>
          <w:rFonts w:ascii="Verdana" w:hAnsi="Verdana"/>
          <w:i/>
          <w:color w:val="231F20"/>
          <w:w w:val="95"/>
        </w:rPr>
        <w:t>Act,</w:t>
      </w:r>
      <w:r>
        <w:rPr>
          <w:rFonts w:ascii="Verdana" w:hAnsi="Verdana"/>
          <w:i/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2006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(Qld)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permit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this.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part,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view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turns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misunderstanding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rights-based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</w:rPr>
        <w:t>approach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underpins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Act.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Act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requires,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among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things,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persons with disability to be provided in the least restrictive manner possible. The least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restriction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possible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always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equate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restriction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liberty.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lawful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justification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restriction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–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order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Tribunal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–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no conflict between the rights-based approach of the Act and the restriction. However,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where there is no such order authorising the restriction, it is unlikely that terms of the</w:t>
      </w:r>
      <w:r>
        <w:rPr>
          <w:color w:val="231F20"/>
          <w:spacing w:val="1"/>
          <w:w w:val="95"/>
        </w:rPr>
        <w:t xml:space="preserve"> </w:t>
      </w:r>
      <w:r>
        <w:rPr>
          <w:rFonts w:ascii="Verdana" w:hAnsi="Verdana"/>
          <w:i/>
          <w:color w:val="231F20"/>
          <w:w w:val="90"/>
        </w:rPr>
        <w:t>Disability</w:t>
      </w:r>
      <w:r>
        <w:rPr>
          <w:rFonts w:ascii="Verdana" w:hAnsi="Verdana"/>
          <w:i/>
          <w:color w:val="231F20"/>
          <w:spacing w:val="-21"/>
          <w:w w:val="90"/>
        </w:rPr>
        <w:t xml:space="preserve"> </w:t>
      </w:r>
      <w:r>
        <w:rPr>
          <w:rFonts w:ascii="Verdana" w:hAnsi="Verdana"/>
          <w:i/>
          <w:color w:val="231F20"/>
          <w:w w:val="90"/>
        </w:rPr>
        <w:t>Services</w:t>
      </w:r>
      <w:r>
        <w:rPr>
          <w:rFonts w:ascii="Verdana" w:hAnsi="Verdana"/>
          <w:i/>
          <w:color w:val="231F20"/>
          <w:spacing w:val="-20"/>
          <w:w w:val="90"/>
        </w:rPr>
        <w:t xml:space="preserve"> </w:t>
      </w:r>
      <w:r>
        <w:rPr>
          <w:rFonts w:ascii="Verdana" w:hAnsi="Verdana"/>
          <w:i/>
          <w:color w:val="231F20"/>
          <w:w w:val="90"/>
        </w:rPr>
        <w:t>Act,</w:t>
      </w:r>
      <w:r>
        <w:rPr>
          <w:rFonts w:ascii="Verdana" w:hAnsi="Verdana"/>
          <w:i/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2006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(Qld)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itself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could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justify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restriction.</w:t>
      </w:r>
    </w:p>
    <w:p w14:paraId="69C8E781" w14:textId="77777777" w:rsidR="00EA7137" w:rsidRDefault="005C5F74">
      <w:pPr>
        <w:pStyle w:val="BodyText"/>
        <w:spacing w:before="214" w:line="244" w:lineRule="auto"/>
        <w:ind w:left="107" w:right="111"/>
      </w:pPr>
      <w:r>
        <w:rPr>
          <w:color w:val="231F20"/>
        </w:rPr>
        <w:t>Consequently,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remain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ethical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issues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resolve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concerning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the development and implementation of accommodation options for a small number of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risk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serious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offending.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Further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exploration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issues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beyond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scope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report.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therefore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recommended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issues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referred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Law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Reform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Commission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further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investigation.</w:t>
      </w:r>
    </w:p>
    <w:p w14:paraId="5B661CB3" w14:textId="77777777" w:rsidR="00EA7137" w:rsidRDefault="005C5F74">
      <w:pPr>
        <w:pStyle w:val="BodyText"/>
        <w:spacing w:before="223" w:line="244" w:lineRule="auto"/>
        <w:ind w:left="107" w:right="111"/>
      </w:pPr>
      <w:r>
        <w:rPr>
          <w:color w:val="231F20"/>
          <w:w w:val="95"/>
        </w:rPr>
        <w:t>Typically,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most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critical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problem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faced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offenders,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risk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offending,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ineligibility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low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priority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assistance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programs,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outlined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above.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address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problem,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eligibility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criteria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programs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ought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based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0"/>
        </w:rPr>
        <w:t xml:space="preserve">on assessed level of </w:t>
      </w:r>
      <w:r>
        <w:rPr>
          <w:rFonts w:ascii="Verdana"/>
          <w:i/>
          <w:color w:val="231F20"/>
          <w:w w:val="90"/>
        </w:rPr>
        <w:t xml:space="preserve">disability </w:t>
      </w:r>
      <w:r>
        <w:rPr>
          <w:color w:val="231F20"/>
          <w:w w:val="90"/>
        </w:rPr>
        <w:t>(difficulty encountered in interaction with the social world),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5"/>
        </w:rPr>
        <w:t>rather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than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clinical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measure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rFonts w:ascii="Verdana"/>
          <w:i/>
          <w:color w:val="231F20"/>
          <w:spacing w:val="-1"/>
          <w:w w:val="95"/>
        </w:rPr>
        <w:t>impairment</w:t>
      </w:r>
      <w:r>
        <w:rPr>
          <w:color w:val="231F20"/>
          <w:spacing w:val="-1"/>
          <w:w w:val="95"/>
        </w:rPr>
        <w:t>.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offenders,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risk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offending,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clearly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major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interaction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problems,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ought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to readily qualify for assistance due to their level of disability, which may bear little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relationship to their clinically</w:t>
      </w:r>
      <w:r>
        <w:rPr>
          <w:color w:val="231F20"/>
          <w:w w:val="95"/>
        </w:rPr>
        <w:t xml:space="preserve"> assessed level of impairment. Policy guidelines governing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allocation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assistance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ought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make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clear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identifying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groups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priorities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assistance.</w:t>
      </w:r>
    </w:p>
    <w:p w14:paraId="7767DAE3" w14:textId="77777777" w:rsidR="00EA7137" w:rsidRDefault="005C5F74">
      <w:pPr>
        <w:pStyle w:val="BodyText"/>
        <w:spacing w:before="215" w:line="244" w:lineRule="auto"/>
        <w:ind w:left="107" w:right="110"/>
      </w:pPr>
      <w:r>
        <w:rPr>
          <w:color w:val="231F20"/>
        </w:rPr>
        <w:t>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second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critical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problem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faced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offenders,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risk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offending,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(where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assessed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eligible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assistance)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timeliness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assistance is provided. The types of assistance required usually stem from budget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capped, discretionary programs that are subject to intense unmet demand. Offending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behaviour, or the risk of it, can escalate significantly, and perhaps irrecoverably, before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adequate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assistance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provided.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cases,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little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doubt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assistance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ultimately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provided,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even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additional</w:t>
      </w:r>
    </w:p>
    <w:p w14:paraId="66452AD4" w14:textId="77777777" w:rsidR="00EA7137" w:rsidRDefault="00EA7137">
      <w:pPr>
        <w:spacing w:line="244" w:lineRule="auto"/>
        <w:sectPr w:rsidR="00EA7137">
          <w:pgSz w:w="11870" w:h="16810"/>
          <w:pgMar w:top="1660" w:right="1260" w:bottom="1160" w:left="1600" w:header="0" w:footer="960" w:gutter="0"/>
          <w:cols w:space="720"/>
        </w:sectPr>
      </w:pPr>
    </w:p>
    <w:p w14:paraId="0688E44E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4CAB3D48" w14:textId="77777777" w:rsidR="00EA7137" w:rsidRDefault="005C5F74">
      <w:pPr>
        <w:pStyle w:val="BodyText"/>
        <w:spacing w:before="97" w:line="249" w:lineRule="auto"/>
        <w:ind w:left="104" w:right="99"/>
      </w:pPr>
      <w:r>
        <w:rPr>
          <w:color w:val="231F20"/>
          <w:w w:val="95"/>
        </w:rPr>
        <w:t>resources to support such provision. Often this occurs because the situation escalates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point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executive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direction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Minister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Departmental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head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provide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necessary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assistance.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time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matter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reaches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stage,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often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intensive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tertiary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interventions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required,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cost.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timely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5"/>
        </w:rPr>
        <w:t>response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1"/>
          <w:w w:val="95"/>
        </w:rPr>
        <w:t>may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have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involved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significantly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less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public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cost,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course,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best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interests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person.</w:t>
      </w:r>
    </w:p>
    <w:p w14:paraId="605ACECB" w14:textId="77777777" w:rsidR="00EA7137" w:rsidRDefault="005C5F74">
      <w:pPr>
        <w:pStyle w:val="BodyText"/>
        <w:spacing w:before="220" w:line="249" w:lineRule="auto"/>
        <w:ind w:left="104" w:right="98"/>
      </w:pPr>
      <w:r>
        <w:rPr>
          <w:color w:val="231F20"/>
        </w:rPr>
        <w:t>To overcome this problem, social service agencies require access to an emergency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response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fund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able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obtain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funds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immediate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deployment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necessary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assistance.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Once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established,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fund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ought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deficit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financed by Treasury on a quarterly basis: that is, expenditure against the fund would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be uncapped and replenished on an ongoing basis. Once appropriate support services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are established they would transfer to relevant programs, with ongoing costs built into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annual budget appropriations for these programs.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This will no doubt be a challenging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proposition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central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agencies,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fear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uncontrolled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expenditure.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However,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</w:rPr>
        <w:t>critical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point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recognise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in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this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respect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is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that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situations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inevitably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significant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public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cost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–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eventual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deployment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assistance,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expenditure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system.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timely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response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likely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reduce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public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costs,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quite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apart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its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benefit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person.</w:t>
      </w:r>
    </w:p>
    <w:p w14:paraId="16BC2135" w14:textId="77777777" w:rsidR="00EA7137" w:rsidRDefault="005C5F74">
      <w:pPr>
        <w:pStyle w:val="BodyText"/>
        <w:spacing w:before="212" w:line="249" w:lineRule="auto"/>
        <w:ind w:left="104" w:right="98"/>
      </w:pPr>
      <w:r>
        <w:rPr>
          <w:color w:val="231F20"/>
        </w:rPr>
        <w:t>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third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critical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problem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commonly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encountered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efforts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secure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appropriate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social assistance for offenders, or persons at risk of offending, is the acceptance of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primary and contributing responsibility by relevant agencies. As we noted in chapter 2,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typically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members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group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require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assistance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one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agency</w:t>
      </w:r>
      <w:r>
        <w:rPr>
          <w:color w:val="231F20"/>
          <w:w w:val="95"/>
        </w:rPr>
        <w:t>.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potentially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qualify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than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one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agency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leading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attempts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cost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shift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agencies,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even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commonly,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fall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5"/>
        </w:rPr>
        <w:t>agency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1"/>
          <w:w w:val="95"/>
        </w:rPr>
        <w:t>target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groups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service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types.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These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problems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can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only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effectively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overcome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though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1"/>
          <w:w w:val="95"/>
        </w:rPr>
        <w:t>mandatory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high-level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interagency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co-operation,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co-ordinated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central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agency,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such as the Department of the Premier and Cabinet. The mandate of this coordination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mechanism would be to ensure that high-level decision-makers fr</w:t>
      </w:r>
      <w:r>
        <w:rPr>
          <w:color w:val="231F20"/>
        </w:rPr>
        <w:t>om each relevant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agency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involved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planning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implementing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supports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required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target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group.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It would assign lead agency responsibility, as well as designate responsibilities for 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provision of supplementary services. Although this coordinat</w:t>
      </w:r>
      <w:r>
        <w:rPr>
          <w:color w:val="231F20"/>
          <w:w w:val="95"/>
        </w:rPr>
        <w:t>ion mechanism would not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normally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involved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decision-making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around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specific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individuals,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nevertheless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forum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specific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unresolved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cases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referred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final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decision.</w:t>
      </w:r>
    </w:p>
    <w:p w14:paraId="4A52B177" w14:textId="77777777" w:rsidR="00EA7137" w:rsidRDefault="00EA7137">
      <w:pPr>
        <w:pStyle w:val="BodyText"/>
        <w:spacing w:before="5"/>
        <w:jc w:val="left"/>
        <w:rPr>
          <w:sz w:val="27"/>
        </w:rPr>
      </w:pPr>
    </w:p>
    <w:p w14:paraId="616EF972" w14:textId="77777777" w:rsidR="00EA7137" w:rsidRDefault="005C5F74">
      <w:pPr>
        <w:pStyle w:val="Heading2"/>
        <w:numPr>
          <w:ilvl w:val="2"/>
          <w:numId w:val="6"/>
        </w:numPr>
        <w:tabs>
          <w:tab w:val="left" w:pos="954"/>
          <w:tab w:val="left" w:pos="955"/>
        </w:tabs>
        <w:spacing w:line="247" w:lineRule="auto"/>
        <w:ind w:right="1410"/>
      </w:pPr>
      <w:r>
        <w:rPr>
          <w:color w:val="949B50"/>
          <w:w w:val="85"/>
        </w:rPr>
        <w:t>Eliminating</w:t>
      </w:r>
      <w:r>
        <w:rPr>
          <w:color w:val="949B50"/>
          <w:spacing w:val="18"/>
          <w:w w:val="85"/>
        </w:rPr>
        <w:t xml:space="preserve"> </w:t>
      </w:r>
      <w:r>
        <w:rPr>
          <w:color w:val="949B50"/>
          <w:w w:val="85"/>
        </w:rPr>
        <w:t>the</w:t>
      </w:r>
      <w:r>
        <w:rPr>
          <w:color w:val="949B50"/>
          <w:spacing w:val="18"/>
          <w:w w:val="85"/>
        </w:rPr>
        <w:t xml:space="preserve"> </w:t>
      </w:r>
      <w:r>
        <w:rPr>
          <w:color w:val="949B50"/>
          <w:w w:val="85"/>
        </w:rPr>
        <w:t>structural</w:t>
      </w:r>
      <w:r>
        <w:rPr>
          <w:color w:val="949B50"/>
          <w:spacing w:val="18"/>
          <w:w w:val="85"/>
        </w:rPr>
        <w:t xml:space="preserve"> </w:t>
      </w:r>
      <w:r>
        <w:rPr>
          <w:color w:val="949B50"/>
          <w:w w:val="85"/>
        </w:rPr>
        <w:t>or</w:t>
      </w:r>
      <w:r>
        <w:rPr>
          <w:color w:val="949B50"/>
          <w:spacing w:val="18"/>
          <w:w w:val="85"/>
        </w:rPr>
        <w:t xml:space="preserve"> </w:t>
      </w:r>
      <w:r>
        <w:rPr>
          <w:color w:val="949B50"/>
          <w:w w:val="85"/>
        </w:rPr>
        <w:t>systemic</w:t>
      </w:r>
      <w:r>
        <w:rPr>
          <w:color w:val="949B50"/>
          <w:spacing w:val="18"/>
          <w:w w:val="85"/>
        </w:rPr>
        <w:t xml:space="preserve"> </w:t>
      </w:r>
      <w:r>
        <w:rPr>
          <w:color w:val="949B50"/>
          <w:w w:val="85"/>
        </w:rPr>
        <w:t>determinants</w:t>
      </w:r>
      <w:r>
        <w:rPr>
          <w:color w:val="949B50"/>
          <w:spacing w:val="18"/>
          <w:w w:val="85"/>
        </w:rPr>
        <w:t xml:space="preserve"> </w:t>
      </w:r>
      <w:r>
        <w:rPr>
          <w:color w:val="949B50"/>
          <w:w w:val="85"/>
        </w:rPr>
        <w:t>or</w:t>
      </w:r>
      <w:r>
        <w:rPr>
          <w:color w:val="949B50"/>
          <w:spacing w:val="-67"/>
          <w:w w:val="85"/>
        </w:rPr>
        <w:t xml:space="preserve"> </w:t>
      </w:r>
      <w:r>
        <w:rPr>
          <w:color w:val="949B50"/>
          <w:w w:val="85"/>
        </w:rPr>
        <w:t>facilitators</w:t>
      </w:r>
      <w:r>
        <w:rPr>
          <w:color w:val="949B50"/>
          <w:spacing w:val="-11"/>
          <w:w w:val="85"/>
        </w:rPr>
        <w:t xml:space="preserve"> </w:t>
      </w:r>
      <w:r>
        <w:rPr>
          <w:color w:val="949B50"/>
          <w:w w:val="85"/>
        </w:rPr>
        <w:t>of</w:t>
      </w:r>
      <w:r>
        <w:rPr>
          <w:color w:val="949B50"/>
          <w:spacing w:val="-11"/>
          <w:w w:val="85"/>
        </w:rPr>
        <w:t xml:space="preserve"> </w:t>
      </w:r>
      <w:r>
        <w:rPr>
          <w:color w:val="949B50"/>
          <w:w w:val="85"/>
        </w:rPr>
        <w:t>crime;</w:t>
      </w:r>
    </w:p>
    <w:p w14:paraId="796474BC" w14:textId="77777777" w:rsidR="00EA7137" w:rsidRDefault="00EA7137">
      <w:pPr>
        <w:pStyle w:val="BodyText"/>
        <w:spacing w:before="6"/>
        <w:jc w:val="left"/>
        <w:rPr>
          <w:b/>
          <w:sz w:val="27"/>
        </w:rPr>
      </w:pPr>
    </w:p>
    <w:p w14:paraId="1DDF46D6" w14:textId="77777777" w:rsidR="00EA7137" w:rsidRDefault="005C5F74">
      <w:pPr>
        <w:pStyle w:val="BodyText"/>
        <w:spacing w:line="249" w:lineRule="auto"/>
        <w:ind w:left="104" w:right="98"/>
      </w:pPr>
      <w:r>
        <w:rPr>
          <w:color w:val="231F20"/>
          <w:w w:val="95"/>
        </w:rPr>
        <w:t>Also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fundamental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prevention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crime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elimination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of structural or systemic determinants or facilitators of crime. This includes, for reasons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already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discussed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relation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victims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crime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chapter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2:</w:t>
      </w:r>
    </w:p>
    <w:p w14:paraId="19AD4102" w14:textId="77777777" w:rsidR="00EA7137" w:rsidRDefault="00EA7137">
      <w:pPr>
        <w:spacing w:line="249" w:lineRule="auto"/>
        <w:sectPr w:rsidR="00EA7137">
          <w:pgSz w:w="11920" w:h="16810"/>
          <w:pgMar w:top="1660" w:right="1600" w:bottom="1160" w:left="1320" w:header="0" w:footer="960" w:gutter="0"/>
          <w:cols w:space="720"/>
        </w:sectPr>
      </w:pPr>
    </w:p>
    <w:p w14:paraId="26A3A539" w14:textId="77777777" w:rsidR="00EA7137" w:rsidRDefault="00EA7137">
      <w:pPr>
        <w:pStyle w:val="BodyText"/>
        <w:spacing w:before="4"/>
        <w:jc w:val="left"/>
        <w:rPr>
          <w:sz w:val="19"/>
        </w:rPr>
      </w:pPr>
    </w:p>
    <w:p w14:paraId="6F0637B9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103" w:line="249" w:lineRule="auto"/>
        <w:ind w:right="111"/>
        <w:rPr>
          <w:sz w:val="24"/>
        </w:rPr>
      </w:pPr>
      <w:r>
        <w:rPr>
          <w:color w:val="231F20"/>
          <w:sz w:val="24"/>
        </w:rPr>
        <w:t>The elimination of ‘closed’ and segregated service models that expose persons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negative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role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models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social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expectations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anti-social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and criminal behaviours which they learn and repeat in their own interactions with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others;</w:t>
      </w:r>
    </w:p>
    <w:p w14:paraId="5C94A100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6" w:line="249" w:lineRule="auto"/>
        <w:ind w:right="112"/>
        <w:rPr>
          <w:sz w:val="24"/>
        </w:rPr>
      </w:pPr>
      <w:r>
        <w:rPr>
          <w:color w:val="231F20"/>
          <w:w w:val="95"/>
          <w:sz w:val="24"/>
        </w:rPr>
        <w:t>The elimination of models of supported accommodation that congregate unrelated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pe</w:t>
      </w:r>
      <w:r>
        <w:rPr>
          <w:color w:val="231F20"/>
          <w:sz w:val="24"/>
        </w:rPr>
        <w:t>rsons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together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groups,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which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result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commission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‘situational’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offences;</w:t>
      </w:r>
    </w:p>
    <w:p w14:paraId="4CF17350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6" w:line="249" w:lineRule="auto"/>
        <w:ind w:right="111"/>
        <w:rPr>
          <w:sz w:val="24"/>
        </w:rPr>
      </w:pPr>
      <w:r>
        <w:rPr>
          <w:color w:val="231F20"/>
          <w:w w:val="95"/>
          <w:sz w:val="24"/>
        </w:rPr>
        <w:t>Avoiding the location of supported accommodation and other services for persons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with disability in marginal residential and industrial areas, areas where there is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already a high concentration of crime and anti-social behaviour, or where there is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already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congregation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high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needs;</w:t>
      </w:r>
    </w:p>
    <w:p w14:paraId="65E196A2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6" w:line="249" w:lineRule="auto"/>
        <w:ind w:right="112"/>
        <w:rPr>
          <w:sz w:val="24"/>
        </w:rPr>
      </w:pPr>
      <w:r>
        <w:rPr>
          <w:color w:val="231F20"/>
          <w:w w:val="95"/>
          <w:sz w:val="24"/>
        </w:rPr>
        <w:t>Ensuring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</w:t>
      </w:r>
      <w:r>
        <w:rPr>
          <w:color w:val="231F20"/>
          <w:w w:val="95"/>
          <w:sz w:val="24"/>
        </w:rPr>
        <w:t>ility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families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receive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timely,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individualised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affordable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will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avoid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minimise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relationship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stress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can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lead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interpersonal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violence.</w:t>
      </w:r>
    </w:p>
    <w:p w14:paraId="1A5CA523" w14:textId="77777777" w:rsidR="00EA7137" w:rsidRDefault="00EA7137">
      <w:pPr>
        <w:pStyle w:val="BodyText"/>
        <w:spacing w:before="10"/>
        <w:jc w:val="left"/>
        <w:rPr>
          <w:sz w:val="28"/>
        </w:rPr>
      </w:pPr>
    </w:p>
    <w:p w14:paraId="6F37F2D9" w14:textId="77777777" w:rsidR="00EA7137" w:rsidRDefault="005C5F74">
      <w:pPr>
        <w:pStyle w:val="Heading2"/>
        <w:numPr>
          <w:ilvl w:val="2"/>
          <w:numId w:val="6"/>
        </w:numPr>
        <w:tabs>
          <w:tab w:val="left" w:pos="958"/>
          <w:tab w:val="left" w:pos="959"/>
        </w:tabs>
        <w:ind w:left="958" w:hanging="852"/>
      </w:pPr>
      <w:r>
        <w:rPr>
          <w:color w:val="949B50"/>
          <w:w w:val="85"/>
        </w:rPr>
        <w:t>Access</w:t>
      </w:r>
      <w:r>
        <w:rPr>
          <w:color w:val="949B50"/>
          <w:spacing w:val="5"/>
          <w:w w:val="85"/>
        </w:rPr>
        <w:t xml:space="preserve"> </w:t>
      </w:r>
      <w:r>
        <w:rPr>
          <w:color w:val="949B50"/>
          <w:w w:val="85"/>
        </w:rPr>
        <w:t>to</w:t>
      </w:r>
      <w:r>
        <w:rPr>
          <w:color w:val="949B50"/>
          <w:spacing w:val="6"/>
          <w:w w:val="85"/>
        </w:rPr>
        <w:t xml:space="preserve"> </w:t>
      </w:r>
      <w:r>
        <w:rPr>
          <w:color w:val="949B50"/>
          <w:w w:val="85"/>
        </w:rPr>
        <w:t>specialist</w:t>
      </w:r>
      <w:r>
        <w:rPr>
          <w:color w:val="949B50"/>
          <w:spacing w:val="5"/>
          <w:w w:val="85"/>
        </w:rPr>
        <w:t xml:space="preserve"> </w:t>
      </w:r>
      <w:r>
        <w:rPr>
          <w:color w:val="949B50"/>
          <w:w w:val="85"/>
        </w:rPr>
        <w:t>clinical</w:t>
      </w:r>
      <w:r>
        <w:rPr>
          <w:color w:val="949B50"/>
          <w:spacing w:val="6"/>
          <w:w w:val="85"/>
        </w:rPr>
        <w:t xml:space="preserve"> </w:t>
      </w:r>
      <w:r>
        <w:rPr>
          <w:color w:val="949B50"/>
          <w:w w:val="85"/>
        </w:rPr>
        <w:t>services</w:t>
      </w:r>
    </w:p>
    <w:p w14:paraId="506C6571" w14:textId="77777777" w:rsidR="00EA7137" w:rsidRDefault="00EA7137">
      <w:pPr>
        <w:pStyle w:val="BodyText"/>
        <w:spacing w:before="5"/>
        <w:jc w:val="left"/>
        <w:rPr>
          <w:b/>
          <w:sz w:val="28"/>
        </w:rPr>
      </w:pPr>
    </w:p>
    <w:p w14:paraId="697C8E91" w14:textId="77777777" w:rsidR="00EA7137" w:rsidRDefault="005C5F74">
      <w:pPr>
        <w:pStyle w:val="BodyText"/>
        <w:spacing w:line="249" w:lineRule="auto"/>
        <w:ind w:left="107" w:right="111"/>
      </w:pPr>
      <w:r>
        <w:rPr>
          <w:color w:val="231F20"/>
          <w:w w:val="95"/>
        </w:rPr>
        <w:t>The prevention of crime by persons with disability also requires the ready availability of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 range of specialist clinical services for offenders and persons at risk of offending. 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specialist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interventions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required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include:</w:t>
      </w:r>
    </w:p>
    <w:p w14:paraId="6A764DCE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7" w:line="249" w:lineRule="auto"/>
        <w:ind w:right="111"/>
        <w:rPr>
          <w:sz w:val="24"/>
        </w:rPr>
      </w:pPr>
      <w:r>
        <w:rPr>
          <w:color w:val="231F20"/>
          <w:sz w:val="24"/>
        </w:rPr>
        <w:t>Offence specific cognitive beh</w:t>
      </w:r>
      <w:r>
        <w:rPr>
          <w:color w:val="231F20"/>
          <w:sz w:val="24"/>
        </w:rPr>
        <w:t>aviour therapy and counselling, to assist in the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elimination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maladaptive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obsessive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behaviours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ideations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etc;</w:t>
      </w:r>
    </w:p>
    <w:p w14:paraId="5793BEB6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6" w:line="249" w:lineRule="auto"/>
        <w:ind w:right="111"/>
        <w:rPr>
          <w:sz w:val="24"/>
        </w:rPr>
      </w:pPr>
      <w:r>
        <w:rPr>
          <w:color w:val="231F20"/>
          <w:sz w:val="24"/>
        </w:rPr>
        <w:t>Offence related cognitive behaviour therapy and counselling, to assist in the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elimination of secondary reinforcers of specific offending behaviour, for example,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limited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ability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control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anger,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poor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impulse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control,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poor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problem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solving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skills,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limited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</w:t>
      </w:r>
      <w:r>
        <w:rPr>
          <w:color w:val="231F20"/>
          <w:w w:val="95"/>
          <w:sz w:val="24"/>
        </w:rPr>
        <w:t>ility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understand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feelings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others;</w:t>
      </w:r>
    </w:p>
    <w:p w14:paraId="5A083504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26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Drug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alcohol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rehabilitation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overcome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substance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abuse;</w:t>
      </w:r>
    </w:p>
    <w:p w14:paraId="07E6BFAF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38" w:line="249" w:lineRule="auto"/>
        <w:ind w:right="112"/>
        <w:rPr>
          <w:sz w:val="24"/>
        </w:rPr>
      </w:pPr>
      <w:r>
        <w:rPr>
          <w:color w:val="231F20"/>
          <w:w w:val="95"/>
          <w:sz w:val="24"/>
        </w:rPr>
        <w:t>Risk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assessment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risk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management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potential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offending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behaviour,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particular,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planning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design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purposes;</w:t>
      </w:r>
    </w:p>
    <w:p w14:paraId="3A545F43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26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Other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psychiatric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services;</w:t>
      </w:r>
    </w:p>
    <w:p w14:paraId="51D75A24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39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Other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behaviour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intervention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services.</w:t>
      </w:r>
    </w:p>
    <w:p w14:paraId="4DA9F7E3" w14:textId="77777777" w:rsidR="00EA7137" w:rsidRDefault="005C5F74">
      <w:pPr>
        <w:pStyle w:val="BodyText"/>
        <w:spacing w:before="238" w:line="249" w:lineRule="auto"/>
        <w:ind w:left="107" w:right="111"/>
      </w:pPr>
      <w:r>
        <w:rPr>
          <w:color w:val="231F20"/>
        </w:rPr>
        <w:t>Access to these specialist services is currently inhibited by a number of structural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problems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must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systemically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addressed.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include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(elaborating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analysis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Simpson,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Martin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Green: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2001):</w:t>
      </w:r>
    </w:p>
    <w:p w14:paraId="0C978D05" w14:textId="77777777" w:rsidR="00EA7137" w:rsidRDefault="00EA7137">
      <w:pPr>
        <w:spacing w:line="249" w:lineRule="auto"/>
        <w:sectPr w:rsidR="00EA7137">
          <w:pgSz w:w="11870" w:h="16810"/>
          <w:pgMar w:top="1660" w:right="1260" w:bottom="1160" w:left="1600" w:header="0" w:footer="960" w:gutter="0"/>
          <w:cols w:space="720"/>
        </w:sectPr>
      </w:pPr>
    </w:p>
    <w:p w14:paraId="2D09AC38" w14:textId="77777777" w:rsidR="00EA7137" w:rsidRDefault="00EA7137">
      <w:pPr>
        <w:pStyle w:val="BodyText"/>
        <w:spacing w:before="4"/>
        <w:jc w:val="left"/>
        <w:rPr>
          <w:sz w:val="19"/>
        </w:rPr>
      </w:pPr>
    </w:p>
    <w:p w14:paraId="6720AB0C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103" w:line="242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‘Generic’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cognitive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behaviour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therapy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counselling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rarely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available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cognitive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impairments.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example,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eligibility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criteria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specifically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exclude persons with intellectual impairments and persons with brain injury. Although</w:t>
      </w:r>
      <w:r>
        <w:rPr>
          <w:color w:val="231F20"/>
          <w:spacing w:val="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cognitive</w:t>
      </w:r>
      <w:r>
        <w:rPr>
          <w:color w:val="231F20"/>
          <w:spacing w:val="-27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therapies</w:t>
      </w:r>
      <w:r>
        <w:rPr>
          <w:color w:val="231F20"/>
          <w:spacing w:val="-27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may</w:t>
      </w:r>
      <w:r>
        <w:rPr>
          <w:color w:val="231F20"/>
          <w:spacing w:val="-2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be</w:t>
      </w:r>
      <w:r>
        <w:rPr>
          <w:color w:val="231F20"/>
          <w:spacing w:val="-27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less</w:t>
      </w:r>
      <w:r>
        <w:rPr>
          <w:color w:val="231F20"/>
          <w:spacing w:val="-27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effective</w:t>
      </w:r>
      <w:r>
        <w:rPr>
          <w:color w:val="231F20"/>
          <w:spacing w:val="-2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with</w:t>
      </w:r>
      <w:r>
        <w:rPr>
          <w:color w:val="231F20"/>
          <w:spacing w:val="-27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persons</w:t>
      </w:r>
      <w:r>
        <w:rPr>
          <w:color w:val="231F20"/>
          <w:spacing w:val="-2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with</w:t>
      </w:r>
      <w:r>
        <w:rPr>
          <w:color w:val="231F20"/>
          <w:spacing w:val="-27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moderate</w:t>
      </w:r>
      <w:r>
        <w:rPr>
          <w:color w:val="231F20"/>
          <w:spacing w:val="-27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to</w:t>
      </w:r>
      <w:r>
        <w:rPr>
          <w:color w:val="231F20"/>
          <w:spacing w:val="-2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severe</w:t>
      </w:r>
      <w:r>
        <w:rPr>
          <w:color w:val="231F20"/>
          <w:spacing w:val="-27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intellectual</w:t>
      </w:r>
      <w:r>
        <w:rPr>
          <w:color w:val="231F20"/>
          <w:spacing w:val="-6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impairment or brain injury, this is not necessarily the case with persons with mild and</w:t>
      </w:r>
      <w:r>
        <w:rPr>
          <w:color w:val="231F20"/>
          <w:spacing w:val="1"/>
          <w:w w:val="90"/>
          <w:sz w:val="24"/>
        </w:rPr>
        <w:t xml:space="preserve"> </w:t>
      </w:r>
      <w:r>
        <w:rPr>
          <w:color w:val="231F20"/>
          <w:w w:val="95"/>
          <w:sz w:val="24"/>
        </w:rPr>
        <w:t>borderline impairment. Their exclusion is typically based on unjustifiable direct or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indirect discrimination on the ground of disability. This includes a fundamental re</w:t>
      </w:r>
      <w:r>
        <w:rPr>
          <w:color w:val="231F20"/>
          <w:w w:val="90"/>
          <w:sz w:val="24"/>
        </w:rPr>
        <w:t>fusal</w:t>
      </w:r>
      <w:r>
        <w:rPr>
          <w:color w:val="231F20"/>
          <w:spacing w:val="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to adapt existing programs to meet the needs of persons with cognitive impairments.</w:t>
      </w:r>
      <w:r>
        <w:rPr>
          <w:color w:val="231F20"/>
          <w:spacing w:val="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Pressure must be brought to bear on relevant agencies to ensure the development and</w:t>
      </w:r>
      <w:r>
        <w:rPr>
          <w:color w:val="231F20"/>
          <w:spacing w:val="-6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accessibility</w:t>
      </w:r>
      <w:r>
        <w:rPr>
          <w:color w:val="231F20"/>
          <w:spacing w:val="-7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of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programs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suitable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for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persons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with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cognitive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impairments;</w:t>
      </w:r>
    </w:p>
    <w:p w14:paraId="6B4EC8DE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line="242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Drug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</w:t>
      </w:r>
      <w:r>
        <w:rPr>
          <w:color w:val="231F20"/>
          <w:w w:val="95"/>
          <w:sz w:val="24"/>
        </w:rPr>
        <w:t>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alcohol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also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frequently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refused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cognitive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circumstances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amount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either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direct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indirect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discrimination;</w:t>
      </w:r>
    </w:p>
    <w:p w14:paraId="487CE0DD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7" w:line="242" w:lineRule="auto"/>
        <w:ind w:left="557" w:right="98"/>
        <w:rPr>
          <w:sz w:val="14"/>
        </w:rPr>
      </w:pPr>
      <w:r>
        <w:rPr>
          <w:color w:val="231F20"/>
          <w:sz w:val="24"/>
        </w:rPr>
        <w:t>There are very few psychiatrists competent in the treatment of persons with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intellectual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impairment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brain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injury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who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also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have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mental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health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conditions.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Consequently,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it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is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very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difficult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obtain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specialist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psychiatric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advice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on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range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of critical treatment issues, including in relation to the efficacy and review of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medications,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design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cognitive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behaviour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intervention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programs,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assessment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risk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offending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behaviour.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Concerted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effort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required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Australian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Queensland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governments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sponsor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development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expertise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area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–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perhaps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means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funding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academic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chair;</w:t>
      </w:r>
      <w:r>
        <w:rPr>
          <w:color w:val="231F20"/>
          <w:w w:val="95"/>
          <w:position w:val="8"/>
          <w:sz w:val="14"/>
        </w:rPr>
        <w:t>3</w:t>
      </w:r>
    </w:p>
    <w:p w14:paraId="79CB4DA2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line="242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While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existing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system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includes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specialist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behaviour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intervention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least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potentially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available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contact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law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enforcement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criminal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agencies,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staff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these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tend to be skilled and experienced working with persons with moderate to severe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cognitive imp</w:t>
      </w:r>
      <w:r>
        <w:rPr>
          <w:color w:val="231F20"/>
          <w:w w:val="95"/>
          <w:sz w:val="24"/>
        </w:rPr>
        <w:t>airment who live in stable residential environments. In general, they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are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far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less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skilled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experienced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working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mild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borderline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intellectual impairment or persons from other impairment groups, such as persons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acquired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brain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injury,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often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also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lead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unstable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lifestyles;</w:t>
      </w:r>
    </w:p>
    <w:p w14:paraId="076E2768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line="242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There is no specialisation, focal point or coordination mechanism for professionals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working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offenders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disability.</w:t>
      </w:r>
    </w:p>
    <w:p w14:paraId="27EA7575" w14:textId="77777777" w:rsidR="00EA7137" w:rsidRDefault="005C5F74">
      <w:pPr>
        <w:pStyle w:val="BodyText"/>
        <w:spacing w:before="227" w:line="242" w:lineRule="auto"/>
        <w:ind w:left="104" w:right="98"/>
      </w:pP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absence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specialisation,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focal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point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coordination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mechanism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professionals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working with offenders with disability inhibits the development of specific disciplinary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knowledge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expertise,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results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dissipation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individual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expertise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general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  <w:w w:val="90"/>
        </w:rPr>
        <w:t>functions</w:t>
      </w:r>
      <w:r>
        <w:rPr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within</w:t>
      </w:r>
      <w:r>
        <w:rPr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system.</w:t>
      </w:r>
      <w:r>
        <w:rPr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ought</w:t>
      </w:r>
      <w:r>
        <w:rPr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22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addressed</w:t>
      </w:r>
      <w:r>
        <w:rPr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establishing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  <w:w w:val="90"/>
        </w:rPr>
        <w:t>a functional unit within Disability Services Queensland which has specific responsibility for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work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offenders,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persons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risk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offending.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unit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would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central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policy,</w:t>
      </w:r>
    </w:p>
    <w:p w14:paraId="68A8D794" w14:textId="77777777" w:rsidR="00EA7137" w:rsidRDefault="00EA7137">
      <w:pPr>
        <w:pStyle w:val="BodyText"/>
        <w:jc w:val="left"/>
        <w:rPr>
          <w:sz w:val="20"/>
        </w:rPr>
      </w:pPr>
    </w:p>
    <w:p w14:paraId="30632CF2" w14:textId="77777777" w:rsidR="00EA7137" w:rsidRDefault="005C5F74">
      <w:pPr>
        <w:pStyle w:val="BodyText"/>
        <w:spacing w:before="4"/>
        <w:jc w:val="left"/>
        <w:rPr>
          <w:sz w:val="14"/>
        </w:rPr>
      </w:pPr>
      <w:r>
        <w:pict w14:anchorId="4436E0E9">
          <v:shape id="_x0000_s1067" style="position:absolute;margin-left:71.2pt;margin-top:10.85pt;width:439.4pt;height:.1pt;z-index:-15719424;mso-wrap-distance-left:0;mso-wrap-distance-right:0;mso-position-horizontal-relative:page" coordorigin="1424,217" coordsize="8788,0" path="m1424,217r8788,e" filled="f" strokecolor="#949b50" strokeweight=".5pt">
            <v:path arrowok="t"/>
            <w10:wrap type="topAndBottom" anchorx="page"/>
          </v:shape>
        </w:pict>
      </w:r>
    </w:p>
    <w:p w14:paraId="67C01422" w14:textId="77777777" w:rsidR="00EA7137" w:rsidRDefault="005C5F74">
      <w:pPr>
        <w:pStyle w:val="ListParagraph"/>
        <w:numPr>
          <w:ilvl w:val="0"/>
          <w:numId w:val="7"/>
        </w:numPr>
        <w:tabs>
          <w:tab w:val="left" w:pos="557"/>
          <w:tab w:val="left" w:pos="558"/>
        </w:tabs>
        <w:spacing w:before="55" w:line="237" w:lineRule="auto"/>
        <w:ind w:right="99"/>
        <w:rPr>
          <w:sz w:val="16"/>
        </w:rPr>
      </w:pPr>
      <w:r>
        <w:rPr>
          <w:color w:val="231F20"/>
          <w:w w:val="95"/>
          <w:sz w:val="16"/>
        </w:rPr>
        <w:t>Such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an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initiative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has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been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taken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under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the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New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South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Wales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Government’s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ten-year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plan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for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disability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services,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rFonts w:ascii="Verdana" w:hAnsi="Verdana"/>
          <w:i/>
          <w:color w:val="231F20"/>
          <w:w w:val="95"/>
          <w:sz w:val="16"/>
        </w:rPr>
        <w:t>Stronger</w:t>
      </w:r>
      <w:r>
        <w:rPr>
          <w:rFonts w:ascii="Verdana" w:hAnsi="Verdana"/>
          <w:i/>
          <w:color w:val="231F20"/>
          <w:spacing w:val="-50"/>
          <w:w w:val="95"/>
          <w:sz w:val="16"/>
        </w:rPr>
        <w:t xml:space="preserve"> </w:t>
      </w:r>
      <w:r>
        <w:rPr>
          <w:rFonts w:ascii="Verdana" w:hAnsi="Verdana"/>
          <w:i/>
          <w:color w:val="231F20"/>
          <w:sz w:val="16"/>
        </w:rPr>
        <w:t>Together</w:t>
      </w:r>
      <w:r>
        <w:rPr>
          <w:color w:val="231F20"/>
          <w:sz w:val="16"/>
        </w:rPr>
        <w:t>,</w:t>
      </w:r>
      <w:r>
        <w:rPr>
          <w:color w:val="231F20"/>
          <w:spacing w:val="-15"/>
          <w:sz w:val="16"/>
        </w:rPr>
        <w:t xml:space="preserve"> </w:t>
      </w:r>
      <w:r>
        <w:rPr>
          <w:color w:val="231F20"/>
          <w:sz w:val="16"/>
        </w:rPr>
        <w:t>launched</w:t>
      </w:r>
      <w:r>
        <w:rPr>
          <w:color w:val="231F20"/>
          <w:spacing w:val="-14"/>
          <w:sz w:val="16"/>
        </w:rPr>
        <w:t xml:space="preserve"> </w:t>
      </w:r>
      <w:r>
        <w:rPr>
          <w:color w:val="231F20"/>
          <w:sz w:val="16"/>
        </w:rPr>
        <w:t>in</w:t>
      </w:r>
      <w:r>
        <w:rPr>
          <w:color w:val="231F20"/>
          <w:spacing w:val="-14"/>
          <w:sz w:val="16"/>
        </w:rPr>
        <w:t xml:space="preserve"> </w:t>
      </w:r>
      <w:r>
        <w:rPr>
          <w:color w:val="231F20"/>
          <w:sz w:val="16"/>
        </w:rPr>
        <w:t>2006.</w:t>
      </w:r>
    </w:p>
    <w:p w14:paraId="4ED13C7C" w14:textId="77777777" w:rsidR="00EA7137" w:rsidRDefault="00EA7137">
      <w:pPr>
        <w:spacing w:line="237" w:lineRule="auto"/>
        <w:rPr>
          <w:sz w:val="16"/>
        </w:rPr>
        <w:sectPr w:rsidR="00EA7137">
          <w:pgSz w:w="11920" w:h="16810"/>
          <w:pgMar w:top="1660" w:right="1600" w:bottom="1160" w:left="1320" w:header="0" w:footer="960" w:gutter="0"/>
          <w:cols w:space="720"/>
        </w:sectPr>
      </w:pPr>
    </w:p>
    <w:p w14:paraId="4C0A3C9C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3FC4052A" w14:textId="77777777" w:rsidR="00EA7137" w:rsidRDefault="005C5F74">
      <w:pPr>
        <w:pStyle w:val="BodyText"/>
        <w:spacing w:before="97" w:line="242" w:lineRule="auto"/>
        <w:ind w:left="107" w:right="112"/>
      </w:pPr>
      <w:r>
        <w:rPr>
          <w:color w:val="231F20"/>
          <w:w w:val="90"/>
        </w:rPr>
        <w:t>program development and coordination function, as well as a decentralised service delivery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function.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central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function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would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include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following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responsibilities:</w:t>
      </w:r>
    </w:p>
    <w:p w14:paraId="5E06E397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line="242" w:lineRule="auto"/>
        <w:ind w:right="112"/>
        <w:rPr>
          <w:sz w:val="24"/>
        </w:rPr>
      </w:pPr>
      <w:r>
        <w:rPr>
          <w:color w:val="231F20"/>
          <w:w w:val="95"/>
          <w:sz w:val="24"/>
        </w:rPr>
        <w:t>Strategic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policy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program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development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relation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criminal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justice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issues;</w:t>
      </w:r>
    </w:p>
    <w:p w14:paraId="4955EEB2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line="242" w:lineRule="auto"/>
        <w:ind w:right="111"/>
        <w:rPr>
          <w:sz w:val="24"/>
        </w:rPr>
      </w:pPr>
      <w:r>
        <w:rPr>
          <w:color w:val="231F20"/>
          <w:w w:val="95"/>
          <w:sz w:val="24"/>
        </w:rPr>
        <w:t>High-level interagency coordination – including joint service planning, relationship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management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problem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solving;</w:t>
      </w:r>
    </w:p>
    <w:p w14:paraId="00B31083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line="242" w:lineRule="auto"/>
        <w:ind w:right="112"/>
        <w:rPr>
          <w:sz w:val="24"/>
        </w:rPr>
      </w:pPr>
      <w:r>
        <w:rPr>
          <w:color w:val="231F20"/>
          <w:spacing w:val="-1"/>
          <w:w w:val="95"/>
          <w:sz w:val="24"/>
        </w:rPr>
        <w:t>Coordination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development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professional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staff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involved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direct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delivery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roles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offenders,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those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risk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offending.</w:t>
      </w:r>
    </w:p>
    <w:p w14:paraId="708D3001" w14:textId="77777777" w:rsidR="00EA7137" w:rsidRDefault="005C5F74">
      <w:pPr>
        <w:pStyle w:val="BodyText"/>
        <w:spacing w:before="228" w:line="242" w:lineRule="auto"/>
        <w:ind w:left="107" w:right="111"/>
      </w:pPr>
      <w:r>
        <w:rPr>
          <w:color w:val="231F20"/>
          <w:w w:val="95"/>
        </w:rPr>
        <w:t>The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delivery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function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comprise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multi-disciplinary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team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professionals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(psychologists, psychiatrists, caseworkers, and educators) expert in working with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  <w:w w:val="95"/>
        </w:rPr>
        <w:t>offenders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with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disability,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those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risk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offending.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team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would:</w:t>
      </w:r>
    </w:p>
    <w:p w14:paraId="73777BF7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9" w:line="242" w:lineRule="auto"/>
        <w:ind w:right="113"/>
        <w:rPr>
          <w:sz w:val="24"/>
        </w:rPr>
      </w:pPr>
      <w:r>
        <w:rPr>
          <w:color w:val="231F20"/>
          <w:w w:val="95"/>
          <w:sz w:val="24"/>
        </w:rPr>
        <w:t>Provide specialist casework support for individual offenders and persons at risk of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offending;</w:t>
      </w:r>
    </w:p>
    <w:p w14:paraId="49DBA3CC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line="242" w:lineRule="auto"/>
        <w:ind w:right="113"/>
        <w:rPr>
          <w:sz w:val="24"/>
        </w:rPr>
      </w:pPr>
      <w:r>
        <w:rPr>
          <w:color w:val="231F20"/>
          <w:w w:val="95"/>
          <w:sz w:val="24"/>
        </w:rPr>
        <w:t>Deve</w:t>
      </w:r>
      <w:r>
        <w:rPr>
          <w:color w:val="231F20"/>
          <w:w w:val="95"/>
          <w:sz w:val="24"/>
        </w:rPr>
        <w:t>lop,</w:t>
      </w:r>
      <w:r>
        <w:rPr>
          <w:color w:val="231F20"/>
          <w:spacing w:val="-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monitor</w:t>
      </w:r>
      <w:r>
        <w:rPr>
          <w:color w:val="231F20"/>
          <w:spacing w:val="-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evaluate</w:t>
      </w:r>
      <w:r>
        <w:rPr>
          <w:color w:val="231F20"/>
          <w:spacing w:val="-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individual</w:t>
      </w:r>
      <w:r>
        <w:rPr>
          <w:color w:val="231F20"/>
          <w:spacing w:val="-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intervention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plans</w:t>
      </w:r>
      <w:r>
        <w:rPr>
          <w:color w:val="231F20"/>
          <w:spacing w:val="-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offenders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at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risk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offending;</w:t>
      </w:r>
    </w:p>
    <w:p w14:paraId="0A27A6B3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9" w:line="242" w:lineRule="auto"/>
        <w:ind w:right="111"/>
        <w:rPr>
          <w:sz w:val="24"/>
        </w:rPr>
      </w:pPr>
      <w:r>
        <w:rPr>
          <w:color w:val="231F20"/>
          <w:sz w:val="24"/>
        </w:rPr>
        <w:t>Provide consultancy advice and back up to the person’s informal supports (for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example,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family)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and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to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accommodation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day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program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providers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etc.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would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include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24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hour,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seven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day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week,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on-call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capacity;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and,</w:t>
      </w:r>
    </w:p>
    <w:p w14:paraId="2E32CF7C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ind w:hanging="455"/>
        <w:jc w:val="left"/>
        <w:rPr>
          <w:sz w:val="24"/>
        </w:rPr>
      </w:pPr>
      <w:r>
        <w:rPr>
          <w:color w:val="231F20"/>
          <w:w w:val="90"/>
          <w:sz w:val="24"/>
        </w:rPr>
        <w:t>Coordinate</w:t>
      </w:r>
      <w:r>
        <w:rPr>
          <w:color w:val="231F20"/>
          <w:spacing w:val="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responses</w:t>
      </w:r>
      <w:r>
        <w:rPr>
          <w:color w:val="231F20"/>
          <w:spacing w:val="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between</w:t>
      </w:r>
      <w:r>
        <w:rPr>
          <w:color w:val="231F20"/>
          <w:spacing w:val="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relevant</w:t>
      </w:r>
      <w:r>
        <w:rPr>
          <w:color w:val="231F20"/>
          <w:spacing w:val="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agencies</w:t>
      </w:r>
      <w:r>
        <w:rPr>
          <w:color w:val="231F20"/>
          <w:spacing w:val="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to</w:t>
      </w:r>
      <w:r>
        <w:rPr>
          <w:color w:val="231F20"/>
          <w:spacing w:val="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ensure</w:t>
      </w:r>
      <w:r>
        <w:rPr>
          <w:color w:val="231F20"/>
          <w:spacing w:val="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seamless</w:t>
      </w:r>
      <w:r>
        <w:rPr>
          <w:color w:val="231F20"/>
          <w:spacing w:val="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service</w:t>
      </w:r>
      <w:r>
        <w:rPr>
          <w:color w:val="231F20"/>
          <w:spacing w:val="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delivery.</w:t>
      </w:r>
    </w:p>
    <w:p w14:paraId="6E4E9333" w14:textId="77777777" w:rsidR="00EA7137" w:rsidRDefault="00EA7137">
      <w:pPr>
        <w:pStyle w:val="BodyText"/>
        <w:spacing w:before="10"/>
        <w:jc w:val="left"/>
        <w:rPr>
          <w:sz w:val="33"/>
        </w:rPr>
      </w:pPr>
    </w:p>
    <w:p w14:paraId="5771EC7C" w14:textId="77777777" w:rsidR="00EA7137" w:rsidRDefault="005C5F74">
      <w:pPr>
        <w:pStyle w:val="Heading2"/>
        <w:tabs>
          <w:tab w:val="left" w:pos="8895"/>
        </w:tabs>
        <w:spacing w:before="1"/>
        <w:ind w:left="107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95"/>
          <w:shd w:val="clear" w:color="auto" w:fill="949B50"/>
        </w:rPr>
        <w:t>3.4</w:t>
      </w:r>
      <w:r>
        <w:rPr>
          <w:color w:val="FFFFFF"/>
          <w:spacing w:val="62"/>
          <w:w w:val="95"/>
          <w:shd w:val="clear" w:color="auto" w:fill="949B50"/>
        </w:rPr>
        <w:t xml:space="preserve"> </w:t>
      </w:r>
      <w:r>
        <w:rPr>
          <w:color w:val="FFFFFF"/>
          <w:w w:val="95"/>
          <w:shd w:val="clear" w:color="auto" w:fill="949B50"/>
        </w:rPr>
        <w:t>Conclusion</w:t>
      </w:r>
      <w:r>
        <w:rPr>
          <w:color w:val="FFFFFF"/>
          <w:shd w:val="clear" w:color="auto" w:fill="949B50"/>
        </w:rPr>
        <w:tab/>
      </w:r>
    </w:p>
    <w:p w14:paraId="488A2CAF" w14:textId="77777777" w:rsidR="00EA7137" w:rsidRDefault="00EA7137">
      <w:pPr>
        <w:pStyle w:val="BodyText"/>
        <w:spacing w:before="5"/>
        <w:jc w:val="left"/>
        <w:rPr>
          <w:b/>
          <w:sz w:val="32"/>
        </w:rPr>
      </w:pPr>
    </w:p>
    <w:p w14:paraId="77E11508" w14:textId="77777777" w:rsidR="00EA7137" w:rsidRDefault="005C5F74">
      <w:pPr>
        <w:pStyle w:val="BodyText"/>
        <w:spacing w:line="242" w:lineRule="auto"/>
        <w:ind w:left="107" w:right="111"/>
      </w:pPr>
      <w:r>
        <w:rPr>
          <w:color w:val="231F20"/>
          <w:w w:val="90"/>
        </w:rPr>
        <w:t>In this chapter, we have outlined a strategic approach for the prevention of crimes against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persons with disability, and to prevent inappropriate contact between persons with disability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  <w:w w:val="90"/>
        </w:rPr>
        <w:t>and law enforcement and criminal justice agencies as suspects, defenda</w:t>
      </w:r>
      <w:r>
        <w:rPr>
          <w:color w:val="231F20"/>
          <w:w w:val="90"/>
        </w:rPr>
        <w:t>nts and offenders.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Our discussion has highlighted the critical role played by the social and service environment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  <w:w w:val="90"/>
        </w:rPr>
        <w:t>in creating the conditions under which persons with disability become susceptible to crime,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 xml:space="preserve">whether as victims, or as suspects, defendants and </w:t>
      </w:r>
      <w:r>
        <w:rPr>
          <w:color w:val="231F20"/>
          <w:w w:val="90"/>
        </w:rPr>
        <w:t>offenders. We have demonstrated that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crime</w:t>
      </w:r>
      <w:r>
        <w:rPr>
          <w:color w:val="231F20"/>
          <w:spacing w:val="29"/>
          <w:w w:val="90"/>
        </w:rPr>
        <w:t xml:space="preserve"> </w:t>
      </w:r>
      <w:r>
        <w:rPr>
          <w:color w:val="231F20"/>
          <w:w w:val="90"/>
        </w:rPr>
        <w:t>prevention</w:t>
      </w:r>
      <w:r>
        <w:rPr>
          <w:color w:val="231F20"/>
          <w:spacing w:val="29"/>
          <w:w w:val="90"/>
        </w:rPr>
        <w:t xml:space="preserve"> </w:t>
      </w:r>
      <w:r>
        <w:rPr>
          <w:color w:val="231F20"/>
          <w:w w:val="90"/>
        </w:rPr>
        <w:t>requires</w:t>
      </w:r>
      <w:r>
        <w:rPr>
          <w:color w:val="231F20"/>
          <w:spacing w:val="2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29"/>
          <w:w w:val="90"/>
        </w:rPr>
        <w:t xml:space="preserve"> </w:t>
      </w:r>
      <w:r>
        <w:rPr>
          <w:color w:val="231F20"/>
          <w:w w:val="90"/>
        </w:rPr>
        <w:t>structural,</w:t>
      </w:r>
      <w:r>
        <w:rPr>
          <w:color w:val="231F20"/>
          <w:spacing w:val="29"/>
          <w:w w:val="90"/>
        </w:rPr>
        <w:t xml:space="preserve"> </w:t>
      </w:r>
      <w:r>
        <w:rPr>
          <w:color w:val="231F20"/>
          <w:w w:val="90"/>
        </w:rPr>
        <w:t>multi-dimensional</w:t>
      </w:r>
      <w:r>
        <w:rPr>
          <w:color w:val="231F20"/>
          <w:spacing w:val="2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29"/>
          <w:w w:val="90"/>
        </w:rPr>
        <w:t xml:space="preserve"> </w:t>
      </w:r>
      <w:r>
        <w:rPr>
          <w:color w:val="231F20"/>
          <w:w w:val="90"/>
        </w:rPr>
        <w:t>multi-agency</w:t>
      </w:r>
      <w:r>
        <w:rPr>
          <w:color w:val="231F20"/>
          <w:spacing w:val="29"/>
          <w:w w:val="90"/>
        </w:rPr>
        <w:t xml:space="preserve"> </w:t>
      </w:r>
      <w:r>
        <w:rPr>
          <w:color w:val="231F20"/>
          <w:w w:val="90"/>
        </w:rPr>
        <w:t>approach</w:t>
      </w:r>
      <w:r>
        <w:rPr>
          <w:color w:val="231F20"/>
          <w:spacing w:val="29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  <w:w w:val="90"/>
        </w:rPr>
        <w:t>is principally directed to the elimination of the environmental determinants or facilitators of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crime.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calls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developmen</w:t>
      </w:r>
      <w:r>
        <w:rPr>
          <w:color w:val="231F20"/>
          <w:w w:val="90"/>
        </w:rPr>
        <w:t>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multi-agency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strategic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policy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program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framework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drive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necessary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reforms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ensure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delivery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necessary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services.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While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0"/>
        </w:rPr>
        <w:t>of the issues are complex, and some of the challenges are considerable, the essential point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to recognise is that there is a vast array of strategic and practical measures that will reduce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  <w:w w:val="95"/>
        </w:rPr>
        <w:t>crimes against persons with disability, and inappropriate contact be</w:t>
      </w:r>
      <w:r>
        <w:rPr>
          <w:color w:val="231F20"/>
          <w:w w:val="95"/>
        </w:rPr>
        <w:t>tween persons with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law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enforcement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criminal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justice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agencies.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There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no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excuse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inertia.</w:t>
      </w:r>
    </w:p>
    <w:p w14:paraId="10F0BD7C" w14:textId="77777777" w:rsidR="00EA7137" w:rsidRDefault="00EA7137">
      <w:pPr>
        <w:spacing w:line="242" w:lineRule="auto"/>
        <w:sectPr w:rsidR="00EA7137">
          <w:pgSz w:w="11870" w:h="16810"/>
          <w:pgMar w:top="1660" w:right="1260" w:bottom="1160" w:left="1600" w:header="0" w:footer="960" w:gutter="0"/>
          <w:cols w:space="720"/>
        </w:sectPr>
      </w:pPr>
    </w:p>
    <w:p w14:paraId="7EA1EEF9" w14:textId="77777777" w:rsidR="00EA7137" w:rsidRDefault="00EA7137">
      <w:pPr>
        <w:pStyle w:val="BodyText"/>
        <w:spacing w:before="8"/>
        <w:jc w:val="left"/>
        <w:rPr>
          <w:sz w:val="25"/>
        </w:rPr>
      </w:pPr>
    </w:p>
    <w:p w14:paraId="2559B7C0" w14:textId="77777777" w:rsidR="00EA7137" w:rsidRDefault="005C5F74">
      <w:pPr>
        <w:pStyle w:val="BodyText"/>
        <w:ind w:left="104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 w14:anchorId="43528E60">
          <v:shape id="_x0000_s1066" type="#_x0000_t202" style="width:439.4pt;height:30pt;mso-left-percent:-10001;mso-top-percent:-10001;mso-position-horizontal:absolute;mso-position-horizontal-relative:char;mso-position-vertical:absolute;mso-position-vertical-relative:line;mso-left-percent:-10001;mso-top-percent:-10001" fillcolor="#231f20" stroked="f">
            <v:textbox inset="0,0,0,0">
              <w:txbxContent>
                <w:p w14:paraId="764F8840" w14:textId="77777777" w:rsidR="00EA7137" w:rsidRDefault="005C5F74">
                  <w:pPr>
                    <w:tabs>
                      <w:tab w:val="left" w:pos="1020"/>
                    </w:tabs>
                    <w:spacing w:line="569" w:lineRule="exact"/>
                    <w:ind w:left="170"/>
                    <w:rPr>
                      <w:b/>
                      <w:sz w:val="48"/>
                    </w:rPr>
                  </w:pPr>
                  <w:r>
                    <w:rPr>
                      <w:b/>
                      <w:color w:val="FFFFFF"/>
                      <w:sz w:val="48"/>
                    </w:rPr>
                    <w:t>4.</w:t>
                  </w:r>
                  <w:r>
                    <w:rPr>
                      <w:b/>
                      <w:color w:val="FFFFFF"/>
                      <w:sz w:val="48"/>
                    </w:rPr>
                    <w:tab/>
                    <w:t>Policing</w:t>
                  </w:r>
                </w:p>
              </w:txbxContent>
            </v:textbox>
            <w10:anchorlock/>
          </v:shape>
        </w:pict>
      </w:r>
    </w:p>
    <w:p w14:paraId="7DEB0CCC" w14:textId="77777777" w:rsidR="00EA7137" w:rsidRDefault="00EA7137">
      <w:pPr>
        <w:pStyle w:val="BodyText"/>
        <w:jc w:val="left"/>
        <w:rPr>
          <w:sz w:val="20"/>
        </w:rPr>
      </w:pPr>
    </w:p>
    <w:p w14:paraId="3D56FC53" w14:textId="77777777" w:rsidR="00EA7137" w:rsidRDefault="00EA7137">
      <w:pPr>
        <w:pStyle w:val="BodyText"/>
        <w:jc w:val="left"/>
        <w:rPr>
          <w:sz w:val="20"/>
        </w:rPr>
      </w:pPr>
    </w:p>
    <w:p w14:paraId="4D1ACCB3" w14:textId="77777777" w:rsidR="00EA7137" w:rsidRDefault="00EA7137">
      <w:pPr>
        <w:pStyle w:val="BodyText"/>
        <w:jc w:val="left"/>
        <w:rPr>
          <w:sz w:val="20"/>
        </w:rPr>
      </w:pPr>
    </w:p>
    <w:p w14:paraId="182BD2FC" w14:textId="77777777" w:rsidR="00EA7137" w:rsidRDefault="00EA7137">
      <w:pPr>
        <w:pStyle w:val="BodyText"/>
        <w:spacing w:before="5"/>
        <w:jc w:val="left"/>
        <w:rPr>
          <w:sz w:val="27"/>
        </w:rPr>
      </w:pPr>
    </w:p>
    <w:p w14:paraId="6449CCDC" w14:textId="77777777" w:rsidR="00EA7137" w:rsidRDefault="005C5F74">
      <w:pPr>
        <w:pStyle w:val="Heading2"/>
        <w:tabs>
          <w:tab w:val="left" w:pos="8891"/>
        </w:tabs>
        <w:spacing w:before="109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90"/>
          <w:shd w:val="clear" w:color="auto" w:fill="949B50"/>
        </w:rPr>
        <w:t>4.1</w:t>
      </w:r>
      <w:r>
        <w:rPr>
          <w:color w:val="FFFFFF"/>
          <w:spacing w:val="14"/>
          <w:w w:val="90"/>
          <w:shd w:val="clear" w:color="auto" w:fill="949B50"/>
        </w:rPr>
        <w:t xml:space="preserve"> </w:t>
      </w:r>
      <w:r>
        <w:rPr>
          <w:color w:val="FFFFFF"/>
          <w:w w:val="90"/>
          <w:shd w:val="clear" w:color="auto" w:fill="949B50"/>
        </w:rPr>
        <w:t>Introduction</w:t>
      </w:r>
      <w:r>
        <w:rPr>
          <w:color w:val="FFFFFF"/>
          <w:shd w:val="clear" w:color="auto" w:fill="949B50"/>
        </w:rPr>
        <w:tab/>
      </w:r>
    </w:p>
    <w:p w14:paraId="7E45006A" w14:textId="77777777" w:rsidR="00EA7137" w:rsidRDefault="00EA7137">
      <w:pPr>
        <w:pStyle w:val="BodyText"/>
        <w:spacing w:before="7"/>
        <w:jc w:val="left"/>
        <w:rPr>
          <w:b/>
          <w:sz w:val="32"/>
        </w:rPr>
      </w:pPr>
    </w:p>
    <w:p w14:paraId="382DE34F" w14:textId="77777777" w:rsidR="00EA7137" w:rsidRDefault="005C5F74">
      <w:pPr>
        <w:pStyle w:val="BodyText"/>
        <w:spacing w:before="1" w:line="244" w:lineRule="auto"/>
        <w:ind w:left="104" w:right="118"/>
      </w:pPr>
      <w:r>
        <w:rPr>
          <w:color w:val="231F20"/>
          <w:w w:val="95"/>
        </w:rPr>
        <w:t>In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chapter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consider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impact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policing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practices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victims of crime and as persons suspected of crime. Police obviously have a critical role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to play in the detection of crime and in its investigation. The results of police detection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investigation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provide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foundations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upon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which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successful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prosecutio</w:t>
      </w:r>
      <w:r>
        <w:rPr>
          <w:color w:val="231F20"/>
          <w:spacing w:val="-1"/>
        </w:rPr>
        <w:t>ns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can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launched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convictions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secured.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therefore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essential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capacity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expertise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necessary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detect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investigate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crimes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against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disability.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demonstrated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chapters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2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3,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attitudes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practices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–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both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past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present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–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tended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result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crimes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against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going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undetected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inadequately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investigated,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significantly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contributing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failure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prosecute,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failed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prosecution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crimes.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failures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ultimately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undermine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deterrent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effect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law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relation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crimes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against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disability.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have already noted, this emboldens those who perpetrate crimes against persons with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disability.</w:t>
      </w:r>
    </w:p>
    <w:p w14:paraId="537630D4" w14:textId="77777777" w:rsidR="00EA7137" w:rsidRDefault="005C5F74">
      <w:pPr>
        <w:pStyle w:val="BodyText"/>
        <w:spacing w:before="218" w:line="244" w:lineRule="auto"/>
        <w:ind w:left="104" w:right="117"/>
      </w:pP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policing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practices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inappropriately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ensnare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system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suspects,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defendants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ultimately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convicted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offenders.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chapter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2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outlined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number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psychological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environmental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factors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tend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result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high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level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inappropriate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contact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between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police,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in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inappropriate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activation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law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enforcement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interventions.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</w:rPr>
        <w:t>included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current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pressure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on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Queensland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police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increasingly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respond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critical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incidents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involving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distress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disorientation,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lieu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effective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responses by social ser</w:t>
      </w:r>
      <w:r>
        <w:rPr>
          <w:color w:val="231F20"/>
        </w:rPr>
        <w:t>vice agencies. We also outlined a number of psychological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and environmental factors that tend to expose persons with disability to inappropriate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suspicion of criminal conduct, and which make it much more difficult for them to assert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demonstrate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innocence.</w:t>
      </w:r>
    </w:p>
    <w:p w14:paraId="783C1AC4" w14:textId="77777777" w:rsidR="00EA7137" w:rsidRDefault="005C5F74">
      <w:pPr>
        <w:pStyle w:val="BodyText"/>
        <w:spacing w:before="220" w:line="244" w:lineRule="auto"/>
        <w:ind w:left="104" w:right="119"/>
      </w:pPr>
      <w:r>
        <w:rPr>
          <w:color w:val="231F20"/>
          <w:w w:val="95"/>
        </w:rPr>
        <w:t>It is essential that Queensland police develop strategic policy and operational practice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overcome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problems.</w:t>
      </w:r>
    </w:p>
    <w:p w14:paraId="34DBC4AB" w14:textId="77777777" w:rsidR="00EA7137" w:rsidRDefault="00EA7137">
      <w:pPr>
        <w:pStyle w:val="BodyText"/>
        <w:spacing w:before="5"/>
        <w:jc w:val="left"/>
        <w:rPr>
          <w:sz w:val="33"/>
        </w:rPr>
      </w:pPr>
    </w:p>
    <w:p w14:paraId="6E14AA83" w14:textId="77777777" w:rsidR="00EA7137" w:rsidRDefault="005C5F74">
      <w:pPr>
        <w:pStyle w:val="Heading2"/>
        <w:tabs>
          <w:tab w:val="left" w:pos="8891"/>
        </w:tabs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4.2</w:t>
      </w:r>
      <w:r>
        <w:rPr>
          <w:color w:val="FFFFFF"/>
          <w:spacing w:val="62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Police</w:t>
      </w:r>
      <w:r>
        <w:rPr>
          <w:color w:val="FFFFFF"/>
          <w:spacing w:val="-7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practice</w:t>
      </w:r>
      <w:r>
        <w:rPr>
          <w:color w:val="FFFFFF"/>
          <w:spacing w:val="-6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and</w:t>
      </w:r>
      <w:r>
        <w:rPr>
          <w:color w:val="FFFFFF"/>
          <w:spacing w:val="-6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victims</w:t>
      </w:r>
      <w:r>
        <w:rPr>
          <w:color w:val="FFFFFF"/>
          <w:spacing w:val="-6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of</w:t>
      </w:r>
      <w:r>
        <w:rPr>
          <w:color w:val="FFFFFF"/>
          <w:spacing w:val="-6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crime</w:t>
      </w:r>
      <w:r>
        <w:rPr>
          <w:color w:val="FFFFFF"/>
          <w:shd w:val="clear" w:color="auto" w:fill="949B50"/>
        </w:rPr>
        <w:tab/>
      </w:r>
    </w:p>
    <w:p w14:paraId="29DE4DFD" w14:textId="77777777" w:rsidR="00EA7137" w:rsidRDefault="00EA7137">
      <w:pPr>
        <w:pStyle w:val="BodyText"/>
        <w:spacing w:before="7"/>
        <w:jc w:val="left"/>
        <w:rPr>
          <w:b/>
          <w:sz w:val="32"/>
        </w:rPr>
      </w:pPr>
    </w:p>
    <w:p w14:paraId="5062BA0D" w14:textId="77777777" w:rsidR="00EA7137" w:rsidRDefault="005C5F74">
      <w:pPr>
        <w:pStyle w:val="BodyText"/>
        <w:spacing w:line="244" w:lineRule="auto"/>
        <w:ind w:left="104" w:right="119"/>
      </w:pPr>
      <w:r>
        <w:rPr>
          <w:color w:val="231F20"/>
          <w:w w:val="95"/>
        </w:rPr>
        <w:t>As we have begun to discuss in chapter 2, police detection and investigation of crimes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against persons with disability is currently inhibited by a range of factors, including 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following:</w:t>
      </w:r>
    </w:p>
    <w:p w14:paraId="76886813" w14:textId="77777777" w:rsidR="00EA7137" w:rsidRDefault="00EA7137">
      <w:pPr>
        <w:spacing w:line="244" w:lineRule="auto"/>
        <w:sectPr w:rsidR="00EA7137">
          <w:pgSz w:w="11920" w:h="16810"/>
          <w:pgMar w:top="1660" w:right="1580" w:bottom="1160" w:left="1320" w:header="0" w:footer="960" w:gutter="0"/>
          <w:cols w:space="720"/>
        </w:sectPr>
      </w:pPr>
    </w:p>
    <w:p w14:paraId="6A0D9B8F" w14:textId="77777777" w:rsidR="00EA7137" w:rsidRDefault="00EA7137">
      <w:pPr>
        <w:pStyle w:val="BodyText"/>
        <w:spacing w:before="4"/>
        <w:jc w:val="left"/>
        <w:rPr>
          <w:sz w:val="19"/>
        </w:rPr>
      </w:pPr>
    </w:p>
    <w:p w14:paraId="2715A421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103" w:line="254" w:lineRule="auto"/>
        <w:ind w:right="111"/>
        <w:rPr>
          <w:sz w:val="24"/>
        </w:rPr>
      </w:pPr>
      <w:r>
        <w:rPr>
          <w:color w:val="231F20"/>
          <w:w w:val="95"/>
          <w:sz w:val="24"/>
        </w:rPr>
        <w:t>Lack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police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sensitivity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knowledge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</w:t>
      </w:r>
      <w:r>
        <w:rPr>
          <w:color w:val="231F20"/>
          <w:w w:val="95"/>
          <w:sz w:val="24"/>
        </w:rPr>
        <w:t>ation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specific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types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crime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which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subject,</w:t>
      </w:r>
    </w:p>
    <w:p w14:paraId="04463E0A" w14:textId="77777777" w:rsidR="00EA7137" w:rsidRDefault="00EA7137">
      <w:pPr>
        <w:pStyle w:val="BodyText"/>
        <w:spacing w:before="4"/>
        <w:jc w:val="left"/>
        <w:rPr>
          <w:sz w:val="23"/>
        </w:rPr>
      </w:pPr>
    </w:p>
    <w:p w14:paraId="15C6B404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0" w:line="254" w:lineRule="auto"/>
        <w:ind w:right="112"/>
        <w:rPr>
          <w:sz w:val="24"/>
        </w:rPr>
      </w:pPr>
      <w:r>
        <w:rPr>
          <w:color w:val="231F20"/>
          <w:w w:val="95"/>
          <w:sz w:val="24"/>
        </w:rPr>
        <w:t>Inaccurate,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stereotyped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discriminatory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beliefs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attitudes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held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police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about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disability,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result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failure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characterise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conduct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towards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them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criminal,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assignment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low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priority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investigation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these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crimes;</w:t>
      </w:r>
    </w:p>
    <w:p w14:paraId="02F4C1A4" w14:textId="77777777" w:rsidR="00EA7137" w:rsidRDefault="00EA7137">
      <w:pPr>
        <w:pStyle w:val="BodyText"/>
        <w:spacing w:before="3"/>
        <w:jc w:val="left"/>
        <w:rPr>
          <w:sz w:val="23"/>
        </w:rPr>
      </w:pPr>
    </w:p>
    <w:p w14:paraId="02B56F4C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0" w:line="254" w:lineRule="auto"/>
        <w:ind w:right="113"/>
        <w:rPr>
          <w:sz w:val="24"/>
        </w:rPr>
      </w:pPr>
      <w:r>
        <w:rPr>
          <w:color w:val="231F20"/>
          <w:w w:val="95"/>
          <w:sz w:val="24"/>
        </w:rPr>
        <w:t>A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tendency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not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believe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disability,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prefer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accounts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others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relation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set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events;</w:t>
      </w:r>
    </w:p>
    <w:p w14:paraId="057B6B5D" w14:textId="77777777" w:rsidR="00EA7137" w:rsidRDefault="00EA7137">
      <w:pPr>
        <w:pStyle w:val="BodyText"/>
        <w:spacing w:before="4"/>
        <w:jc w:val="left"/>
        <w:rPr>
          <w:sz w:val="23"/>
        </w:rPr>
      </w:pPr>
    </w:p>
    <w:p w14:paraId="6AD29476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0" w:line="254" w:lineRule="auto"/>
        <w:ind w:right="112"/>
        <w:rPr>
          <w:sz w:val="24"/>
        </w:rPr>
      </w:pPr>
      <w:r>
        <w:rPr>
          <w:color w:val="231F20"/>
          <w:w w:val="95"/>
          <w:sz w:val="24"/>
        </w:rPr>
        <w:t>A tendency to feel personal discomfort in the presence of a person with disability,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particularly where the person has significant impairment or disability, leading to a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failure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identify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desire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(which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often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unconscious)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disengage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them;</w:t>
      </w:r>
    </w:p>
    <w:p w14:paraId="2B966898" w14:textId="77777777" w:rsidR="00EA7137" w:rsidRDefault="00EA7137">
      <w:pPr>
        <w:pStyle w:val="BodyText"/>
        <w:spacing w:before="4"/>
        <w:jc w:val="left"/>
        <w:rPr>
          <w:sz w:val="23"/>
        </w:rPr>
      </w:pPr>
    </w:p>
    <w:p w14:paraId="44376769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0" w:line="254" w:lineRule="auto"/>
        <w:ind w:right="111"/>
        <w:rPr>
          <w:sz w:val="24"/>
        </w:rPr>
      </w:pPr>
      <w:r>
        <w:rPr>
          <w:color w:val="231F20"/>
          <w:w w:val="95"/>
          <w:sz w:val="24"/>
        </w:rPr>
        <w:t>Poor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reporting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practices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relation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crimes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against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disability,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including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 disability and social service agencies, which often means that investigations are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not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timely,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primary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evidence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has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been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lost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compromised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time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investigation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commences;</w:t>
      </w:r>
    </w:p>
    <w:p w14:paraId="1C86F8F8" w14:textId="77777777" w:rsidR="00EA7137" w:rsidRDefault="00EA7137">
      <w:pPr>
        <w:pStyle w:val="BodyText"/>
        <w:spacing w:before="3"/>
        <w:jc w:val="left"/>
        <w:rPr>
          <w:sz w:val="23"/>
        </w:rPr>
      </w:pPr>
    </w:p>
    <w:p w14:paraId="010A0310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0" w:line="254" w:lineRule="auto"/>
        <w:ind w:right="111"/>
        <w:rPr>
          <w:sz w:val="24"/>
        </w:rPr>
      </w:pPr>
      <w:r>
        <w:rPr>
          <w:color w:val="231F20"/>
          <w:w w:val="95"/>
          <w:sz w:val="24"/>
        </w:rPr>
        <w:t>A tendency to view crimes against persons with disability as so</w:t>
      </w:r>
      <w:r>
        <w:rPr>
          <w:color w:val="231F20"/>
          <w:w w:val="95"/>
          <w:sz w:val="24"/>
        </w:rPr>
        <w:t>cial problems which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agencies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responsibility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resolve;</w:t>
      </w:r>
    </w:p>
    <w:p w14:paraId="78241C6E" w14:textId="77777777" w:rsidR="00EA7137" w:rsidRDefault="00EA7137">
      <w:pPr>
        <w:pStyle w:val="BodyText"/>
        <w:spacing w:before="4"/>
        <w:jc w:val="left"/>
        <w:rPr>
          <w:sz w:val="23"/>
        </w:rPr>
      </w:pPr>
    </w:p>
    <w:p w14:paraId="1C639AD4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0" w:line="254" w:lineRule="auto"/>
        <w:ind w:right="112"/>
        <w:rPr>
          <w:sz w:val="24"/>
        </w:rPr>
      </w:pPr>
      <w:r>
        <w:rPr>
          <w:color w:val="231F20"/>
          <w:w w:val="95"/>
          <w:sz w:val="24"/>
        </w:rPr>
        <w:t>A tendency to idealise social service agencies involved in the provision of services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 supports to persons with disability, and a consequent reluctance to investigate</w:t>
      </w:r>
      <w:r>
        <w:rPr>
          <w:color w:val="231F20"/>
          <w:spacing w:val="-7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allegations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involve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misconduct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these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agencies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employees;</w:t>
      </w:r>
    </w:p>
    <w:p w14:paraId="34378791" w14:textId="77777777" w:rsidR="00EA7137" w:rsidRDefault="00EA7137">
      <w:pPr>
        <w:pStyle w:val="BodyText"/>
        <w:spacing w:before="3"/>
        <w:jc w:val="left"/>
        <w:rPr>
          <w:sz w:val="23"/>
        </w:rPr>
      </w:pPr>
    </w:p>
    <w:p w14:paraId="51588344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1" w:line="254" w:lineRule="auto"/>
        <w:ind w:right="112"/>
        <w:rPr>
          <w:sz w:val="24"/>
        </w:rPr>
      </w:pPr>
      <w:r>
        <w:rPr>
          <w:color w:val="231F20"/>
          <w:sz w:val="24"/>
        </w:rPr>
        <w:t>A tendency to idealise the family of persons with disability and a consequent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pacing w:val="-2"/>
          <w:sz w:val="24"/>
        </w:rPr>
        <w:t>reluctance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1"/>
          <w:sz w:val="24"/>
        </w:rPr>
        <w:t>to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1"/>
          <w:sz w:val="24"/>
        </w:rPr>
        <w:t>inve</w:t>
      </w:r>
      <w:r>
        <w:rPr>
          <w:color w:val="231F20"/>
          <w:spacing w:val="-1"/>
          <w:sz w:val="24"/>
        </w:rPr>
        <w:t>stigate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1"/>
          <w:sz w:val="24"/>
        </w:rPr>
        <w:t>allegations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1"/>
          <w:sz w:val="24"/>
        </w:rPr>
        <w:t>that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1"/>
          <w:sz w:val="24"/>
        </w:rPr>
        <w:t>involve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1"/>
          <w:sz w:val="24"/>
        </w:rPr>
        <w:t>misconduct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1"/>
          <w:sz w:val="24"/>
        </w:rPr>
        <w:t>by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1"/>
          <w:sz w:val="24"/>
        </w:rPr>
        <w:t>family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1"/>
          <w:sz w:val="24"/>
        </w:rPr>
        <w:t>members.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also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results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tendency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view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private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tragedy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which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there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is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little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public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responsibility;</w:t>
      </w:r>
    </w:p>
    <w:p w14:paraId="4BB0AD61" w14:textId="77777777" w:rsidR="00EA7137" w:rsidRDefault="00EA7137">
      <w:pPr>
        <w:pStyle w:val="BodyText"/>
        <w:spacing w:before="2"/>
        <w:jc w:val="left"/>
        <w:rPr>
          <w:sz w:val="23"/>
        </w:rPr>
      </w:pPr>
    </w:p>
    <w:p w14:paraId="53F84EBC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0" w:line="254" w:lineRule="auto"/>
        <w:ind w:right="111"/>
        <w:rPr>
          <w:sz w:val="24"/>
        </w:rPr>
      </w:pPr>
      <w:r>
        <w:rPr>
          <w:color w:val="231F20"/>
          <w:w w:val="95"/>
          <w:sz w:val="24"/>
        </w:rPr>
        <w:t>An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absence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alternatives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abusive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environment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(whether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family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situation),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which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appears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make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intervention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futile,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least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operates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disincentive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timely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action;</w:t>
      </w:r>
    </w:p>
    <w:p w14:paraId="77F15CBB" w14:textId="77777777" w:rsidR="00EA7137" w:rsidRDefault="00EA7137">
      <w:pPr>
        <w:pStyle w:val="BodyText"/>
        <w:spacing w:before="4"/>
        <w:jc w:val="left"/>
        <w:rPr>
          <w:sz w:val="23"/>
        </w:rPr>
      </w:pPr>
    </w:p>
    <w:p w14:paraId="017F7B5B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0" w:line="254" w:lineRule="auto"/>
        <w:ind w:right="113"/>
        <w:rPr>
          <w:sz w:val="24"/>
        </w:rPr>
      </w:pPr>
      <w:r>
        <w:rPr>
          <w:color w:val="231F20"/>
          <w:w w:val="95"/>
          <w:sz w:val="24"/>
        </w:rPr>
        <w:t>A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tendency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view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investigation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crimes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against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too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hard,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too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complicated,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too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time-consuming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warrant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investment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resources,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particularly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light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perceived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poor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prospects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success;</w:t>
      </w:r>
    </w:p>
    <w:p w14:paraId="12AC0AA2" w14:textId="77777777" w:rsidR="00EA7137" w:rsidRDefault="00EA7137">
      <w:pPr>
        <w:pStyle w:val="BodyText"/>
        <w:spacing w:before="3"/>
        <w:jc w:val="left"/>
        <w:rPr>
          <w:sz w:val="23"/>
        </w:rPr>
      </w:pPr>
    </w:p>
    <w:p w14:paraId="6D20A1A5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0" w:line="254" w:lineRule="auto"/>
        <w:ind w:right="111"/>
        <w:rPr>
          <w:sz w:val="24"/>
        </w:rPr>
      </w:pPr>
      <w:r>
        <w:rPr>
          <w:color w:val="231F20"/>
          <w:w w:val="95"/>
          <w:sz w:val="24"/>
        </w:rPr>
        <w:t>A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culture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failure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relation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investigation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prosecution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crimes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against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disability,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which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creates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negative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self-fulfilling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prophecy.</w:t>
      </w:r>
    </w:p>
    <w:p w14:paraId="17E63682" w14:textId="77777777" w:rsidR="00EA7137" w:rsidRDefault="00EA7137">
      <w:pPr>
        <w:spacing w:line="254" w:lineRule="auto"/>
        <w:jc w:val="both"/>
        <w:rPr>
          <w:sz w:val="24"/>
        </w:rPr>
        <w:sectPr w:rsidR="00EA7137">
          <w:pgSz w:w="11870" w:h="16810"/>
          <w:pgMar w:top="1660" w:right="1260" w:bottom="1160" w:left="1600" w:header="0" w:footer="960" w:gutter="0"/>
          <w:cols w:space="720"/>
        </w:sectPr>
      </w:pPr>
    </w:p>
    <w:p w14:paraId="75C5E952" w14:textId="77777777" w:rsidR="00EA7137" w:rsidRDefault="00EA7137">
      <w:pPr>
        <w:pStyle w:val="BodyText"/>
        <w:spacing w:before="6"/>
        <w:jc w:val="left"/>
        <w:rPr>
          <w:sz w:val="18"/>
        </w:rPr>
      </w:pPr>
    </w:p>
    <w:p w14:paraId="4494F5A9" w14:textId="77777777" w:rsidR="00EA7137" w:rsidRDefault="005C5F74">
      <w:pPr>
        <w:pStyle w:val="Heading2"/>
        <w:tabs>
          <w:tab w:val="left" w:pos="954"/>
          <w:tab w:val="left" w:pos="8891"/>
        </w:tabs>
        <w:spacing w:before="108"/>
        <w:jc w:val="left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95"/>
          <w:shd w:val="clear" w:color="auto" w:fill="949B50"/>
        </w:rPr>
        <w:t>4.3</w:t>
      </w:r>
      <w:r>
        <w:rPr>
          <w:color w:val="FFFFFF"/>
          <w:w w:val="95"/>
          <w:shd w:val="clear" w:color="auto" w:fill="949B50"/>
        </w:rPr>
        <w:tab/>
      </w:r>
      <w:r>
        <w:rPr>
          <w:color w:val="FFFFFF"/>
          <w:w w:val="85"/>
          <w:shd w:val="clear" w:color="auto" w:fill="949B50"/>
        </w:rPr>
        <w:t>Police</w:t>
      </w:r>
      <w:r>
        <w:rPr>
          <w:color w:val="FFFFFF"/>
          <w:spacing w:val="-1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practice</w:t>
      </w:r>
      <w:r>
        <w:rPr>
          <w:color w:val="FFFFFF"/>
          <w:spacing w:val="-1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and</w:t>
      </w:r>
      <w:r>
        <w:rPr>
          <w:color w:val="FFFFFF"/>
          <w:spacing w:val="-1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suspects of</w:t>
      </w:r>
      <w:r>
        <w:rPr>
          <w:color w:val="FFFFFF"/>
          <w:spacing w:val="-1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crime</w:t>
      </w:r>
      <w:r>
        <w:rPr>
          <w:color w:val="FFFFFF"/>
          <w:shd w:val="clear" w:color="auto" w:fill="949B50"/>
        </w:rPr>
        <w:tab/>
      </w:r>
    </w:p>
    <w:p w14:paraId="21A12C70" w14:textId="77777777" w:rsidR="00EA7137" w:rsidRDefault="00EA7137">
      <w:pPr>
        <w:pStyle w:val="BodyText"/>
        <w:jc w:val="left"/>
        <w:rPr>
          <w:b/>
          <w:sz w:val="33"/>
        </w:rPr>
      </w:pPr>
    </w:p>
    <w:p w14:paraId="3F328893" w14:textId="77777777" w:rsidR="00EA7137" w:rsidRDefault="005C5F74">
      <w:pPr>
        <w:pStyle w:val="BodyText"/>
        <w:spacing w:line="247" w:lineRule="auto"/>
        <w:ind w:left="104"/>
        <w:jc w:val="left"/>
      </w:pPr>
      <w:r>
        <w:rPr>
          <w:color w:val="231F20"/>
          <w:w w:val="95"/>
        </w:rPr>
        <w:t>As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begun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discuss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chapter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2,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contact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suspects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crime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often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very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problematic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reasons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include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following:</w:t>
      </w:r>
    </w:p>
    <w:p w14:paraId="10AE389C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line="247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For</w:t>
      </w:r>
      <w:r>
        <w:rPr>
          <w:color w:val="231F20"/>
          <w:spacing w:val="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environmental</w:t>
      </w:r>
      <w:r>
        <w:rPr>
          <w:color w:val="231F20"/>
          <w:spacing w:val="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reasons,</w:t>
      </w:r>
      <w:r>
        <w:rPr>
          <w:color w:val="231F20"/>
          <w:spacing w:val="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tend</w:t>
      </w:r>
      <w:r>
        <w:rPr>
          <w:color w:val="231F20"/>
          <w:spacing w:val="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occupy</w:t>
      </w:r>
      <w:r>
        <w:rPr>
          <w:color w:val="231F20"/>
          <w:spacing w:val="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public</w:t>
      </w:r>
      <w:r>
        <w:rPr>
          <w:color w:val="231F20"/>
          <w:spacing w:val="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space</w:t>
      </w:r>
      <w:r>
        <w:rPr>
          <w:color w:val="231F20"/>
          <w:spacing w:val="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much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greater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degree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than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others,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are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often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more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visible,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are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subject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higher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level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surveillance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suspicion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than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others.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Members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public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are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more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likely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experience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discomfort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presence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seek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assistance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 moving them on. Persons with disability are therefore particularly susceptible to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being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charged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public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nuisance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offences;</w:t>
      </w:r>
    </w:p>
    <w:p w14:paraId="06BE7DE9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0" w:line="247" w:lineRule="auto"/>
        <w:ind w:left="557" w:right="98"/>
        <w:rPr>
          <w:sz w:val="24"/>
        </w:rPr>
      </w:pPr>
      <w:r>
        <w:rPr>
          <w:color w:val="231F20"/>
          <w:sz w:val="24"/>
        </w:rPr>
        <w:t>Public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space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policing,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particular,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is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typically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characterised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by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high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degree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verbal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direction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take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certain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actions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(such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move-on).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Due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 to psychological and environmental factors persons with disability may find it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difficult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comprehend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these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directions,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remember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them,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act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accordance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them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(for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example,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public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space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proximity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necessary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service). This can lead to an escalation in law enforcement interventions, based on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inappropriate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belief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wilfully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disobeying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instruction;</w:t>
      </w:r>
    </w:p>
    <w:p w14:paraId="54F100D3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1" w:line="247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Police may (usually unconsciously) view persons with disability (particularly those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pacing w:val="-1"/>
          <w:sz w:val="24"/>
        </w:rPr>
        <w:t>with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1"/>
          <w:sz w:val="24"/>
        </w:rPr>
        <w:t>cognitive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1"/>
          <w:sz w:val="24"/>
        </w:rPr>
        <w:t>impairments)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1"/>
          <w:sz w:val="24"/>
        </w:rPr>
        <w:t>as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1"/>
          <w:sz w:val="24"/>
        </w:rPr>
        <w:t>inherently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1"/>
          <w:sz w:val="24"/>
        </w:rPr>
        <w:t>prone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1"/>
          <w:sz w:val="24"/>
        </w:rPr>
        <w:t>to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1"/>
          <w:sz w:val="24"/>
        </w:rPr>
        <w:t>crime,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may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consequently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focus inappropriate attention on them when a crime is committed to the exclusion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potential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explanations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suspects.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belief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typically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exacerbated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reinforced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by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frequent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churning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particular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through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the law enforcement and criminal and youth justice systems, which occurs for the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psychological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environment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reasons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outlined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report,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rather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than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because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any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inherent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propensity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crime.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also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becomes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self-fulfilling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prophecy;</w:t>
      </w:r>
    </w:p>
    <w:p w14:paraId="3CB98CCC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2" w:line="247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Police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inadvertently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intentionally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proceed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interview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suspect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without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having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effectively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advised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suspect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his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her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rights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silence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legal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representation, or the fact that anything the suspect says may be taken down and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used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evidence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against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them.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Although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police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formally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issue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advice,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not be done in a manner in which it can be effectively understood and acted upon by</w:t>
      </w:r>
      <w:r>
        <w:rPr>
          <w:color w:val="231F20"/>
          <w:spacing w:val="1"/>
          <w:w w:val="90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suspect;</w:t>
      </w:r>
    </w:p>
    <w:p w14:paraId="355B4866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1" w:line="247" w:lineRule="auto"/>
        <w:ind w:left="557" w:right="98"/>
        <w:rPr>
          <w:sz w:val="24"/>
        </w:rPr>
      </w:pPr>
      <w:r>
        <w:rPr>
          <w:color w:val="231F20"/>
          <w:sz w:val="24"/>
        </w:rPr>
        <w:t>Police interviews are discursive verbal processes. Many persons with cognitive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disability have limited receptive and expressive language. They also tend to have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poor concentration skills, poor memory, are easily confused and become stressed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tired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relatively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short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periods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time.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They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therefore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great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difficulty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understanding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following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what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being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put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them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police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interview,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explaining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version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events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response.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appear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evasive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suspicious,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indicative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guilt;</w:t>
      </w:r>
    </w:p>
    <w:p w14:paraId="09F5462D" w14:textId="77777777" w:rsidR="00EA7137" w:rsidRDefault="00EA7137">
      <w:pPr>
        <w:spacing w:line="247" w:lineRule="auto"/>
        <w:jc w:val="both"/>
        <w:rPr>
          <w:sz w:val="24"/>
        </w:r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2191ED03" w14:textId="77777777" w:rsidR="00EA7137" w:rsidRDefault="00EA7137">
      <w:pPr>
        <w:pStyle w:val="BodyText"/>
        <w:spacing w:before="4"/>
        <w:jc w:val="left"/>
        <w:rPr>
          <w:sz w:val="19"/>
        </w:rPr>
      </w:pPr>
    </w:p>
    <w:p w14:paraId="763E5C8F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103" w:line="249" w:lineRule="auto"/>
        <w:ind w:right="112"/>
        <w:rPr>
          <w:sz w:val="24"/>
        </w:rPr>
      </w:pPr>
      <w:r>
        <w:rPr>
          <w:color w:val="231F20"/>
          <w:sz w:val="24"/>
        </w:rPr>
        <w:t>Persons with cognitive disability will typically deny or attempt to mask their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impairment and disability. Th</w:t>
      </w:r>
      <w:r>
        <w:rPr>
          <w:color w:val="231F20"/>
          <w:w w:val="95"/>
          <w:sz w:val="24"/>
        </w:rPr>
        <w:t>ey may claim to comprehend matters put to them by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police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when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they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do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not;</w:t>
      </w:r>
    </w:p>
    <w:p w14:paraId="5171DD4C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3" w:line="249" w:lineRule="auto"/>
        <w:ind w:right="111"/>
        <w:rPr>
          <w:sz w:val="24"/>
        </w:rPr>
      </w:pPr>
      <w:r>
        <w:rPr>
          <w:color w:val="231F20"/>
          <w:w w:val="95"/>
          <w:sz w:val="24"/>
        </w:rPr>
        <w:t>Persons with disability typically have a very poor self-image and poor self-esteem.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They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may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feel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awkward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embarrassed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company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others,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particularly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pacing w:val="-1"/>
          <w:sz w:val="24"/>
        </w:rPr>
        <w:t>where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others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are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well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dressed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groomed,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articulate.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police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interview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situation, this can result in disproportionate stress for the person, and in attempts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avoid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disengage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contact.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behaviour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interpreted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sz w:val="24"/>
        </w:rPr>
        <w:t>indicative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guilt;</w:t>
      </w:r>
    </w:p>
    <w:p w14:paraId="1843967C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19" w:line="249" w:lineRule="auto"/>
        <w:ind w:right="111"/>
        <w:rPr>
          <w:sz w:val="24"/>
        </w:rPr>
      </w:pPr>
      <w:r>
        <w:rPr>
          <w:color w:val="231F20"/>
          <w:w w:val="95"/>
          <w:sz w:val="24"/>
        </w:rPr>
        <w:t>Persons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intellectual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impairment,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particular,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often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highly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suggestible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compliant with authority figures. They tend to say what they believe the authority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figure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wants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to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hear.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They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are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therefore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likely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to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agree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to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propositions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put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them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police, confess to crimes, and may even elaborate on a fact scenario because they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bel</w:t>
      </w:r>
      <w:r>
        <w:rPr>
          <w:color w:val="231F20"/>
          <w:w w:val="95"/>
          <w:sz w:val="24"/>
        </w:rPr>
        <w:t>ieve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will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please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police.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There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underlying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reality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such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accounts;</w:t>
      </w:r>
    </w:p>
    <w:p w14:paraId="73F0DFC5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1" w:line="249" w:lineRule="auto"/>
        <w:ind w:right="111"/>
        <w:rPr>
          <w:sz w:val="24"/>
        </w:rPr>
      </w:pPr>
      <w:r>
        <w:rPr>
          <w:color w:val="231F20"/>
          <w:w w:val="95"/>
          <w:sz w:val="24"/>
        </w:rPr>
        <w:t>Charging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offence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often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provides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convenient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‘closure’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law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enforcement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policing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problems.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avoid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more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complicated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time-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consuming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solutions,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such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identifying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apprehending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ringleader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local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racket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into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which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been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coopted.</w:t>
      </w:r>
    </w:p>
    <w:p w14:paraId="7AC588C4" w14:textId="77777777" w:rsidR="00EA7137" w:rsidRDefault="00EA7137">
      <w:pPr>
        <w:pStyle w:val="BodyText"/>
        <w:spacing w:before="1"/>
        <w:jc w:val="left"/>
        <w:rPr>
          <w:sz w:val="33"/>
        </w:rPr>
      </w:pPr>
    </w:p>
    <w:p w14:paraId="071CBF51" w14:textId="77777777" w:rsidR="00EA7137" w:rsidRDefault="005C5F74">
      <w:pPr>
        <w:pStyle w:val="Heading2"/>
        <w:tabs>
          <w:tab w:val="left" w:pos="8895"/>
        </w:tabs>
        <w:ind w:left="107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4.4</w:t>
      </w:r>
      <w:r>
        <w:rPr>
          <w:color w:val="FFFFFF"/>
          <w:spacing w:val="52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Other</w:t>
      </w:r>
      <w:r>
        <w:rPr>
          <w:color w:val="FFFFFF"/>
          <w:spacing w:val="-9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issues</w:t>
      </w:r>
      <w:r>
        <w:rPr>
          <w:color w:val="FFFFFF"/>
          <w:shd w:val="clear" w:color="auto" w:fill="949B50"/>
        </w:rPr>
        <w:tab/>
      </w:r>
    </w:p>
    <w:p w14:paraId="74E4407E" w14:textId="77777777" w:rsidR="00EA7137" w:rsidRDefault="00EA7137">
      <w:pPr>
        <w:pStyle w:val="BodyText"/>
        <w:spacing w:before="1"/>
        <w:jc w:val="left"/>
        <w:rPr>
          <w:b/>
          <w:sz w:val="33"/>
        </w:rPr>
      </w:pPr>
    </w:p>
    <w:p w14:paraId="738B1935" w14:textId="77777777" w:rsidR="00EA7137" w:rsidRDefault="005C5F74">
      <w:pPr>
        <w:pStyle w:val="BodyText"/>
        <w:spacing w:line="249" w:lineRule="auto"/>
        <w:ind w:left="107" w:right="111"/>
      </w:pPr>
      <w:r>
        <w:rPr>
          <w:color w:val="231F20"/>
          <w:w w:val="95"/>
        </w:rPr>
        <w:t>The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foregoing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discussion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tended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concentrate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cognitive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interaction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victims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suspects.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However,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must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overlook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fact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experience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significant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difficulties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interaction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police.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problems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include:</w:t>
      </w:r>
    </w:p>
    <w:p w14:paraId="3A52F4C6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2" w:line="249" w:lineRule="auto"/>
        <w:ind w:right="111"/>
        <w:rPr>
          <w:sz w:val="24"/>
        </w:rPr>
      </w:pPr>
      <w:r>
        <w:rPr>
          <w:color w:val="231F20"/>
          <w:w w:val="95"/>
          <w:sz w:val="24"/>
        </w:rPr>
        <w:t>Not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all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stations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physically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accessible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who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use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mobility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device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aid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(for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example,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there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may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be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stairs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into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building,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fixed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furniture,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lack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accessible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toilet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facilities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etc);</w:t>
      </w:r>
    </w:p>
    <w:p w14:paraId="1B8526C6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23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Reception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counter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heights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high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uses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mobility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device;</w:t>
      </w:r>
    </w:p>
    <w:p w14:paraId="5E2D4169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37" w:line="249" w:lineRule="auto"/>
        <w:ind w:right="111"/>
        <w:rPr>
          <w:sz w:val="24"/>
        </w:rPr>
      </w:pPr>
      <w:r>
        <w:rPr>
          <w:color w:val="231F20"/>
          <w:w w:val="95"/>
          <w:sz w:val="24"/>
        </w:rPr>
        <w:t>Reception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interview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rooms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lack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hearing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augmentation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required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 hearing impairment. Reception may be sealed behind perspex, exacerbating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hearing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difficulties;</w:t>
      </w:r>
    </w:p>
    <w:p w14:paraId="09333DED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3" w:line="249" w:lineRule="auto"/>
        <w:ind w:right="111"/>
        <w:rPr>
          <w:sz w:val="24"/>
        </w:rPr>
      </w:pPr>
      <w:r>
        <w:rPr>
          <w:color w:val="231F20"/>
          <w:w w:val="95"/>
          <w:sz w:val="24"/>
        </w:rPr>
        <w:t>There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way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finding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aids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(for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example,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tactile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indicators,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Braille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signage,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audible que) within or near police facilities to assist a person who is Blind find the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entrance,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reception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counter,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avoid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obstacles,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navigate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life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between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floors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building;</w:t>
      </w:r>
    </w:p>
    <w:p w14:paraId="0DDB6C57" w14:textId="77777777" w:rsidR="00EA7137" w:rsidRDefault="00EA7137">
      <w:pPr>
        <w:spacing w:line="249" w:lineRule="auto"/>
        <w:jc w:val="both"/>
        <w:rPr>
          <w:sz w:val="24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35D804C5" w14:textId="77777777" w:rsidR="00EA7137" w:rsidRDefault="00EA7137">
      <w:pPr>
        <w:pStyle w:val="BodyText"/>
        <w:spacing w:before="4"/>
        <w:jc w:val="left"/>
        <w:rPr>
          <w:sz w:val="19"/>
        </w:rPr>
      </w:pPr>
    </w:p>
    <w:p w14:paraId="3B3BD820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103" w:line="247" w:lineRule="auto"/>
        <w:ind w:left="557" w:right="98"/>
        <w:rPr>
          <w:sz w:val="24"/>
        </w:rPr>
      </w:pPr>
      <w:r>
        <w:rPr>
          <w:color w:val="231F20"/>
          <w:sz w:val="24"/>
        </w:rPr>
        <w:t>There may be limited or no signage, or poor quality signage (eg in terms of its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complexity,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size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print,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degree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colour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contrast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lettering),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which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seriously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inhibit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way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finding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people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vision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impairment,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intellectual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impairment.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Signage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height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where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cannot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observed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seated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mobility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device;</w:t>
      </w:r>
    </w:p>
    <w:p w14:paraId="01DF264F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4" w:line="247" w:lineRule="auto"/>
        <w:ind w:left="557" w:right="99"/>
        <w:rPr>
          <w:sz w:val="24"/>
        </w:rPr>
      </w:pPr>
      <w:r>
        <w:rPr>
          <w:color w:val="231F20"/>
          <w:sz w:val="24"/>
        </w:rPr>
        <w:t>Police may not be willing, or know how, to arrange an Auslan interpreter to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communicate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Deaf;</w:t>
      </w:r>
    </w:p>
    <w:p w14:paraId="68CD60A4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6" w:line="247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There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visual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alarm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warn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who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Deaf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emergency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requiring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sz w:val="24"/>
        </w:rPr>
        <w:t>evacuation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building;</w:t>
      </w:r>
    </w:p>
    <w:p w14:paraId="2A015969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6" w:line="247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Police information may not be available in alternative formats such as Braille, large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print,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Easy-English;</w:t>
      </w:r>
    </w:p>
    <w:p w14:paraId="10CFD5DB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6" w:line="247" w:lineRule="auto"/>
        <w:ind w:left="557" w:right="99"/>
        <w:rPr>
          <w:sz w:val="24"/>
        </w:rPr>
      </w:pPr>
      <w:r>
        <w:rPr>
          <w:color w:val="231F20"/>
          <w:w w:val="95"/>
          <w:sz w:val="24"/>
        </w:rPr>
        <w:t>Interview rooms will typically have observation windows that are likely to increase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anxiety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some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psychosocial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disability.</w:t>
      </w:r>
    </w:p>
    <w:p w14:paraId="104BFBB1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5" w:line="247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Police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lack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sensitivity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</w:t>
      </w:r>
      <w:r>
        <w:rPr>
          <w:color w:val="231F20"/>
          <w:spacing w:val="-2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issues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associated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positive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customer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persons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disability.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example,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they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use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outmoded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language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concepts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 describe persons with disability, they may arrange meetings early in the day or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ev</w:t>
      </w:r>
      <w:r>
        <w:rPr>
          <w:color w:val="231F20"/>
          <w:w w:val="95"/>
          <w:sz w:val="24"/>
        </w:rPr>
        <w:t>ening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short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notice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not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appreciating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inconvenience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cause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someone who relies on inflexible support services, or they may unnecessarily talk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loudly,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childish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way,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talk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third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party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instead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disability.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inadvertent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thoughtless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conduct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cause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embarrassment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offence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disability.</w:t>
      </w:r>
    </w:p>
    <w:p w14:paraId="4E037391" w14:textId="77777777" w:rsidR="00EA7137" w:rsidRDefault="00EA7137">
      <w:pPr>
        <w:pStyle w:val="BodyText"/>
        <w:spacing w:before="3"/>
        <w:jc w:val="left"/>
        <w:rPr>
          <w:sz w:val="33"/>
        </w:rPr>
      </w:pPr>
    </w:p>
    <w:p w14:paraId="75755957" w14:textId="77777777" w:rsidR="00EA7137" w:rsidRDefault="005C5F74">
      <w:pPr>
        <w:pStyle w:val="Heading2"/>
        <w:tabs>
          <w:tab w:val="left" w:pos="8891"/>
        </w:tabs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4.5</w:t>
      </w:r>
      <w:r>
        <w:rPr>
          <w:color w:val="FFFFFF"/>
          <w:spacing w:val="9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Structural</w:t>
      </w:r>
      <w:r>
        <w:rPr>
          <w:color w:val="FFFFFF"/>
          <w:spacing w:val="2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issues</w:t>
      </w:r>
      <w:r>
        <w:rPr>
          <w:color w:val="FFFFFF"/>
          <w:spacing w:val="2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and</w:t>
      </w:r>
      <w:r>
        <w:rPr>
          <w:color w:val="FFFFFF"/>
          <w:spacing w:val="3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priorities</w:t>
      </w:r>
      <w:r>
        <w:rPr>
          <w:color w:val="FFFFFF"/>
          <w:spacing w:val="2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for</w:t>
      </w:r>
      <w:r>
        <w:rPr>
          <w:color w:val="FFFFFF"/>
          <w:spacing w:val="3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reform</w:t>
      </w:r>
      <w:r>
        <w:rPr>
          <w:color w:val="FFFFFF"/>
          <w:shd w:val="clear" w:color="auto" w:fill="949B50"/>
        </w:rPr>
        <w:tab/>
      </w:r>
    </w:p>
    <w:p w14:paraId="31F14C60" w14:textId="77777777" w:rsidR="00EA7137" w:rsidRDefault="00EA7137">
      <w:pPr>
        <w:pStyle w:val="BodyText"/>
        <w:spacing w:before="10"/>
        <w:jc w:val="left"/>
        <w:rPr>
          <w:b/>
          <w:sz w:val="32"/>
        </w:rPr>
      </w:pPr>
    </w:p>
    <w:p w14:paraId="110BDCC3" w14:textId="77777777" w:rsidR="00EA7137" w:rsidRDefault="005C5F74">
      <w:pPr>
        <w:pStyle w:val="BodyText"/>
        <w:spacing w:line="247" w:lineRule="auto"/>
        <w:ind w:left="104" w:right="99"/>
      </w:pP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light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problems,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major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structural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reforms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required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to improve the experience and outcomes of policing for persons with disability both as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victims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suspects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crime,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indeed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members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public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contact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for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whatever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reason.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include:</w:t>
      </w:r>
    </w:p>
    <w:p w14:paraId="0F20EF2C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5" w:line="247" w:lineRule="auto"/>
        <w:ind w:left="557" w:right="98"/>
        <w:rPr>
          <w:sz w:val="24"/>
        </w:rPr>
      </w:pPr>
      <w:r>
        <w:rPr>
          <w:color w:val="231F20"/>
          <w:sz w:val="24"/>
        </w:rPr>
        <w:t>The introduction of Flexible Service Delivery as the basic strategic approach to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pacing w:val="-1"/>
          <w:sz w:val="24"/>
        </w:rPr>
        <w:t>customer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service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disability.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Flexible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Service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Delivery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involves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adaptation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mainstream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delivery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ensure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needs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will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met,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far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possible,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without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need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specialist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services.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Its’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focus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sensitising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front-line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staff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needs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disability,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eradication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negative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attitudes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stereotypes.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orients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staff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need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accessible and inclusive customer service, and provides them with the knowledge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practical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skills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required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occur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(for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example,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how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book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interpreter,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specifications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production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information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large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print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etc);</w:t>
      </w:r>
    </w:p>
    <w:p w14:paraId="7D8425A6" w14:textId="77777777" w:rsidR="00EA7137" w:rsidRDefault="00EA7137">
      <w:pPr>
        <w:spacing w:line="247" w:lineRule="auto"/>
        <w:jc w:val="both"/>
        <w:rPr>
          <w:sz w:val="24"/>
        </w:r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51A55A1F" w14:textId="77777777" w:rsidR="00EA7137" w:rsidRDefault="00EA7137">
      <w:pPr>
        <w:pStyle w:val="BodyText"/>
        <w:spacing w:before="4"/>
        <w:jc w:val="left"/>
        <w:rPr>
          <w:sz w:val="19"/>
        </w:rPr>
      </w:pPr>
    </w:p>
    <w:p w14:paraId="4F7F4B2D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103" w:line="242" w:lineRule="auto"/>
        <w:ind w:right="111"/>
        <w:rPr>
          <w:sz w:val="24"/>
        </w:rPr>
      </w:pPr>
      <w:r>
        <w:rPr>
          <w:color w:val="231F20"/>
          <w:sz w:val="24"/>
        </w:rPr>
        <w:t>A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capital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work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plan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will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ensure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all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police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premises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are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fully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accessible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persons with disability within five years. This plan ought to deal with access issues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 persons from all impairment groups, including those who use mobility devices;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those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other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physical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impairments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(for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example,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those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limited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strength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0"/>
          <w:sz w:val="24"/>
        </w:rPr>
        <w:t>and dexterity); those who require hearing augmentation; and those who require way</w:t>
      </w:r>
      <w:r>
        <w:rPr>
          <w:color w:val="231F20"/>
          <w:spacing w:val="1"/>
          <w:w w:val="90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finding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assistance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(persons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blind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those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cognitive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disability);</w:t>
      </w:r>
    </w:p>
    <w:p w14:paraId="6173D71C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31" w:line="242" w:lineRule="auto"/>
        <w:ind w:right="112"/>
        <w:rPr>
          <w:sz w:val="24"/>
        </w:rPr>
      </w:pPr>
      <w:r>
        <w:rPr>
          <w:color w:val="231F20"/>
          <w:w w:val="95"/>
          <w:sz w:val="24"/>
        </w:rPr>
        <w:t>Comprehensive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basic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education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issues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all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police,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both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part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initial induction and ongoing professional development. This education should deal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following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issues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minimum:</w:t>
      </w:r>
    </w:p>
    <w:p w14:paraId="34103E3D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5"/>
        </w:tabs>
        <w:spacing w:line="242" w:lineRule="auto"/>
        <w:ind w:left="1014" w:right="113"/>
        <w:rPr>
          <w:sz w:val="24"/>
        </w:rPr>
      </w:pPr>
      <w:r>
        <w:rPr>
          <w:color w:val="231F20"/>
          <w:w w:val="95"/>
          <w:sz w:val="24"/>
        </w:rPr>
        <w:t>Challenging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myths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stereotypes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commonly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attached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disability;</w:t>
      </w:r>
    </w:p>
    <w:p w14:paraId="6E3087AB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5"/>
        </w:tabs>
        <w:spacing w:line="242" w:lineRule="auto"/>
        <w:ind w:left="1014" w:right="112"/>
        <w:rPr>
          <w:sz w:val="24"/>
        </w:rPr>
      </w:pPr>
      <w:r>
        <w:rPr>
          <w:color w:val="231F20"/>
          <w:w w:val="95"/>
          <w:sz w:val="24"/>
        </w:rPr>
        <w:t>Flexible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delivery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basic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strategic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approach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customer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disability;</w:t>
      </w:r>
    </w:p>
    <w:p w14:paraId="56D19F55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5"/>
        </w:tabs>
        <w:spacing w:line="242" w:lineRule="auto"/>
        <w:ind w:left="1014" w:right="111"/>
        <w:rPr>
          <w:sz w:val="24"/>
        </w:rPr>
      </w:pPr>
      <w:r>
        <w:rPr>
          <w:color w:val="231F20"/>
          <w:w w:val="95"/>
          <w:sz w:val="24"/>
        </w:rPr>
        <w:t>Communication modes and methods used by persons with disability, including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 use of interpreters, assistive communication devices, and other alternative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and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augmentative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communicat</w:t>
      </w:r>
      <w:r>
        <w:rPr>
          <w:color w:val="231F20"/>
          <w:w w:val="95"/>
          <w:sz w:val="24"/>
        </w:rPr>
        <w:t>ion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systems;</w:t>
      </w:r>
    </w:p>
    <w:p w14:paraId="42DA7597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5"/>
        </w:tabs>
        <w:spacing w:line="242" w:lineRule="auto"/>
        <w:ind w:left="1014" w:right="111"/>
        <w:rPr>
          <w:sz w:val="24"/>
        </w:rPr>
      </w:pPr>
      <w:r>
        <w:rPr>
          <w:color w:val="231F20"/>
          <w:w w:val="95"/>
          <w:sz w:val="24"/>
        </w:rPr>
        <w:t>The incidence of crime against persons with disability, and the types of crime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commonly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experienced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51DE0968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5"/>
        </w:tabs>
        <w:spacing w:line="242" w:lineRule="auto"/>
        <w:ind w:left="1014" w:right="111"/>
        <w:rPr>
          <w:sz w:val="24"/>
        </w:rPr>
      </w:pPr>
      <w:r>
        <w:rPr>
          <w:color w:val="231F20"/>
          <w:w w:val="95"/>
          <w:sz w:val="24"/>
        </w:rPr>
        <w:t>Identification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cognitive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impairments,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understanding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characteristics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impact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cognitive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impairment;</w:t>
      </w:r>
    </w:p>
    <w:p w14:paraId="4E1BB5AB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5"/>
        </w:tabs>
        <w:spacing w:line="242" w:lineRule="auto"/>
        <w:ind w:left="1014" w:right="112"/>
        <w:rPr>
          <w:sz w:val="24"/>
        </w:rPr>
      </w:pPr>
      <w:r>
        <w:rPr>
          <w:color w:val="231F20"/>
          <w:sz w:val="24"/>
        </w:rPr>
        <w:t>Working with support persons for victims and suspects with disability (see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following);</w:t>
      </w:r>
    </w:p>
    <w:p w14:paraId="181547A0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5"/>
        </w:tabs>
        <w:spacing w:line="242" w:lineRule="auto"/>
        <w:ind w:left="1014" w:right="112"/>
        <w:rPr>
          <w:sz w:val="24"/>
        </w:rPr>
      </w:pPr>
      <w:r>
        <w:rPr>
          <w:color w:val="231F20"/>
          <w:w w:val="95"/>
          <w:sz w:val="24"/>
        </w:rPr>
        <w:t>Policing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practices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can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inappropriately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ensure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law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enforcement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measures,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precautions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will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avoid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this;</w:t>
      </w:r>
    </w:p>
    <w:p w14:paraId="03698B30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5"/>
        </w:tabs>
        <w:spacing w:line="242" w:lineRule="auto"/>
        <w:ind w:left="1014" w:right="111"/>
        <w:rPr>
          <w:sz w:val="24"/>
        </w:rPr>
      </w:pPr>
      <w:r>
        <w:rPr>
          <w:color w:val="231F20"/>
          <w:w w:val="95"/>
          <w:sz w:val="24"/>
        </w:rPr>
        <w:t>Knowledge of disability support and mental health services, and best practice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approaches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diversion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policing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stage.</w:t>
      </w:r>
    </w:p>
    <w:p w14:paraId="030D5D8C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Additionally,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should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receive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appropriate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specialised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education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in:</w:t>
      </w:r>
    </w:p>
    <w:p w14:paraId="32CA84AC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5"/>
        </w:tabs>
        <w:spacing w:before="230" w:line="242" w:lineRule="auto"/>
        <w:ind w:left="1014" w:right="112"/>
        <w:rPr>
          <w:sz w:val="24"/>
        </w:rPr>
      </w:pPr>
      <w:r>
        <w:rPr>
          <w:color w:val="231F20"/>
          <w:sz w:val="24"/>
        </w:rPr>
        <w:t>Best practice investigative techniques and strategies for crimes involving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disability;</w:t>
      </w:r>
    </w:p>
    <w:p w14:paraId="1E5098E6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4"/>
          <w:tab w:val="left" w:pos="1015"/>
        </w:tabs>
        <w:ind w:left="1014"/>
        <w:jc w:val="left"/>
        <w:rPr>
          <w:sz w:val="24"/>
        </w:rPr>
      </w:pPr>
      <w:r>
        <w:rPr>
          <w:color w:val="231F20"/>
          <w:w w:val="95"/>
          <w:sz w:val="24"/>
        </w:rPr>
        <w:t>Best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practice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interviewing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techniques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strategies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</w:p>
    <w:p w14:paraId="150674F1" w14:textId="77777777" w:rsidR="00EA7137" w:rsidRDefault="005C5F74">
      <w:pPr>
        <w:pStyle w:val="BodyText"/>
        <w:spacing w:before="4"/>
        <w:ind w:left="1014"/>
        <w:jc w:val="left"/>
      </w:pPr>
      <w:r>
        <w:rPr>
          <w:color w:val="231F20"/>
          <w:w w:val="95"/>
        </w:rPr>
        <w:t>–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whether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victims,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suspects,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witnesses;</w:t>
      </w:r>
    </w:p>
    <w:p w14:paraId="33C0FCAC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5"/>
        </w:tabs>
        <w:spacing w:before="230" w:line="242" w:lineRule="auto"/>
        <w:ind w:left="1014" w:right="112"/>
        <w:rPr>
          <w:sz w:val="24"/>
        </w:rPr>
      </w:pPr>
      <w:r>
        <w:rPr>
          <w:color w:val="231F20"/>
          <w:spacing w:val="-3"/>
          <w:w w:val="90"/>
          <w:sz w:val="24"/>
        </w:rPr>
        <w:t>Conducting</w:t>
      </w:r>
      <w:r>
        <w:rPr>
          <w:color w:val="231F20"/>
          <w:spacing w:val="-26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joint</w:t>
      </w:r>
      <w:r>
        <w:rPr>
          <w:color w:val="231F20"/>
          <w:spacing w:val="-25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investigations,</w:t>
      </w:r>
      <w:r>
        <w:rPr>
          <w:color w:val="231F20"/>
          <w:spacing w:val="-25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and</w:t>
      </w:r>
      <w:r>
        <w:rPr>
          <w:color w:val="231F20"/>
          <w:spacing w:val="-25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joint</w:t>
      </w:r>
      <w:r>
        <w:rPr>
          <w:color w:val="231F20"/>
          <w:spacing w:val="-26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investigative</w:t>
      </w:r>
      <w:r>
        <w:rPr>
          <w:color w:val="231F20"/>
          <w:spacing w:val="-25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techniques,</w:t>
      </w:r>
      <w:r>
        <w:rPr>
          <w:color w:val="231F20"/>
          <w:spacing w:val="-25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where</w:t>
      </w:r>
      <w:r>
        <w:rPr>
          <w:color w:val="231F20"/>
          <w:spacing w:val="-25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appropriate,</w:t>
      </w:r>
      <w:r>
        <w:rPr>
          <w:color w:val="231F20"/>
          <w:spacing w:val="-1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with</w:t>
      </w:r>
      <w:r>
        <w:rPr>
          <w:color w:val="231F20"/>
          <w:spacing w:val="-19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adult</w:t>
      </w:r>
      <w:r>
        <w:rPr>
          <w:color w:val="231F20"/>
          <w:spacing w:val="-18"/>
          <w:w w:val="90"/>
          <w:sz w:val="24"/>
        </w:rPr>
        <w:t xml:space="preserve"> </w:t>
      </w:r>
      <w:r>
        <w:rPr>
          <w:color w:val="231F20"/>
          <w:spacing w:val="-1"/>
          <w:w w:val="90"/>
          <w:sz w:val="24"/>
        </w:rPr>
        <w:t>protective</w:t>
      </w:r>
      <w:r>
        <w:rPr>
          <w:color w:val="231F20"/>
          <w:spacing w:val="-19"/>
          <w:w w:val="90"/>
          <w:sz w:val="24"/>
        </w:rPr>
        <w:t xml:space="preserve"> </w:t>
      </w:r>
      <w:r>
        <w:rPr>
          <w:color w:val="231F20"/>
          <w:spacing w:val="-1"/>
          <w:w w:val="90"/>
          <w:sz w:val="24"/>
        </w:rPr>
        <w:t>services</w:t>
      </w:r>
      <w:r>
        <w:rPr>
          <w:color w:val="231F20"/>
          <w:spacing w:val="-18"/>
          <w:w w:val="90"/>
          <w:sz w:val="24"/>
        </w:rPr>
        <w:t xml:space="preserve"> </w:t>
      </w:r>
      <w:r>
        <w:rPr>
          <w:color w:val="231F20"/>
          <w:spacing w:val="-1"/>
          <w:w w:val="90"/>
          <w:sz w:val="24"/>
        </w:rPr>
        <w:t>(assuming</w:t>
      </w:r>
      <w:r>
        <w:rPr>
          <w:color w:val="231F20"/>
          <w:spacing w:val="-18"/>
          <w:w w:val="90"/>
          <w:sz w:val="24"/>
        </w:rPr>
        <w:t xml:space="preserve"> </w:t>
      </w:r>
      <w:r>
        <w:rPr>
          <w:color w:val="231F20"/>
          <w:spacing w:val="-1"/>
          <w:w w:val="90"/>
          <w:sz w:val="24"/>
        </w:rPr>
        <w:t>the</w:t>
      </w:r>
      <w:r>
        <w:rPr>
          <w:color w:val="231F20"/>
          <w:spacing w:val="-19"/>
          <w:w w:val="90"/>
          <w:sz w:val="24"/>
        </w:rPr>
        <w:t xml:space="preserve"> </w:t>
      </w:r>
      <w:r>
        <w:rPr>
          <w:color w:val="231F20"/>
          <w:spacing w:val="-1"/>
          <w:w w:val="90"/>
          <w:sz w:val="24"/>
        </w:rPr>
        <w:t>establishment</w:t>
      </w:r>
      <w:r>
        <w:rPr>
          <w:color w:val="231F20"/>
          <w:spacing w:val="-18"/>
          <w:w w:val="90"/>
          <w:sz w:val="24"/>
        </w:rPr>
        <w:t xml:space="preserve"> </w:t>
      </w:r>
      <w:r>
        <w:rPr>
          <w:color w:val="231F20"/>
          <w:spacing w:val="-1"/>
          <w:w w:val="90"/>
          <w:sz w:val="24"/>
        </w:rPr>
        <w:t>of</w:t>
      </w:r>
      <w:r>
        <w:rPr>
          <w:color w:val="231F20"/>
          <w:spacing w:val="-18"/>
          <w:w w:val="90"/>
          <w:sz w:val="24"/>
        </w:rPr>
        <w:t xml:space="preserve"> </w:t>
      </w:r>
      <w:r>
        <w:rPr>
          <w:color w:val="231F20"/>
          <w:spacing w:val="-1"/>
          <w:w w:val="90"/>
          <w:sz w:val="24"/>
        </w:rPr>
        <w:t>such</w:t>
      </w:r>
      <w:r>
        <w:rPr>
          <w:color w:val="231F20"/>
          <w:spacing w:val="-19"/>
          <w:w w:val="90"/>
          <w:sz w:val="24"/>
        </w:rPr>
        <w:t xml:space="preserve"> </w:t>
      </w:r>
      <w:r>
        <w:rPr>
          <w:color w:val="231F20"/>
          <w:spacing w:val="-1"/>
          <w:w w:val="90"/>
          <w:sz w:val="24"/>
        </w:rPr>
        <w:t>an</w:t>
      </w:r>
      <w:r>
        <w:rPr>
          <w:color w:val="231F20"/>
          <w:spacing w:val="-18"/>
          <w:w w:val="90"/>
          <w:sz w:val="24"/>
        </w:rPr>
        <w:t xml:space="preserve"> </w:t>
      </w:r>
      <w:r>
        <w:rPr>
          <w:color w:val="231F20"/>
          <w:spacing w:val="-1"/>
          <w:w w:val="90"/>
          <w:sz w:val="24"/>
        </w:rPr>
        <w:t>agency).</w:t>
      </w:r>
    </w:p>
    <w:p w14:paraId="0DAA1207" w14:textId="77777777" w:rsidR="00EA7137" w:rsidRDefault="00EA7137">
      <w:pPr>
        <w:spacing w:line="242" w:lineRule="auto"/>
        <w:jc w:val="both"/>
        <w:rPr>
          <w:sz w:val="24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50824B38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318C716C" w14:textId="77777777" w:rsidR="00EA7137" w:rsidRDefault="005C5F74">
      <w:pPr>
        <w:pStyle w:val="BodyText"/>
        <w:spacing w:before="97" w:line="247" w:lineRule="auto"/>
        <w:ind w:left="104" w:right="99"/>
      </w:pPr>
      <w:r>
        <w:rPr>
          <w:color w:val="231F20"/>
        </w:rPr>
        <w:t>It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essential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police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develop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implement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basic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screening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process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suspects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assist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front-line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staff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identify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cognitive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</w:rPr>
        <w:t>disability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therefore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trigger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precautionary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approach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interviews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investigations.</w:t>
      </w:r>
    </w:p>
    <w:p w14:paraId="73E7FA0C" w14:textId="77777777" w:rsidR="00EA7137" w:rsidRDefault="005C5F74">
      <w:pPr>
        <w:pStyle w:val="BodyText"/>
        <w:spacing w:before="226" w:line="247" w:lineRule="auto"/>
        <w:ind w:left="104" w:right="98"/>
      </w:pPr>
      <w:r>
        <w:rPr>
          <w:color w:val="231F20"/>
          <w:w w:val="95"/>
        </w:rPr>
        <w:t>As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noted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chapters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2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3,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currently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collect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few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any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statistics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relation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incidence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characteristics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whom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come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</w:rPr>
        <w:t>into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contact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whether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victims,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suspects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witnesses.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virtually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impossible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undertake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effective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strategic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operational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policy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program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development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monitor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evaluate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initiates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absence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evidence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base.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therefore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essential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collect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basic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information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show:</w:t>
      </w:r>
    </w:p>
    <w:p w14:paraId="257098F2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225"/>
        <w:ind w:left="557"/>
        <w:jc w:val="left"/>
        <w:rPr>
          <w:sz w:val="24"/>
        </w:rPr>
      </w:pPr>
      <w:r>
        <w:rPr>
          <w:color w:val="231F20"/>
          <w:w w:val="95"/>
          <w:sz w:val="24"/>
        </w:rPr>
        <w:t>Incidence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contact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6BA835AE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236"/>
        <w:ind w:left="557"/>
        <w:jc w:val="left"/>
        <w:rPr>
          <w:sz w:val="24"/>
        </w:rPr>
      </w:pPr>
      <w:r>
        <w:rPr>
          <w:color w:val="231F20"/>
          <w:spacing w:val="-1"/>
          <w:w w:val="95"/>
          <w:sz w:val="24"/>
        </w:rPr>
        <w:t>Nature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contact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(victim,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suspect,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witness);</w:t>
      </w:r>
    </w:p>
    <w:p w14:paraId="2F205623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235"/>
        <w:ind w:left="557"/>
        <w:jc w:val="left"/>
        <w:rPr>
          <w:sz w:val="24"/>
        </w:rPr>
      </w:pPr>
      <w:r>
        <w:rPr>
          <w:color w:val="231F20"/>
          <w:w w:val="90"/>
          <w:sz w:val="24"/>
        </w:rPr>
        <w:t>Impairment</w:t>
      </w:r>
      <w:r>
        <w:rPr>
          <w:color w:val="231F20"/>
          <w:spacing w:val="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type.</w:t>
      </w:r>
    </w:p>
    <w:p w14:paraId="0695555C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235"/>
        <w:ind w:left="557"/>
        <w:jc w:val="left"/>
        <w:rPr>
          <w:sz w:val="24"/>
        </w:rPr>
      </w:pPr>
      <w:r>
        <w:rPr>
          <w:color w:val="231F20"/>
          <w:w w:val="95"/>
          <w:sz w:val="24"/>
        </w:rPr>
        <w:t>Other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characteristics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including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gender,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age,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racial,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religious,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ethic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background.</w:t>
      </w:r>
    </w:p>
    <w:p w14:paraId="29F85954" w14:textId="77777777" w:rsidR="00EA7137" w:rsidRDefault="005C5F74">
      <w:pPr>
        <w:pStyle w:val="BodyText"/>
        <w:spacing w:before="235" w:line="247" w:lineRule="auto"/>
        <w:ind w:left="104" w:right="98"/>
      </w:pPr>
      <w:r>
        <w:rPr>
          <w:color w:val="231F20"/>
          <w:w w:val="95"/>
        </w:rPr>
        <w:t>One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greatest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barriers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development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capacity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best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practice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policing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relation to persons with disability is the lack of a functional unit within police dedicated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task.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lack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functional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specialisation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inhibits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specific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disciplinary knowledge and expertis</w:t>
      </w:r>
      <w:r>
        <w:rPr>
          <w:color w:val="231F20"/>
        </w:rPr>
        <w:t>e, and results in the dissipation of the expertise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that individual officers may have across broader policing functions. We recommend 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establishment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specialist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function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within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relation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policing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issues,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ought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central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policy,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program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development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coordination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role,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as well as a decentralised service delivery role in relation to victims, suspects and other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witnesses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disability:</w:t>
      </w:r>
    </w:p>
    <w:p w14:paraId="3787BA1E" w14:textId="77777777" w:rsidR="00EA7137" w:rsidRDefault="005C5F74">
      <w:pPr>
        <w:pStyle w:val="BodyText"/>
        <w:spacing w:before="225"/>
        <w:ind w:left="104"/>
      </w:pP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central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function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include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following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responsibilities:</w:t>
      </w:r>
    </w:p>
    <w:p w14:paraId="6CFBD920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5" w:line="247" w:lineRule="auto"/>
        <w:ind w:left="557" w:right="99"/>
        <w:rPr>
          <w:sz w:val="24"/>
        </w:rPr>
      </w:pPr>
      <w:r>
        <w:rPr>
          <w:color w:val="231F20"/>
          <w:w w:val="95"/>
          <w:sz w:val="24"/>
        </w:rPr>
        <w:t>Strategic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policy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program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development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relation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policing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issues;</w:t>
      </w:r>
    </w:p>
    <w:p w14:paraId="14C5A4BA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7" w:line="247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High-level interagency coordination – including joint service planning, relationship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management</w:t>
      </w:r>
      <w:r>
        <w:rPr>
          <w:color w:val="231F20"/>
          <w:spacing w:val="-3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3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problem</w:t>
      </w:r>
      <w:r>
        <w:rPr>
          <w:color w:val="231F20"/>
          <w:spacing w:val="-3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solving</w:t>
      </w:r>
      <w:r>
        <w:rPr>
          <w:color w:val="231F20"/>
          <w:spacing w:val="-3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(with</w:t>
      </w:r>
      <w:r>
        <w:rPr>
          <w:color w:val="231F20"/>
          <w:spacing w:val="-3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3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prosecution</w:t>
      </w:r>
      <w:r>
        <w:rPr>
          <w:color w:val="231F20"/>
          <w:spacing w:val="-3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service,</w:t>
      </w:r>
      <w:r>
        <w:rPr>
          <w:color w:val="231F20"/>
          <w:spacing w:val="-3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3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3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mental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health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systems,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sexual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assault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corrective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youth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etc)</w:t>
      </w:r>
    </w:p>
    <w:p w14:paraId="7D4D3009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6" w:line="247" w:lineRule="auto"/>
        <w:ind w:left="557" w:right="99"/>
        <w:rPr>
          <w:sz w:val="24"/>
        </w:rPr>
      </w:pPr>
      <w:r>
        <w:rPr>
          <w:color w:val="231F20"/>
          <w:spacing w:val="-1"/>
          <w:sz w:val="24"/>
        </w:rPr>
        <w:t>Coordination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and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development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of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specialist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police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working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victims,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suspects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witnesses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1538B984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6" w:line="247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Development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best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practice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guidelines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police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relation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policing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issues;</w:t>
      </w:r>
    </w:p>
    <w:p w14:paraId="3C31B453" w14:textId="77777777" w:rsidR="00EA7137" w:rsidRDefault="00EA7137">
      <w:pPr>
        <w:spacing w:line="247" w:lineRule="auto"/>
        <w:jc w:val="both"/>
        <w:rPr>
          <w:sz w:val="24"/>
        </w:r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59DFB6E8" w14:textId="77777777" w:rsidR="00EA7137" w:rsidRDefault="00EA7137">
      <w:pPr>
        <w:pStyle w:val="BodyText"/>
        <w:spacing w:before="4"/>
        <w:jc w:val="left"/>
        <w:rPr>
          <w:sz w:val="19"/>
        </w:rPr>
      </w:pPr>
    </w:p>
    <w:p w14:paraId="7678CB8D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103"/>
        <w:ind w:right="113"/>
        <w:rPr>
          <w:sz w:val="24"/>
        </w:rPr>
      </w:pPr>
      <w:r>
        <w:rPr>
          <w:color w:val="231F20"/>
          <w:sz w:val="24"/>
        </w:rPr>
        <w:t>Provide education and resources for the community in relation to policing and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issues.</w:t>
      </w:r>
    </w:p>
    <w:p w14:paraId="1325E84C" w14:textId="77777777" w:rsidR="00EA7137" w:rsidRDefault="005C5F74">
      <w:pPr>
        <w:pStyle w:val="BodyText"/>
        <w:spacing w:before="230"/>
        <w:ind w:left="107" w:right="112"/>
      </w:pPr>
      <w:r>
        <w:rPr>
          <w:color w:val="231F20"/>
          <w:w w:val="95"/>
        </w:rPr>
        <w:t>The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delivery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function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comprise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specialists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expert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working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victims,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suspects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witnesses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disability.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specialists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would:</w:t>
      </w:r>
    </w:p>
    <w:p w14:paraId="304D59B1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30"/>
        <w:ind w:right="111"/>
        <w:rPr>
          <w:sz w:val="24"/>
        </w:rPr>
      </w:pPr>
      <w:r>
        <w:rPr>
          <w:color w:val="231F20"/>
          <w:w w:val="95"/>
          <w:sz w:val="24"/>
        </w:rPr>
        <w:t>Provide consultancy support to front-line police in relation to disability and policing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issues.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This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would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include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providing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specialist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referral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information;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mentoring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interview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techniques;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advice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about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working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persons;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assistance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development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investigation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plans;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liaison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prosecutors;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and,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assistance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management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critical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incidents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involving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(see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following);</w:t>
      </w:r>
    </w:p>
    <w:p w14:paraId="2276A9FA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34"/>
        <w:ind w:right="111"/>
        <w:rPr>
          <w:sz w:val="24"/>
        </w:rPr>
      </w:pPr>
      <w:r>
        <w:rPr>
          <w:color w:val="231F20"/>
          <w:sz w:val="24"/>
        </w:rPr>
        <w:t>In complex or particularly challenging cases, or in situations of limited policing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capacity, undertake investigations, or components of them (for example, key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interviews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victims,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suspects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witnesses)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directly</w:t>
      </w:r>
    </w:p>
    <w:p w14:paraId="3D63AB05" w14:textId="77777777" w:rsidR="00EA7137" w:rsidRDefault="005C5F74">
      <w:pPr>
        <w:pStyle w:val="BodyText"/>
        <w:spacing w:before="231"/>
        <w:ind w:left="107" w:right="111"/>
      </w:pPr>
      <w:r>
        <w:rPr>
          <w:color w:val="231F20"/>
          <w:w w:val="90"/>
        </w:rPr>
        <w:t>One of the most celebrated innovations impacting on policing with respect to suspects with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impairment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has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been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Police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Program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operated</w:t>
      </w:r>
      <w:r>
        <w:rPr>
          <w:color w:val="231F20"/>
          <w:spacing w:val="-22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NSW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Rights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funded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NSW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Government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through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Department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0"/>
        </w:rPr>
        <w:t>Ageing, Disability and Home Care. This program builds upon the earlier Victorian initiative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known as the Independent Third Persons Program (Deane: 1992; 1994), and its immediate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predecessor is a pilot program that began in the Illawarra regio</w:t>
      </w:r>
      <w:r>
        <w:rPr>
          <w:color w:val="231F20"/>
          <w:w w:val="90"/>
        </w:rPr>
        <w:t>n of NSW in the early 1990s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(NSW Law Reform Commission: 1996). The Police Support Program recruits, trains, deploys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advises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volunteer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persons,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attend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interviews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suspects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impairment.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Volunteers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on-call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24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ho</w:t>
      </w:r>
      <w:r>
        <w:rPr>
          <w:color w:val="231F20"/>
          <w:w w:val="90"/>
        </w:rPr>
        <w:t>urs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day,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7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days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week.</w:t>
      </w:r>
    </w:p>
    <w:p w14:paraId="33A4B86F" w14:textId="77777777" w:rsidR="00EA7137" w:rsidRDefault="005C5F74">
      <w:pPr>
        <w:pStyle w:val="BodyText"/>
        <w:spacing w:before="240"/>
        <w:ind w:left="107"/>
      </w:pPr>
      <w:r>
        <w:rPr>
          <w:color w:val="231F20"/>
          <w:w w:val="90"/>
        </w:rPr>
        <w:t>The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role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person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(Simpson,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Martin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Green: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2001):</w:t>
      </w:r>
    </w:p>
    <w:p w14:paraId="51443717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Provide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emotional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suspect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during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interview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process;</w:t>
      </w:r>
    </w:p>
    <w:p w14:paraId="4102531C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9"/>
        <w:ind w:right="113"/>
        <w:rPr>
          <w:sz w:val="24"/>
        </w:rPr>
      </w:pPr>
      <w:r>
        <w:rPr>
          <w:color w:val="231F20"/>
          <w:w w:val="95"/>
          <w:sz w:val="24"/>
        </w:rPr>
        <w:t>Assist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suspect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understand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right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silence,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consequences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giving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up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that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right,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right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advice;</w:t>
      </w:r>
    </w:p>
    <w:p w14:paraId="113B2647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9"/>
        <w:ind w:right="112"/>
        <w:rPr>
          <w:sz w:val="24"/>
        </w:rPr>
      </w:pPr>
      <w:r>
        <w:rPr>
          <w:color w:val="231F20"/>
          <w:w w:val="95"/>
          <w:sz w:val="24"/>
        </w:rPr>
        <w:t>Assist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suspect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understand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importance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legal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advice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possible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assist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the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suspect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obtain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such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advice;</w:t>
      </w:r>
    </w:p>
    <w:p w14:paraId="253821C0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30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Assist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suspect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work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his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her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solicitor,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if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she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one;</w:t>
      </w:r>
    </w:p>
    <w:p w14:paraId="75737FD0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ind w:right="112"/>
        <w:rPr>
          <w:sz w:val="24"/>
        </w:rPr>
      </w:pPr>
      <w:r>
        <w:rPr>
          <w:color w:val="231F20"/>
          <w:w w:val="95"/>
          <w:sz w:val="24"/>
        </w:rPr>
        <w:t>Advise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police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suspect’s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solicitor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if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they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think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suspect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does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not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understand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right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silence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right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advice;</w:t>
      </w:r>
    </w:p>
    <w:p w14:paraId="6AFB5030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30"/>
        <w:ind w:right="112"/>
        <w:rPr>
          <w:sz w:val="24"/>
        </w:rPr>
      </w:pPr>
      <w:r>
        <w:rPr>
          <w:color w:val="231F20"/>
          <w:w w:val="95"/>
          <w:sz w:val="24"/>
        </w:rPr>
        <w:t>Advise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police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suspect’s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solicitor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if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suspect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appears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not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understand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something,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if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information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provided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suspect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appears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misinterpreted;</w:t>
      </w:r>
    </w:p>
    <w:p w14:paraId="46402491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30"/>
        <w:ind w:right="113"/>
        <w:rPr>
          <w:sz w:val="24"/>
        </w:rPr>
      </w:pPr>
      <w:r>
        <w:rPr>
          <w:color w:val="231F20"/>
          <w:sz w:val="24"/>
        </w:rPr>
        <w:t>Advise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police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suspect’s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solicitor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if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suspect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needs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break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from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interview;</w:t>
      </w:r>
    </w:p>
    <w:p w14:paraId="25C7B481" w14:textId="77777777" w:rsidR="00EA7137" w:rsidRDefault="00EA7137">
      <w:pPr>
        <w:jc w:val="both"/>
        <w:rPr>
          <w:sz w:val="24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79648CEE" w14:textId="77777777" w:rsidR="00EA7137" w:rsidRDefault="00EA7137">
      <w:pPr>
        <w:pStyle w:val="BodyText"/>
        <w:spacing w:before="4"/>
        <w:jc w:val="left"/>
        <w:rPr>
          <w:sz w:val="19"/>
        </w:rPr>
      </w:pPr>
    </w:p>
    <w:p w14:paraId="217F7F06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103" w:line="244" w:lineRule="auto"/>
        <w:ind w:left="557" w:right="100"/>
        <w:jc w:val="left"/>
        <w:rPr>
          <w:sz w:val="24"/>
        </w:rPr>
      </w:pPr>
      <w:r>
        <w:rPr>
          <w:color w:val="231F20"/>
          <w:w w:val="95"/>
          <w:sz w:val="24"/>
        </w:rPr>
        <w:t>Assist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suspect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understand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each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stage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charge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process,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bail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any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bail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conditions.</w:t>
      </w:r>
    </w:p>
    <w:p w14:paraId="3338C6B2" w14:textId="77777777" w:rsidR="00EA7137" w:rsidRDefault="005C5F74">
      <w:pPr>
        <w:pStyle w:val="BodyText"/>
        <w:spacing w:before="228" w:line="244" w:lineRule="auto"/>
        <w:ind w:left="104" w:right="98"/>
      </w:pPr>
      <w:r>
        <w:rPr>
          <w:color w:val="231F20"/>
        </w:rPr>
        <w:t>Support persons must maintain, and be seen to maintain, their independence from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the police. The role and responsibilities of the support person must not, in any way, be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understood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reducing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onus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police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ensure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fairness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investigation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process.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must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not:</w:t>
      </w:r>
    </w:p>
    <w:p w14:paraId="242B7960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229" w:line="244" w:lineRule="auto"/>
        <w:ind w:left="557" w:right="100"/>
        <w:jc w:val="left"/>
        <w:rPr>
          <w:sz w:val="24"/>
        </w:rPr>
      </w:pPr>
      <w:r>
        <w:rPr>
          <w:color w:val="231F20"/>
          <w:sz w:val="24"/>
        </w:rPr>
        <w:t>Ask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suspect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questions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about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alleged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offence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before,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during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after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interview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process;</w:t>
      </w:r>
    </w:p>
    <w:p w14:paraId="32DC2221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227" w:line="244" w:lineRule="auto"/>
        <w:ind w:left="557" w:right="98"/>
        <w:jc w:val="left"/>
        <w:rPr>
          <w:sz w:val="24"/>
        </w:rPr>
      </w:pPr>
      <w:r>
        <w:rPr>
          <w:color w:val="231F20"/>
          <w:w w:val="95"/>
          <w:sz w:val="24"/>
        </w:rPr>
        <w:t>Allow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suspect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talk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them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about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alleged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offence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before,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during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after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sz w:val="24"/>
        </w:rPr>
        <w:t>interview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process;</w:t>
      </w:r>
    </w:p>
    <w:p w14:paraId="4216260D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ind w:left="557"/>
        <w:jc w:val="left"/>
        <w:rPr>
          <w:sz w:val="24"/>
        </w:rPr>
      </w:pPr>
      <w:r>
        <w:rPr>
          <w:color w:val="231F20"/>
          <w:w w:val="95"/>
          <w:sz w:val="24"/>
        </w:rPr>
        <w:t>Put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questions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relating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alleged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offence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behalf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police.</w:t>
      </w:r>
    </w:p>
    <w:p w14:paraId="66BEA74C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233"/>
        <w:ind w:left="557"/>
        <w:jc w:val="left"/>
        <w:rPr>
          <w:sz w:val="24"/>
        </w:rPr>
      </w:pPr>
      <w:r>
        <w:rPr>
          <w:color w:val="231F20"/>
          <w:w w:val="95"/>
          <w:sz w:val="24"/>
        </w:rPr>
        <w:t>Encourage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suspect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answer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questions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regarding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alleged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offence.</w:t>
      </w:r>
    </w:p>
    <w:p w14:paraId="3B250200" w14:textId="77777777" w:rsidR="00EA7137" w:rsidRDefault="005C5F74">
      <w:pPr>
        <w:pStyle w:val="BodyText"/>
        <w:spacing w:before="233" w:line="244" w:lineRule="auto"/>
        <w:ind w:left="104" w:right="99"/>
      </w:pPr>
      <w:r>
        <w:rPr>
          <w:color w:val="231F20"/>
        </w:rPr>
        <w:t>The number of suspects assisted by the NSW Police Support Program since its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establishment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remains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relatively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small,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but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recent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independent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evaluation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suggests</w:t>
      </w:r>
      <w:r>
        <w:rPr>
          <w:color w:val="231F20"/>
          <w:spacing w:val="-73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having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positive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impact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(West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Wood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Spice: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2006).</w:t>
      </w:r>
    </w:p>
    <w:p w14:paraId="15CA895A" w14:textId="77777777" w:rsidR="00EA7137" w:rsidRDefault="005C5F74">
      <w:pPr>
        <w:pStyle w:val="BodyText"/>
        <w:spacing w:before="228" w:line="244" w:lineRule="auto"/>
        <w:ind w:left="104" w:right="98"/>
      </w:pPr>
      <w:r>
        <w:rPr>
          <w:color w:val="231F20"/>
          <w:w w:val="95"/>
        </w:rPr>
        <w:t>It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important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appreciate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uninformed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unskilled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can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undermine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rather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secure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rights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police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interviews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number of ways, such as by encouraging the suspect to talk to the police, assisting 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</w:t>
      </w:r>
      <w:r>
        <w:rPr>
          <w:color w:val="231F20"/>
          <w:w w:val="95"/>
        </w:rPr>
        <w:t>o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put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questions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suspect,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leading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suspect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explain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account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of events. Some of these problems became evident in the Victorian scheme in its early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stages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(Deane: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1992;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1994).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therefore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essential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scheme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operate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under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strict guidelines, with competently trained and monitored volunteers. To assist in this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  <w:w w:val="95"/>
        </w:rPr>
        <w:t>respect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spacing w:val="-1"/>
          <w:w w:val="95"/>
        </w:rPr>
        <w:t>Simpson,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Martin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Green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(2001)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propose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role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formally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prescribed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regulation.</w:t>
      </w:r>
    </w:p>
    <w:p w14:paraId="160402E3" w14:textId="77777777" w:rsidR="00EA7137" w:rsidRDefault="005C5F74">
      <w:pPr>
        <w:pStyle w:val="BodyText"/>
        <w:spacing w:before="231" w:line="244" w:lineRule="auto"/>
        <w:ind w:left="104" w:right="98"/>
      </w:pPr>
      <w:r>
        <w:rPr>
          <w:color w:val="231F20"/>
          <w:w w:val="95"/>
        </w:rPr>
        <w:t>The NSW Police Support Program is at this stage limited to suspects with intellectual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impairment.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restriction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eligibility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program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problematic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given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issues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which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responds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similar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number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other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impairment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groups,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particular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persons</w:t>
      </w:r>
      <w:r>
        <w:rPr>
          <w:color w:val="231F20"/>
          <w:spacing w:val="-66"/>
          <w:w w:val="90"/>
        </w:rPr>
        <w:t xml:space="preserve"> </w:t>
      </w:r>
      <w:r>
        <w:rPr>
          <w:color w:val="231F20"/>
          <w:spacing w:val="-1"/>
          <w:w w:val="95"/>
        </w:rPr>
        <w:t>with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brain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injury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psychosocial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impairments.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play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positive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0"/>
        </w:rPr>
        <w:t>role in assisting victims and witnesses through police interviews by providing emotional and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  <w:w w:val="90"/>
        </w:rPr>
        <w:t>communication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support,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mainta</w:t>
      </w:r>
      <w:r>
        <w:rPr>
          <w:color w:val="231F20"/>
          <w:w w:val="90"/>
        </w:rPr>
        <w:t>ining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consciousness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specific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needs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person.</w:t>
      </w:r>
    </w:p>
    <w:p w14:paraId="32EF72FE" w14:textId="77777777" w:rsidR="00EA7137" w:rsidRDefault="005C5F74">
      <w:pPr>
        <w:pStyle w:val="BodyText"/>
        <w:spacing w:before="229" w:line="244" w:lineRule="auto"/>
        <w:ind w:left="104" w:right="98"/>
      </w:pPr>
      <w:r>
        <w:rPr>
          <w:color w:val="231F20"/>
          <w:w w:val="95"/>
        </w:rPr>
        <w:t>We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recommend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similar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program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NSW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Program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established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under regulation in Queensland. However, it should operate on a cross-disability basis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available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suspects,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victims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witnesses.</w:t>
      </w:r>
    </w:p>
    <w:p w14:paraId="271B3A6A" w14:textId="77777777" w:rsidR="00EA7137" w:rsidRDefault="005C5F74">
      <w:pPr>
        <w:pStyle w:val="BodyText"/>
        <w:spacing w:before="229" w:line="244" w:lineRule="auto"/>
        <w:ind w:left="104" w:right="99"/>
      </w:pPr>
      <w:r>
        <w:rPr>
          <w:color w:val="231F20"/>
          <w:w w:val="95"/>
        </w:rPr>
        <w:t>Other aspects of the law ought also be amended to facilitate the functioning of a Police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0"/>
        </w:rPr>
        <w:t>Support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Program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nature.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20"/>
          <w:w w:val="90"/>
        </w:rPr>
        <w:t xml:space="preserve"> </w:t>
      </w:r>
      <w:r>
        <w:rPr>
          <w:rFonts w:ascii="Verdana"/>
          <w:i/>
          <w:color w:val="231F20"/>
          <w:w w:val="90"/>
        </w:rPr>
        <w:t>Evidence</w:t>
      </w:r>
      <w:r>
        <w:rPr>
          <w:rFonts w:ascii="Verdana"/>
          <w:i/>
          <w:color w:val="231F20"/>
          <w:spacing w:val="-27"/>
          <w:w w:val="90"/>
        </w:rPr>
        <w:t xml:space="preserve"> </w:t>
      </w:r>
      <w:r>
        <w:rPr>
          <w:rFonts w:ascii="Verdana"/>
          <w:i/>
          <w:color w:val="231F20"/>
          <w:w w:val="90"/>
        </w:rPr>
        <w:t>Act,</w:t>
      </w:r>
      <w:r>
        <w:rPr>
          <w:rFonts w:ascii="Verdana"/>
          <w:i/>
          <w:color w:val="231F20"/>
          <w:spacing w:val="-28"/>
          <w:w w:val="90"/>
        </w:rPr>
        <w:t xml:space="preserve"> </w:t>
      </w:r>
      <w:r>
        <w:rPr>
          <w:color w:val="231F20"/>
          <w:w w:val="90"/>
        </w:rPr>
        <w:t>1977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(Qld)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ought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amended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make</w:t>
      </w:r>
    </w:p>
    <w:p w14:paraId="5A9CBA91" w14:textId="77777777" w:rsidR="00EA7137" w:rsidRDefault="00EA7137">
      <w:pPr>
        <w:spacing w:line="244" w:lineRule="auto"/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49AE2025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3814129E" w14:textId="77777777" w:rsidR="00EA7137" w:rsidRDefault="005C5F74">
      <w:pPr>
        <w:pStyle w:val="BodyText"/>
        <w:spacing w:before="97" w:line="249" w:lineRule="auto"/>
        <w:ind w:left="107" w:right="111"/>
      </w:pPr>
      <w:r>
        <w:rPr>
          <w:color w:val="231F20"/>
          <w:spacing w:val="-1"/>
        </w:rPr>
        <w:t>support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persons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competent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by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not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compellable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witnesses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respect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content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5"/>
        </w:rPr>
        <w:t>conduct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interview.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allow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play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broader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supportive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role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suspect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outside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interview.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Act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should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amended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give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right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use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all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witnesses,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including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defendants,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0"/>
        </w:rPr>
        <w:t>(Simpson,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Martin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Green: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2001).</w:t>
      </w:r>
    </w:p>
    <w:p w14:paraId="751B15CE" w14:textId="77777777" w:rsidR="00EA7137" w:rsidRDefault="00EA7137">
      <w:pPr>
        <w:pStyle w:val="BodyText"/>
        <w:spacing w:before="2"/>
        <w:jc w:val="left"/>
        <w:rPr>
          <w:sz w:val="33"/>
        </w:rPr>
      </w:pPr>
    </w:p>
    <w:p w14:paraId="2B207AF2" w14:textId="77777777" w:rsidR="00EA7137" w:rsidRDefault="005C5F74">
      <w:pPr>
        <w:pStyle w:val="Heading2"/>
        <w:tabs>
          <w:tab w:val="left" w:pos="8895"/>
        </w:tabs>
        <w:ind w:left="107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4.6</w:t>
      </w:r>
      <w:r>
        <w:rPr>
          <w:color w:val="FFFFFF"/>
          <w:spacing w:val="64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Policing</w:t>
      </w:r>
      <w:r>
        <w:rPr>
          <w:color w:val="FFFFFF"/>
          <w:spacing w:val="-6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and</w:t>
      </w:r>
      <w:r>
        <w:rPr>
          <w:color w:val="FFFFFF"/>
          <w:spacing w:val="-6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critical</w:t>
      </w:r>
      <w:r>
        <w:rPr>
          <w:color w:val="FFFFFF"/>
          <w:spacing w:val="-5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incidents</w:t>
      </w:r>
      <w:r>
        <w:rPr>
          <w:color w:val="FFFFFF"/>
          <w:shd w:val="clear" w:color="auto" w:fill="949B50"/>
        </w:rPr>
        <w:tab/>
      </w:r>
    </w:p>
    <w:p w14:paraId="18195A2D" w14:textId="77777777" w:rsidR="00EA7137" w:rsidRDefault="00EA7137">
      <w:pPr>
        <w:pStyle w:val="BodyText"/>
        <w:jc w:val="left"/>
        <w:rPr>
          <w:b/>
          <w:sz w:val="33"/>
        </w:rPr>
      </w:pPr>
    </w:p>
    <w:p w14:paraId="1FA53609" w14:textId="77777777" w:rsidR="00EA7137" w:rsidRDefault="005C5F74">
      <w:pPr>
        <w:pStyle w:val="BodyText"/>
        <w:spacing w:before="1" w:line="249" w:lineRule="auto"/>
        <w:ind w:left="107" w:right="112"/>
      </w:pPr>
      <w:r>
        <w:rPr>
          <w:color w:val="231F20"/>
          <w:w w:val="95"/>
        </w:rPr>
        <w:t>We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noted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chapters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2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3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report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increasing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tendency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drawn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inappropriately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into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situations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disoriented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distress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due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(for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example,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during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acute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psychotic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episode,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case of persons with intellectual impairment or brain injury, an episode of challenging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behaviour).</w:t>
      </w:r>
    </w:p>
    <w:p w14:paraId="2016A7E6" w14:textId="77777777" w:rsidR="00EA7137" w:rsidRDefault="005C5F74">
      <w:pPr>
        <w:pStyle w:val="BodyText"/>
        <w:spacing w:before="222" w:line="249" w:lineRule="auto"/>
        <w:ind w:left="107" w:right="110"/>
      </w:pPr>
      <w:r>
        <w:rPr>
          <w:color w:val="231F20"/>
          <w:w w:val="95"/>
        </w:rPr>
        <w:t>The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involvement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situations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presents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very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specific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dangers,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typically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results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deployment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‘command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control’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tactics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subdue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person,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lead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serious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escalation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incident,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result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deployment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lethal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force.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Australia,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long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series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incidents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psychosocial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fatally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shot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intervening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situations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person is presenting in a disorientated state, which typically involve actual or perceived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threats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self-harm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harm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others.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study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all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fatal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shootings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Australia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1"/>
          <w:w w:val="95"/>
        </w:rPr>
        <w:t>period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1"/>
          <w:w w:val="95"/>
        </w:rPr>
        <w:t>1990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1"/>
          <w:w w:val="95"/>
        </w:rPr>
        <w:t>1997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1"/>
          <w:w w:val="95"/>
        </w:rPr>
        <w:t>found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1"/>
          <w:w w:val="95"/>
        </w:rPr>
        <w:t>that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1"/>
          <w:w w:val="95"/>
        </w:rPr>
        <w:t>more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spacing w:val="-1"/>
          <w:w w:val="95"/>
        </w:rPr>
        <w:t>than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1"/>
          <w:w w:val="95"/>
        </w:rPr>
        <w:t>third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1"/>
          <w:w w:val="95"/>
        </w:rPr>
        <w:t>victims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1"/>
          <w:w w:val="95"/>
        </w:rPr>
        <w:t>were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spacing w:val="-1"/>
          <w:w w:val="95"/>
        </w:rPr>
        <w:t>subject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recognised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0"/>
        </w:rPr>
        <w:t>psychosocial disability at the time of the incident (Dalton: 1998). During the period 2000 to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5"/>
        </w:rPr>
        <w:t>2004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1"/>
          <w:w w:val="95"/>
        </w:rPr>
        <w:t>there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were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five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fatal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po</w:t>
      </w:r>
      <w:r>
        <w:rPr>
          <w:color w:val="231F20"/>
          <w:spacing w:val="-1"/>
          <w:w w:val="95"/>
        </w:rPr>
        <w:t>lice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shootings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in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Victoria,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each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involved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victim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psychosocial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time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incident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(Springvale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Monash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Incorporated: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2005).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estimated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least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three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psychosocial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0"/>
        </w:rPr>
        <w:t>disability were fatally shot by police in Queensland between 2002 and 2005 (Office of 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Advocate: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2005).</w:t>
      </w:r>
    </w:p>
    <w:p w14:paraId="2033F7FA" w14:textId="77777777" w:rsidR="00EA7137" w:rsidRDefault="005C5F74">
      <w:pPr>
        <w:pStyle w:val="BodyText"/>
        <w:spacing w:before="213" w:line="249" w:lineRule="auto"/>
        <w:ind w:left="107" w:right="111"/>
      </w:pPr>
      <w:r>
        <w:rPr>
          <w:color w:val="231F20"/>
        </w:rPr>
        <w:t>Subsequent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investigations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Coronial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authorities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critical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failure of police to identify the person as subject to a</w:t>
      </w:r>
      <w:r>
        <w:rPr>
          <w:color w:val="231F20"/>
          <w:w w:val="95"/>
        </w:rPr>
        <w:t xml:space="preserve"> psychosocial disability, police lack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of understanding of psychosocial disability, and the lack of specialist training provided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police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critical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incidents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involving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psychosocial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2"/>
        </w:rPr>
        <w:t>disability.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counterproductive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‘command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control’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intervention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tactics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typically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</w:rPr>
        <w:t>employed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by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police,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lack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interagency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co-operation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mental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health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services and police, have also been heavily criticised. Although the available research is</w:t>
      </w:r>
      <w:r>
        <w:rPr>
          <w:color w:val="231F20"/>
          <w:spacing w:val="-70"/>
          <w:w w:val="95"/>
        </w:rPr>
        <w:t xml:space="preserve"> </w:t>
      </w:r>
      <w:r>
        <w:rPr>
          <w:color w:val="231F20"/>
          <w:w w:val="95"/>
        </w:rPr>
        <w:t>focused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psychosocial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disability,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same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general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issues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pertain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involvement in incidents involving persons with intellectual impairment and those with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brain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injury.</w:t>
      </w:r>
    </w:p>
    <w:p w14:paraId="04BCE7FF" w14:textId="77777777" w:rsidR="00EA7137" w:rsidRDefault="005C5F74">
      <w:pPr>
        <w:pStyle w:val="BodyText"/>
        <w:spacing w:before="218" w:line="249" w:lineRule="auto"/>
        <w:ind w:left="107" w:right="112"/>
      </w:pPr>
      <w:r>
        <w:rPr>
          <w:color w:val="231F20"/>
          <w:w w:val="95"/>
        </w:rPr>
        <w:t>The resolution of this problem requires a concerted interagency approach between law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enforcement,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based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following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principles:</w:t>
      </w:r>
    </w:p>
    <w:p w14:paraId="5E1CE1A0" w14:textId="77777777" w:rsidR="00EA7137" w:rsidRDefault="00EA7137">
      <w:pPr>
        <w:spacing w:line="249" w:lineRule="auto"/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1508959D" w14:textId="77777777" w:rsidR="00EA7137" w:rsidRDefault="00EA7137">
      <w:pPr>
        <w:pStyle w:val="BodyText"/>
        <w:spacing w:before="4"/>
        <w:jc w:val="left"/>
        <w:rPr>
          <w:sz w:val="19"/>
        </w:rPr>
      </w:pPr>
    </w:p>
    <w:p w14:paraId="05605D63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103" w:line="244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In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general,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police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should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not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relied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upon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agencies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fulfil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functions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arise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because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person’s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disability.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 must develop the infrastructure and expertise necessary to manage these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situations directly. This necessitates access to spe</w:t>
      </w:r>
      <w:r>
        <w:rPr>
          <w:color w:val="231F20"/>
          <w:w w:val="95"/>
          <w:sz w:val="24"/>
        </w:rPr>
        <w:t>cialist expertise in mental health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and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behaviour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intervention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available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deployment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24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hour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7 day a week basis. This capacity must be built into multi-disciplinary community-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based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support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teams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psychosocial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those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other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disability;</w:t>
      </w:r>
    </w:p>
    <w:p w14:paraId="5CEB5F07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5" w:line="244" w:lineRule="auto"/>
        <w:ind w:left="557" w:right="98"/>
        <w:rPr>
          <w:sz w:val="24"/>
        </w:rPr>
      </w:pPr>
      <w:r>
        <w:rPr>
          <w:color w:val="231F20"/>
          <w:spacing w:val="-1"/>
          <w:sz w:val="24"/>
        </w:rPr>
        <w:t>It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is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inevitable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that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police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will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sometimes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become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involved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management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critical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incidents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involving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(for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example,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they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called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attend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neighbour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member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public,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rather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than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staff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member),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indeed,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there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will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be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occasions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where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such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involvement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may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be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warranted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(due to particular risk of harm to others or to property). Where police do become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involved:</w:t>
      </w:r>
    </w:p>
    <w:p w14:paraId="4CA974FF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2"/>
        </w:tabs>
        <w:spacing w:before="232" w:line="244" w:lineRule="auto"/>
        <w:ind w:right="98"/>
        <w:rPr>
          <w:sz w:val="24"/>
        </w:rPr>
      </w:pPr>
      <w:r>
        <w:rPr>
          <w:color w:val="231F20"/>
          <w:sz w:val="24"/>
        </w:rPr>
        <w:t>They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ought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investigate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possibility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person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may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be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subject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an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essential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part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their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initial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assessment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incident.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They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ought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do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consultation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local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mental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health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casework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utilising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24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hour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7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day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week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designated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contact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point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(this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might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the be a regular on-call arrangement already in use by mental health and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agencies);</w:t>
      </w:r>
    </w:p>
    <w:p w14:paraId="1BFA323B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2"/>
        </w:tabs>
        <w:spacing w:before="233" w:line="244" w:lineRule="auto"/>
        <w:ind w:right="98"/>
        <w:rPr>
          <w:sz w:val="24"/>
        </w:rPr>
      </w:pPr>
      <w:r>
        <w:rPr>
          <w:color w:val="231F20"/>
          <w:w w:val="95"/>
          <w:sz w:val="24"/>
        </w:rPr>
        <w:t>It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essential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police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plan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response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incident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conjunction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sz w:val="24"/>
        </w:rPr>
        <w:t>close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1"/>
          <w:sz w:val="24"/>
        </w:rPr>
        <w:t>cooperation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1"/>
          <w:sz w:val="24"/>
        </w:rPr>
        <w:t>with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1"/>
          <w:sz w:val="24"/>
        </w:rPr>
        <w:t>expert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1"/>
          <w:sz w:val="24"/>
        </w:rPr>
        <w:t>mental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1"/>
          <w:sz w:val="24"/>
        </w:rPr>
        <w:t>health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behaviour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intervention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pacing w:val="-1"/>
          <w:sz w:val="24"/>
        </w:rPr>
        <w:t>support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1"/>
          <w:sz w:val="24"/>
        </w:rPr>
        <w:t>services,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pacing w:val="-1"/>
          <w:sz w:val="24"/>
        </w:rPr>
        <w:t>to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1"/>
          <w:sz w:val="24"/>
        </w:rPr>
        <w:t>ensure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pacing w:val="-1"/>
          <w:sz w:val="24"/>
        </w:rPr>
        <w:t>appropriately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1"/>
          <w:sz w:val="24"/>
        </w:rPr>
        <w:t>tailored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pacing w:val="-1"/>
          <w:sz w:val="24"/>
        </w:rPr>
        <w:t>and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1"/>
          <w:sz w:val="24"/>
        </w:rPr>
        <w:t>coordinated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pacing w:val="-1"/>
          <w:sz w:val="24"/>
        </w:rPr>
        <w:t>initiatives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that have the maximum potential for the de-escalation of the incident without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harm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being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caused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any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person;</w:t>
      </w:r>
    </w:p>
    <w:p w14:paraId="6865C1DF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2"/>
        </w:tabs>
        <w:spacing w:before="232" w:line="244" w:lineRule="auto"/>
        <w:ind w:right="98"/>
        <w:rPr>
          <w:sz w:val="24"/>
        </w:rPr>
      </w:pPr>
      <w:r>
        <w:rPr>
          <w:color w:val="231F20"/>
          <w:w w:val="95"/>
          <w:sz w:val="24"/>
        </w:rPr>
        <w:t>In particular, ‘command and control’ tactics should be specifically avoided, as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should policing practices typically associated with command and control. This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includes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use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loud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hailers,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sirens,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flood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lights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etc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only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serve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heighten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person’</w:t>
      </w:r>
      <w:r>
        <w:rPr>
          <w:color w:val="231F20"/>
          <w:w w:val="95"/>
          <w:sz w:val="24"/>
        </w:rPr>
        <w:t>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distress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disorientation;</w:t>
      </w:r>
    </w:p>
    <w:p w14:paraId="22CB69F2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2"/>
        </w:tabs>
        <w:spacing w:before="230" w:line="244" w:lineRule="auto"/>
        <w:ind w:right="98"/>
        <w:rPr>
          <w:sz w:val="24"/>
        </w:rPr>
      </w:pPr>
      <w:r>
        <w:rPr>
          <w:color w:val="231F20"/>
          <w:sz w:val="24"/>
        </w:rPr>
        <w:t>Law enforcement measures (for example, arrest and charge) should not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be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instigated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during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following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an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incident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where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situation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can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be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de-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escalated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person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returned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diverted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appropriate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mental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health,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supports.</w:t>
      </w:r>
    </w:p>
    <w:p w14:paraId="70AC2BE6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1" w:line="244" w:lineRule="auto"/>
        <w:ind w:left="557" w:right="99"/>
        <w:rPr>
          <w:sz w:val="24"/>
        </w:rPr>
      </w:pPr>
      <w:r>
        <w:rPr>
          <w:color w:val="231F20"/>
          <w:sz w:val="24"/>
        </w:rPr>
        <w:t>Local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police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commands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local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community-based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mental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health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services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should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establish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maintain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interagency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linkages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will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provide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pacing w:val="-1"/>
          <w:sz w:val="24"/>
        </w:rPr>
        <w:t>foundation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for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coordinated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emergency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responses,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as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well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as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the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ongoing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sharing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of expertise, and education and training, on issues relevant to the management of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critical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incidents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involving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community.</w:t>
      </w:r>
    </w:p>
    <w:p w14:paraId="181CFF3B" w14:textId="77777777" w:rsidR="00EA7137" w:rsidRDefault="00EA7137">
      <w:pPr>
        <w:spacing w:line="244" w:lineRule="auto"/>
        <w:jc w:val="both"/>
        <w:rPr>
          <w:sz w:val="24"/>
        </w:r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2B784AD5" w14:textId="77777777" w:rsidR="00EA7137" w:rsidRDefault="00EA7137">
      <w:pPr>
        <w:pStyle w:val="BodyText"/>
        <w:spacing w:before="4"/>
        <w:jc w:val="left"/>
        <w:rPr>
          <w:sz w:val="19"/>
        </w:rPr>
      </w:pPr>
    </w:p>
    <w:p w14:paraId="40DBA366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103"/>
        <w:ind w:right="113"/>
        <w:jc w:val="left"/>
        <w:rPr>
          <w:sz w:val="24"/>
        </w:rPr>
      </w:pPr>
      <w:r>
        <w:rPr>
          <w:color w:val="231F20"/>
          <w:sz w:val="24"/>
        </w:rPr>
        <w:t>All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police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should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receive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specific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training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management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critical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incidents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involving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persons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directed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to:</w:t>
      </w:r>
    </w:p>
    <w:p w14:paraId="4518479C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5"/>
        </w:tabs>
        <w:spacing w:before="226"/>
        <w:ind w:left="1014" w:right="111"/>
        <w:rPr>
          <w:sz w:val="24"/>
        </w:rPr>
      </w:pPr>
      <w:r>
        <w:rPr>
          <w:color w:val="231F20"/>
          <w:w w:val="95"/>
          <w:sz w:val="24"/>
        </w:rPr>
        <w:t>Sensitising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them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characteristics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impact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particularly as this is experienced during periods of acute distress and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disorientation;</w:t>
      </w:r>
    </w:p>
    <w:p w14:paraId="4F80176B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5"/>
        </w:tabs>
        <w:spacing w:before="226"/>
        <w:ind w:left="1014" w:right="111"/>
        <w:rPr>
          <w:sz w:val="24"/>
        </w:rPr>
      </w:pPr>
      <w:r>
        <w:rPr>
          <w:color w:val="231F20"/>
          <w:sz w:val="24"/>
        </w:rPr>
        <w:t>Knowledge of local community-based mental health and disability support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systems,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including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key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contact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points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use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emergency;</w:t>
      </w:r>
    </w:p>
    <w:p w14:paraId="000F455B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5"/>
        </w:tabs>
        <w:spacing w:before="226"/>
        <w:ind w:left="1014" w:right="111"/>
        <w:rPr>
          <w:sz w:val="24"/>
        </w:rPr>
      </w:pPr>
      <w:r>
        <w:rPr>
          <w:color w:val="231F20"/>
          <w:w w:val="95"/>
          <w:sz w:val="24"/>
        </w:rPr>
        <w:t>Coordinating emergency responses</w:t>
      </w:r>
      <w:r>
        <w:rPr>
          <w:color w:val="231F20"/>
          <w:w w:val="95"/>
          <w:sz w:val="24"/>
        </w:rPr>
        <w:t xml:space="preserve"> to critical incidents involving persons with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mental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health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services;</w:t>
      </w:r>
    </w:p>
    <w:p w14:paraId="64E47399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5"/>
        </w:tabs>
        <w:spacing w:before="226"/>
        <w:ind w:left="1014" w:right="112"/>
        <w:rPr>
          <w:sz w:val="24"/>
        </w:rPr>
      </w:pPr>
      <w:r>
        <w:rPr>
          <w:color w:val="231F20"/>
          <w:w w:val="95"/>
          <w:sz w:val="24"/>
        </w:rPr>
        <w:t>Developing</w:t>
      </w:r>
      <w:r>
        <w:rPr>
          <w:color w:val="231F20"/>
          <w:spacing w:val="-3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expertise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non-threatening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intervention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tactics</w:t>
      </w:r>
      <w:r>
        <w:rPr>
          <w:color w:val="231F20"/>
          <w:spacing w:val="-3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avoidance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command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control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tactics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associated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policing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practices;</w:t>
      </w:r>
    </w:p>
    <w:p w14:paraId="2B338F9F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5"/>
        </w:tabs>
        <w:spacing w:before="226"/>
        <w:ind w:left="1014" w:right="113"/>
        <w:rPr>
          <w:sz w:val="24"/>
        </w:rPr>
      </w:pPr>
      <w:r>
        <w:rPr>
          <w:color w:val="231F20"/>
          <w:w w:val="95"/>
          <w:sz w:val="24"/>
        </w:rPr>
        <w:t>Diversion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police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contact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appropriate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</w:t>
      </w:r>
      <w:r>
        <w:rPr>
          <w:color w:val="231F20"/>
          <w:spacing w:val="-2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wherever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possible.</w:t>
      </w:r>
    </w:p>
    <w:p w14:paraId="7419A279" w14:textId="77777777" w:rsidR="00EA7137" w:rsidRDefault="00EA7137">
      <w:pPr>
        <w:pStyle w:val="BodyText"/>
        <w:spacing w:before="6"/>
        <w:jc w:val="left"/>
        <w:rPr>
          <w:sz w:val="33"/>
        </w:rPr>
      </w:pPr>
    </w:p>
    <w:p w14:paraId="167AE263" w14:textId="77777777" w:rsidR="00EA7137" w:rsidRDefault="005C5F74">
      <w:pPr>
        <w:pStyle w:val="Heading2"/>
        <w:tabs>
          <w:tab w:val="left" w:pos="8895"/>
        </w:tabs>
        <w:ind w:left="107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95"/>
          <w:shd w:val="clear" w:color="auto" w:fill="949B50"/>
        </w:rPr>
        <w:t>4.7</w:t>
      </w:r>
      <w:r>
        <w:rPr>
          <w:color w:val="FFFFFF"/>
          <w:spacing w:val="62"/>
          <w:w w:val="95"/>
          <w:shd w:val="clear" w:color="auto" w:fill="949B50"/>
        </w:rPr>
        <w:t xml:space="preserve"> </w:t>
      </w:r>
      <w:r>
        <w:rPr>
          <w:color w:val="FFFFFF"/>
          <w:w w:val="95"/>
          <w:shd w:val="clear" w:color="auto" w:fill="949B50"/>
        </w:rPr>
        <w:t>Conclusion</w:t>
      </w:r>
      <w:r>
        <w:rPr>
          <w:color w:val="FFFFFF"/>
          <w:shd w:val="clear" w:color="auto" w:fill="949B50"/>
        </w:rPr>
        <w:tab/>
      </w:r>
    </w:p>
    <w:p w14:paraId="034BAF22" w14:textId="77777777" w:rsidR="00EA7137" w:rsidRDefault="00EA7137">
      <w:pPr>
        <w:pStyle w:val="BodyText"/>
        <w:spacing w:before="2"/>
        <w:jc w:val="left"/>
        <w:rPr>
          <w:b/>
          <w:sz w:val="32"/>
        </w:rPr>
      </w:pPr>
    </w:p>
    <w:p w14:paraId="098A638D" w14:textId="77777777" w:rsidR="00EA7137" w:rsidRDefault="005C5F74">
      <w:pPr>
        <w:pStyle w:val="BodyText"/>
        <w:ind w:left="107" w:right="111"/>
      </w:pP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chapter,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examined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impact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policing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practices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victims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crime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suspected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crime.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observed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police investigation is the foundation upon which the successful prosecution of crimes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>against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persons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with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disability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is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built.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Unfortunately,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due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negative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police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attitudes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practices,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lack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specialised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expertise,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many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crimes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against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investigated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all.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Even</w:t>
      </w:r>
      <w:r>
        <w:rPr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are,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quality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investigations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is frequently poor, creating a self-fulfilling prophecy that such investigations are futile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2"/>
        </w:rPr>
        <w:t>because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prosecutions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always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fail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anyway.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We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then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considered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how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policing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practices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inadvertently and inappropriately ensnare persons with disability in the criminal</w:t>
      </w:r>
      <w:r>
        <w:rPr>
          <w:color w:val="231F20"/>
          <w:w w:val="95"/>
        </w:rPr>
        <w:t xml:space="preserve"> justice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system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suspects,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defendants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ultimately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convicted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offenders.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examined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critical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risks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arise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involvement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management of critical incidents that arise as a result of a characteristic of impairment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disability.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Clearly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very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serious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problems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addressed.</w:t>
      </w:r>
    </w:p>
    <w:p w14:paraId="1D19D48B" w14:textId="77777777" w:rsidR="00EA7137" w:rsidRDefault="005C5F74">
      <w:pPr>
        <w:pStyle w:val="BodyText"/>
        <w:spacing w:before="223"/>
        <w:ind w:left="107" w:right="111"/>
      </w:pPr>
      <w:r>
        <w:rPr>
          <w:color w:val="231F20"/>
          <w:w w:val="95"/>
        </w:rPr>
        <w:t>In response to these issues, we have recommended a number of structural reforms to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policing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better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equip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provide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high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quality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relation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disability.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Key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among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reforms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better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data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collection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general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specialised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education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strategy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police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sensitise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them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issues,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equip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them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applied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knowledge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skills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necessary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work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effectively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disability.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recommended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adopt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Flexible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Delivery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basic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strategic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approach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meeting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customer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needs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members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impairment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disability.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corollary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initiative,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recommended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development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major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capital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works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program</w:t>
      </w:r>
    </w:p>
    <w:p w14:paraId="02FBAB70" w14:textId="77777777" w:rsidR="00EA7137" w:rsidRDefault="00EA7137">
      <w:p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0BEC8ED7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0D309136" w14:textId="77777777" w:rsidR="00EA7137" w:rsidRDefault="005C5F74">
      <w:pPr>
        <w:pStyle w:val="BodyText"/>
        <w:spacing w:before="97"/>
        <w:ind w:left="104" w:right="98"/>
      </w:pPr>
      <w:r>
        <w:rPr>
          <w:color w:val="231F20"/>
          <w:w w:val="95"/>
        </w:rPr>
        <w:t>to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ensure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all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premises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fully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accessible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within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five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years.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Equally importantly, we have recommended the establishment of a specialist functional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unit with</w:t>
      </w:r>
      <w:r>
        <w:rPr>
          <w:color w:val="231F20"/>
          <w:w w:val="95"/>
        </w:rPr>
        <w:t>in Queensland police to drive and deliver best practice approaches to policing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and disability issues. Finally, we have proposed the establishment of a cross-disability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Police Support Program to provide practical assistance and safeguards for persons with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d</w:t>
      </w:r>
      <w:r>
        <w:rPr>
          <w:color w:val="231F20"/>
          <w:w w:val="95"/>
        </w:rPr>
        <w:t>isability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interactions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during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interviews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investigations.</w:t>
      </w:r>
    </w:p>
    <w:p w14:paraId="1B3F6ED5" w14:textId="77777777" w:rsidR="00EA7137" w:rsidRDefault="00EA7137">
      <w:pPr>
        <w:sectPr w:rsidR="00EA7137">
          <w:pgSz w:w="11920" w:h="16810"/>
          <w:pgMar w:top="1660" w:right="1600" w:bottom="1160" w:left="1320" w:header="0" w:footer="960" w:gutter="0"/>
          <w:cols w:space="720"/>
        </w:sectPr>
      </w:pPr>
    </w:p>
    <w:p w14:paraId="6B8BA660" w14:textId="77777777" w:rsidR="00EA7137" w:rsidRDefault="00EA7137">
      <w:pPr>
        <w:pStyle w:val="BodyText"/>
        <w:spacing w:before="8"/>
        <w:jc w:val="left"/>
        <w:rPr>
          <w:sz w:val="25"/>
        </w:rPr>
      </w:pPr>
    </w:p>
    <w:p w14:paraId="677AACFE" w14:textId="77777777" w:rsidR="00EA7137" w:rsidRDefault="005C5F74">
      <w:pPr>
        <w:pStyle w:val="BodyText"/>
        <w:ind w:left="107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 w14:anchorId="416E3334">
          <v:shape id="_x0000_s1065" type="#_x0000_t202" style="width:439.4pt;height:30pt;mso-left-percent:-10001;mso-top-percent:-10001;mso-position-horizontal:absolute;mso-position-horizontal-relative:char;mso-position-vertical:absolute;mso-position-vertical-relative:line;mso-left-percent:-10001;mso-top-percent:-10001" fillcolor="#231f20" stroked="f">
            <v:textbox inset="0,0,0,0">
              <w:txbxContent>
                <w:p w14:paraId="5EFEA940" w14:textId="77777777" w:rsidR="00EA7137" w:rsidRDefault="005C5F74">
                  <w:pPr>
                    <w:tabs>
                      <w:tab w:val="left" w:pos="1020"/>
                    </w:tabs>
                    <w:spacing w:line="569" w:lineRule="exact"/>
                    <w:ind w:left="170"/>
                    <w:rPr>
                      <w:b/>
                      <w:sz w:val="48"/>
                    </w:rPr>
                  </w:pPr>
                  <w:r>
                    <w:rPr>
                      <w:b/>
                      <w:color w:val="FFFFFF"/>
                      <w:w w:val="95"/>
                      <w:sz w:val="48"/>
                    </w:rPr>
                    <w:t>5.</w:t>
                  </w:r>
                  <w:r>
                    <w:rPr>
                      <w:b/>
                      <w:color w:val="FFFFFF"/>
                      <w:w w:val="95"/>
                      <w:sz w:val="48"/>
                    </w:rPr>
                    <w:tab/>
                  </w:r>
                  <w:r>
                    <w:rPr>
                      <w:b/>
                      <w:color w:val="FFFFFF"/>
                      <w:w w:val="85"/>
                      <w:sz w:val="48"/>
                    </w:rPr>
                    <w:t>Legal</w:t>
                  </w:r>
                  <w:r>
                    <w:rPr>
                      <w:b/>
                      <w:color w:val="FFFFFF"/>
                      <w:spacing w:val="2"/>
                      <w:w w:val="85"/>
                      <w:sz w:val="48"/>
                    </w:rPr>
                    <w:t xml:space="preserve"> </w:t>
                  </w:r>
                  <w:r>
                    <w:rPr>
                      <w:b/>
                      <w:color w:val="FFFFFF"/>
                      <w:w w:val="85"/>
                      <w:sz w:val="48"/>
                    </w:rPr>
                    <w:t>services</w:t>
                  </w:r>
                  <w:r>
                    <w:rPr>
                      <w:b/>
                      <w:color w:val="FFFFFF"/>
                      <w:spacing w:val="2"/>
                      <w:w w:val="85"/>
                      <w:sz w:val="48"/>
                    </w:rPr>
                    <w:t xml:space="preserve"> </w:t>
                  </w:r>
                  <w:r>
                    <w:rPr>
                      <w:b/>
                      <w:color w:val="FFFFFF"/>
                      <w:w w:val="85"/>
                      <w:sz w:val="48"/>
                    </w:rPr>
                    <w:t>and</w:t>
                  </w:r>
                  <w:r>
                    <w:rPr>
                      <w:b/>
                      <w:color w:val="FFFFFF"/>
                      <w:spacing w:val="2"/>
                      <w:w w:val="85"/>
                      <w:sz w:val="48"/>
                    </w:rPr>
                    <w:t xml:space="preserve"> </w:t>
                  </w:r>
                  <w:r>
                    <w:rPr>
                      <w:b/>
                      <w:color w:val="FFFFFF"/>
                      <w:w w:val="85"/>
                      <w:sz w:val="48"/>
                    </w:rPr>
                    <w:t>the</w:t>
                  </w:r>
                  <w:r>
                    <w:rPr>
                      <w:b/>
                      <w:color w:val="FFFFFF"/>
                      <w:spacing w:val="3"/>
                      <w:w w:val="85"/>
                      <w:sz w:val="48"/>
                    </w:rPr>
                    <w:t xml:space="preserve"> </w:t>
                  </w:r>
                  <w:r>
                    <w:rPr>
                      <w:b/>
                      <w:color w:val="FFFFFF"/>
                      <w:w w:val="85"/>
                      <w:sz w:val="48"/>
                    </w:rPr>
                    <w:t>Courts</w:t>
                  </w:r>
                </w:p>
              </w:txbxContent>
            </v:textbox>
            <w10:anchorlock/>
          </v:shape>
        </w:pict>
      </w:r>
    </w:p>
    <w:p w14:paraId="684B7519" w14:textId="77777777" w:rsidR="00EA7137" w:rsidRDefault="00EA7137">
      <w:pPr>
        <w:pStyle w:val="BodyText"/>
        <w:jc w:val="left"/>
        <w:rPr>
          <w:sz w:val="20"/>
        </w:rPr>
      </w:pPr>
    </w:p>
    <w:p w14:paraId="31D81E58" w14:textId="77777777" w:rsidR="00EA7137" w:rsidRDefault="00EA7137">
      <w:pPr>
        <w:pStyle w:val="BodyText"/>
        <w:jc w:val="left"/>
        <w:rPr>
          <w:sz w:val="20"/>
        </w:rPr>
      </w:pPr>
    </w:p>
    <w:p w14:paraId="4B10DCC7" w14:textId="77777777" w:rsidR="00EA7137" w:rsidRDefault="00EA7137">
      <w:pPr>
        <w:pStyle w:val="BodyText"/>
        <w:jc w:val="left"/>
        <w:rPr>
          <w:sz w:val="20"/>
        </w:rPr>
      </w:pPr>
    </w:p>
    <w:p w14:paraId="60F28AB8" w14:textId="77777777" w:rsidR="00EA7137" w:rsidRDefault="00EA7137">
      <w:pPr>
        <w:pStyle w:val="BodyText"/>
        <w:spacing w:before="8"/>
        <w:jc w:val="left"/>
        <w:rPr>
          <w:sz w:val="27"/>
        </w:rPr>
      </w:pPr>
    </w:p>
    <w:p w14:paraId="53C0992C" w14:textId="77777777" w:rsidR="00EA7137" w:rsidRDefault="005C5F74">
      <w:pPr>
        <w:pStyle w:val="Heading2"/>
        <w:tabs>
          <w:tab w:val="left" w:pos="8895"/>
        </w:tabs>
        <w:spacing w:before="108"/>
        <w:ind w:left="107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90"/>
          <w:shd w:val="clear" w:color="auto" w:fill="949B50"/>
        </w:rPr>
        <w:t>5.1</w:t>
      </w:r>
      <w:r>
        <w:rPr>
          <w:color w:val="FFFFFF"/>
          <w:spacing w:val="14"/>
          <w:w w:val="90"/>
          <w:shd w:val="clear" w:color="auto" w:fill="949B50"/>
        </w:rPr>
        <w:t xml:space="preserve"> </w:t>
      </w:r>
      <w:r>
        <w:rPr>
          <w:color w:val="FFFFFF"/>
          <w:w w:val="90"/>
          <w:shd w:val="clear" w:color="auto" w:fill="949B50"/>
        </w:rPr>
        <w:t>Introduction</w:t>
      </w:r>
      <w:r>
        <w:rPr>
          <w:color w:val="FFFFFF"/>
          <w:shd w:val="clear" w:color="auto" w:fill="949B50"/>
        </w:rPr>
        <w:tab/>
      </w:r>
    </w:p>
    <w:p w14:paraId="1EC10F25" w14:textId="77777777" w:rsidR="00EA7137" w:rsidRDefault="00EA7137">
      <w:pPr>
        <w:pStyle w:val="BodyText"/>
        <w:spacing w:before="10"/>
        <w:jc w:val="left"/>
        <w:rPr>
          <w:b/>
          <w:sz w:val="32"/>
        </w:rPr>
      </w:pPr>
    </w:p>
    <w:p w14:paraId="6F6EAFF7" w14:textId="77777777" w:rsidR="00EA7137" w:rsidRDefault="005C5F74">
      <w:pPr>
        <w:pStyle w:val="BodyText"/>
        <w:spacing w:line="247" w:lineRule="auto"/>
        <w:ind w:left="107" w:right="111"/>
      </w:pPr>
      <w:r>
        <w:rPr>
          <w:color w:val="231F20"/>
          <w:w w:val="95"/>
        </w:rPr>
        <w:t>In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chapter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explore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way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contribute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disadvantage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and discrimination experienced by persons with disability both as victims of crime and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as suspects and defendants. Perhaps more than any other factor, access to justice for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system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dependent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upon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quality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legal information, advice and representation they receive. It is therefore quite alarming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note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access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services,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quality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services,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identified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 xml:space="preserve">by many stakeholders as two of the most significant barriers </w:t>
      </w:r>
      <w:r>
        <w:rPr>
          <w:color w:val="231F20"/>
          <w:w w:val="95"/>
        </w:rPr>
        <w:t>to justice for persons with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Queensland.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therefore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consider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issues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associated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depth.</w:t>
      </w:r>
    </w:p>
    <w:p w14:paraId="04619969" w14:textId="77777777" w:rsidR="00EA7137" w:rsidRDefault="005C5F74">
      <w:pPr>
        <w:pStyle w:val="BodyText"/>
        <w:spacing w:before="215" w:line="247" w:lineRule="auto"/>
        <w:ind w:left="107" w:right="111"/>
      </w:pPr>
      <w:r>
        <w:rPr>
          <w:color w:val="231F20"/>
          <w:w w:val="95"/>
        </w:rPr>
        <w:t>We also examine the role of the courts, including judicial officers, in securing access to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justice for persons with disability as victims, defendants and convicted offenders. Court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processes can also be instrumental in the facilitation or denial of justice</w:t>
      </w:r>
      <w:r>
        <w:rPr>
          <w:color w:val="231F20"/>
        </w:rPr>
        <w:t xml:space="preserve"> to persons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with disability. Judicial officers, in particular, have a critical role to play in ensuing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the accessibility and fairness of the legal process. To achieve this they require a good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understanding of human rights and access to justice issues for p</w:t>
      </w:r>
      <w:r>
        <w:rPr>
          <w:color w:val="231F20"/>
          <w:w w:val="95"/>
        </w:rPr>
        <w:t>ersons with disability,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>as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well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as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ready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access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specialist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advice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adjustments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technical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supports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required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achieve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fairness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courtroom.</w:t>
      </w:r>
    </w:p>
    <w:p w14:paraId="2F46FC3B" w14:textId="77777777" w:rsidR="00EA7137" w:rsidRDefault="005C5F74">
      <w:pPr>
        <w:pStyle w:val="BodyText"/>
        <w:spacing w:before="217" w:line="247" w:lineRule="auto"/>
        <w:ind w:left="107" w:right="111"/>
      </w:pPr>
      <w:r>
        <w:rPr>
          <w:color w:val="231F20"/>
          <w:w w:val="95"/>
        </w:rPr>
        <w:t>Beyond this, the overarching legal framework applied by the Courts has to be capable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producing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fair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enlightened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outcomes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disability.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Criminal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sentencing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law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must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allow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courts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deal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socially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responsible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way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defendants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lack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capacity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assignment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responsibility,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preferable,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interests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justice,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divert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appropriate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options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within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system.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facilitate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this,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courts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require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greater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power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supervise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direct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ensure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provision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necessary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supports.</w:t>
      </w:r>
    </w:p>
    <w:p w14:paraId="514727EB" w14:textId="77777777" w:rsidR="00EA7137" w:rsidRDefault="00EA7137">
      <w:pPr>
        <w:pStyle w:val="BodyText"/>
        <w:spacing w:before="9"/>
        <w:jc w:val="left"/>
        <w:rPr>
          <w:sz w:val="32"/>
        </w:rPr>
      </w:pPr>
    </w:p>
    <w:p w14:paraId="31D33CF6" w14:textId="77777777" w:rsidR="00EA7137" w:rsidRDefault="005C5F74">
      <w:pPr>
        <w:pStyle w:val="Heading2"/>
        <w:tabs>
          <w:tab w:val="left" w:pos="8895"/>
        </w:tabs>
        <w:spacing w:before="1"/>
        <w:ind w:left="107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5.2</w:t>
      </w:r>
      <w:r>
        <w:rPr>
          <w:color w:val="FFFFFF"/>
          <w:spacing w:val="70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Legal</w:t>
      </w:r>
      <w:r>
        <w:rPr>
          <w:color w:val="FFFFFF"/>
          <w:spacing w:val="-3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services</w:t>
      </w:r>
      <w:r>
        <w:rPr>
          <w:color w:val="FFFFFF"/>
          <w:spacing w:val="-2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–</w:t>
      </w:r>
      <w:r>
        <w:rPr>
          <w:color w:val="FFFFFF"/>
          <w:spacing w:val="-2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generally</w:t>
      </w:r>
      <w:r>
        <w:rPr>
          <w:color w:val="FFFFFF"/>
          <w:shd w:val="clear" w:color="auto" w:fill="949B50"/>
        </w:rPr>
        <w:tab/>
      </w:r>
    </w:p>
    <w:p w14:paraId="0FD67400" w14:textId="77777777" w:rsidR="00EA7137" w:rsidRDefault="00EA7137">
      <w:pPr>
        <w:pStyle w:val="BodyText"/>
        <w:spacing w:before="9"/>
        <w:jc w:val="left"/>
        <w:rPr>
          <w:b/>
          <w:sz w:val="32"/>
        </w:rPr>
      </w:pPr>
    </w:p>
    <w:p w14:paraId="312CD42E" w14:textId="77777777" w:rsidR="00EA7137" w:rsidRDefault="005C5F74">
      <w:pPr>
        <w:pStyle w:val="BodyText"/>
        <w:spacing w:line="247" w:lineRule="auto"/>
        <w:ind w:left="107" w:right="113"/>
      </w:pPr>
      <w:r>
        <w:rPr>
          <w:color w:val="231F20"/>
        </w:rPr>
        <w:t>Persons with disability experience a range of problems in obtaining access to legal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services, and with the quality of legal services generally. In summary, these problems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include:</w:t>
      </w:r>
    </w:p>
    <w:p w14:paraId="1FD4BAAF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23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The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lack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affordability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commercial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legal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services;</w:t>
      </w:r>
    </w:p>
    <w:p w14:paraId="3F0A9A79" w14:textId="77777777" w:rsidR="00EA7137" w:rsidRDefault="00EA7137">
      <w:pPr>
        <w:rPr>
          <w:sz w:val="24"/>
        </w:rPr>
        <w:sectPr w:rsidR="00EA7137">
          <w:pgSz w:w="11870" w:h="16810"/>
          <w:pgMar w:top="1660" w:right="1260" w:bottom="1160" w:left="1600" w:header="0" w:footer="960" w:gutter="0"/>
          <w:cols w:space="720"/>
        </w:sectPr>
      </w:pPr>
    </w:p>
    <w:p w14:paraId="14D4F810" w14:textId="77777777" w:rsidR="00EA7137" w:rsidRDefault="00EA7137">
      <w:pPr>
        <w:pStyle w:val="BodyText"/>
        <w:spacing w:before="4"/>
        <w:jc w:val="left"/>
        <w:rPr>
          <w:sz w:val="19"/>
        </w:rPr>
      </w:pPr>
    </w:p>
    <w:p w14:paraId="493D4B10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103" w:line="254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Lack of eligibility for publicly funded legal assistance in particular critical situations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(such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pleas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not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guilty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bail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applications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Magistrates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Court);</w:t>
      </w:r>
    </w:p>
    <w:p w14:paraId="4F758911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9" w:line="254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Negative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attitudes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</w:t>
      </w:r>
      <w:r>
        <w:rPr>
          <w:color w:val="231F20"/>
          <w:w w:val="95"/>
          <w:sz w:val="24"/>
        </w:rPr>
        <w:t>alues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some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legal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providers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relation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which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affects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analysis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response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problems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disability;</w:t>
      </w:r>
    </w:p>
    <w:p w14:paraId="6B182C5C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9" w:line="254" w:lineRule="auto"/>
        <w:ind w:left="557" w:right="99"/>
        <w:rPr>
          <w:sz w:val="24"/>
        </w:rPr>
      </w:pPr>
      <w:r>
        <w:rPr>
          <w:color w:val="231F20"/>
          <w:w w:val="95"/>
          <w:sz w:val="24"/>
        </w:rPr>
        <w:t>Direct</w:t>
      </w:r>
      <w:r>
        <w:rPr>
          <w:color w:val="231F20"/>
          <w:spacing w:val="-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indirect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discrimination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ground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legal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providers,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including publicly funded legal services (premises may be inaccessible, assistance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refused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basis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(“we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don’t/can’t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take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instructions”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intellectual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psychosocial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impairment),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adjustments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not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made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accommodate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person’s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disability-related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needs;</w:t>
      </w:r>
    </w:p>
    <w:p w14:paraId="196AC7CD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0" w:line="254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Lack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expertise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experience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substantive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law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legal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issues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among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legal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service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providers.</w:t>
      </w:r>
    </w:p>
    <w:p w14:paraId="307FB90C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9" w:line="254" w:lineRule="auto"/>
        <w:ind w:left="557" w:right="99"/>
        <w:rPr>
          <w:sz w:val="24"/>
        </w:rPr>
      </w:pPr>
      <w:r>
        <w:rPr>
          <w:color w:val="231F20"/>
          <w:w w:val="95"/>
          <w:sz w:val="24"/>
        </w:rPr>
        <w:t>Lack of expertise and experience working with persons with disability among legal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providers,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including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relation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following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issues:</w:t>
      </w:r>
    </w:p>
    <w:p w14:paraId="2EEAD654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1"/>
          <w:tab w:val="left" w:pos="1012"/>
        </w:tabs>
        <w:ind w:hanging="455"/>
        <w:jc w:val="left"/>
        <w:rPr>
          <w:sz w:val="24"/>
        </w:rPr>
      </w:pPr>
      <w:r>
        <w:rPr>
          <w:color w:val="231F20"/>
          <w:spacing w:val="-1"/>
          <w:w w:val="95"/>
          <w:sz w:val="24"/>
        </w:rPr>
        <w:t>Identification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cognitive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022D2D9C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1"/>
          <w:tab w:val="left" w:pos="1012"/>
        </w:tabs>
        <w:spacing w:before="245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Obtaining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instructions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cognitive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1A3B6C07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1"/>
          <w:tab w:val="left" w:pos="1012"/>
        </w:tabs>
        <w:spacing w:before="245" w:line="254" w:lineRule="auto"/>
        <w:ind w:right="99"/>
        <w:jc w:val="left"/>
        <w:rPr>
          <w:sz w:val="24"/>
        </w:rPr>
      </w:pPr>
      <w:r>
        <w:rPr>
          <w:color w:val="231F20"/>
          <w:w w:val="95"/>
          <w:sz w:val="24"/>
        </w:rPr>
        <w:t>Dealing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circumstances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where</w:t>
      </w:r>
      <w:r>
        <w:rPr>
          <w:color w:val="231F20"/>
          <w:spacing w:val="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not</w:t>
      </w:r>
      <w:r>
        <w:rPr>
          <w:color w:val="231F20"/>
          <w:spacing w:val="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possible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obtain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instructions</w:t>
      </w:r>
      <w:r>
        <w:rPr>
          <w:color w:val="231F20"/>
          <w:spacing w:val="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person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disability;</w:t>
      </w:r>
    </w:p>
    <w:p w14:paraId="74ABFE6A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1"/>
          <w:tab w:val="left" w:pos="1012"/>
        </w:tabs>
        <w:spacing w:before="229" w:line="254" w:lineRule="auto"/>
        <w:ind w:right="99"/>
        <w:jc w:val="left"/>
        <w:rPr>
          <w:sz w:val="24"/>
        </w:rPr>
      </w:pPr>
      <w:r>
        <w:rPr>
          <w:color w:val="231F20"/>
          <w:w w:val="95"/>
          <w:sz w:val="24"/>
        </w:rPr>
        <w:t>Communicating</w:t>
      </w:r>
      <w:r>
        <w:rPr>
          <w:color w:val="231F20"/>
          <w:spacing w:val="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–</w:t>
      </w:r>
      <w:r>
        <w:rPr>
          <w:color w:val="231F20"/>
          <w:spacing w:val="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including</w:t>
      </w:r>
      <w:r>
        <w:rPr>
          <w:color w:val="231F20"/>
          <w:spacing w:val="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use</w:t>
      </w:r>
      <w:r>
        <w:rPr>
          <w:color w:val="231F20"/>
          <w:spacing w:val="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alternative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modes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formats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communication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required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054C305B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1"/>
          <w:tab w:val="left" w:pos="1012"/>
        </w:tabs>
        <w:ind w:hanging="455"/>
        <w:jc w:val="left"/>
        <w:rPr>
          <w:sz w:val="24"/>
        </w:rPr>
      </w:pPr>
      <w:r>
        <w:rPr>
          <w:color w:val="231F20"/>
          <w:spacing w:val="-1"/>
          <w:w w:val="95"/>
          <w:sz w:val="24"/>
        </w:rPr>
        <w:t>Interviewing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56E7D2AC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1"/>
          <w:tab w:val="left" w:pos="1012"/>
        </w:tabs>
        <w:spacing w:before="245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‘Fitness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plead,’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related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issues;</w:t>
      </w:r>
    </w:p>
    <w:p w14:paraId="1689F27E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1"/>
          <w:tab w:val="left" w:pos="1012"/>
        </w:tabs>
        <w:spacing w:before="245" w:line="254" w:lineRule="auto"/>
        <w:ind w:right="98"/>
        <w:jc w:val="left"/>
        <w:rPr>
          <w:sz w:val="24"/>
        </w:rPr>
      </w:pPr>
      <w:r>
        <w:rPr>
          <w:color w:val="231F20"/>
          <w:w w:val="95"/>
          <w:sz w:val="24"/>
        </w:rPr>
        <w:t>Modification</w:t>
      </w:r>
      <w:r>
        <w:rPr>
          <w:color w:val="231F20"/>
          <w:spacing w:val="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court</w:t>
      </w:r>
      <w:r>
        <w:rPr>
          <w:color w:val="231F20"/>
          <w:spacing w:val="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procedures</w:t>
      </w:r>
      <w:r>
        <w:rPr>
          <w:color w:val="231F20"/>
          <w:spacing w:val="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practices</w:t>
      </w:r>
      <w:r>
        <w:rPr>
          <w:color w:val="231F20"/>
          <w:spacing w:val="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accommodate</w:t>
      </w:r>
      <w:r>
        <w:rPr>
          <w:color w:val="231F20"/>
          <w:spacing w:val="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needs</w:t>
      </w:r>
      <w:r>
        <w:rPr>
          <w:color w:val="231F20"/>
          <w:spacing w:val="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disability,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including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use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alternative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technology;</w:t>
      </w:r>
    </w:p>
    <w:p w14:paraId="452895BA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1"/>
          <w:tab w:val="left" w:pos="1012"/>
        </w:tabs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Working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</w:p>
    <w:p w14:paraId="4104E520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1"/>
          <w:tab w:val="left" w:pos="1012"/>
        </w:tabs>
        <w:spacing w:before="245" w:line="254" w:lineRule="auto"/>
        <w:ind w:right="99"/>
        <w:jc w:val="left"/>
        <w:rPr>
          <w:sz w:val="24"/>
        </w:rPr>
      </w:pPr>
      <w:r>
        <w:rPr>
          <w:color w:val="231F20"/>
          <w:sz w:val="24"/>
        </w:rPr>
        <w:t>Specialist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referral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points,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diversionary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options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negotiating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social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service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systems.</w:t>
      </w:r>
    </w:p>
    <w:p w14:paraId="73D6CD52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line="254" w:lineRule="auto"/>
        <w:ind w:left="557" w:right="100"/>
        <w:rPr>
          <w:sz w:val="24"/>
        </w:rPr>
      </w:pPr>
      <w:r>
        <w:rPr>
          <w:color w:val="231F20"/>
          <w:w w:val="95"/>
          <w:sz w:val="24"/>
        </w:rPr>
        <w:t>An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unwillingness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general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legal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invest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time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resources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necessary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problems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128FB4AF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229"/>
        <w:ind w:left="557"/>
        <w:jc w:val="left"/>
        <w:rPr>
          <w:sz w:val="24"/>
        </w:rPr>
      </w:pPr>
      <w:r>
        <w:rPr>
          <w:color w:val="231F20"/>
          <w:w w:val="95"/>
          <w:sz w:val="24"/>
        </w:rPr>
        <w:t>The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lack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specialist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legal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2E1354A6" w14:textId="77777777" w:rsidR="00EA7137" w:rsidRDefault="00EA7137">
      <w:pPr>
        <w:rPr>
          <w:sz w:val="24"/>
        </w:r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36A32B30" w14:textId="77777777" w:rsidR="00EA7137" w:rsidRDefault="00EA7137">
      <w:pPr>
        <w:pStyle w:val="BodyText"/>
        <w:spacing w:before="6"/>
        <w:jc w:val="left"/>
        <w:rPr>
          <w:sz w:val="18"/>
        </w:rPr>
      </w:pPr>
    </w:p>
    <w:p w14:paraId="2CBCA3D6" w14:textId="77777777" w:rsidR="00EA7137" w:rsidRDefault="005C5F74">
      <w:pPr>
        <w:pStyle w:val="Heading2"/>
        <w:tabs>
          <w:tab w:val="left" w:pos="8895"/>
        </w:tabs>
        <w:spacing w:before="108"/>
        <w:ind w:left="107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5.3</w:t>
      </w:r>
      <w:r>
        <w:rPr>
          <w:color w:val="FFFFFF"/>
          <w:spacing w:val="52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Legal</w:t>
      </w:r>
      <w:r>
        <w:rPr>
          <w:color w:val="FFFFFF"/>
          <w:spacing w:val="-9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Aid</w:t>
      </w:r>
      <w:r>
        <w:rPr>
          <w:color w:val="FFFFFF"/>
          <w:shd w:val="clear" w:color="auto" w:fill="949B50"/>
        </w:rPr>
        <w:tab/>
      </w:r>
    </w:p>
    <w:p w14:paraId="5BE60296" w14:textId="77777777" w:rsidR="00EA7137" w:rsidRDefault="00EA7137">
      <w:pPr>
        <w:pStyle w:val="BodyText"/>
        <w:spacing w:before="5"/>
        <w:jc w:val="left"/>
        <w:rPr>
          <w:b/>
          <w:sz w:val="32"/>
        </w:rPr>
      </w:pPr>
    </w:p>
    <w:p w14:paraId="21FE1706" w14:textId="77777777" w:rsidR="00EA7137" w:rsidRDefault="005C5F74">
      <w:pPr>
        <w:pStyle w:val="BodyText"/>
        <w:spacing w:line="242" w:lineRule="auto"/>
        <w:ind w:left="107" w:right="111"/>
      </w:pPr>
      <w:r>
        <w:rPr>
          <w:color w:val="231F20"/>
          <w:w w:val="95"/>
        </w:rPr>
        <w:t>Most persons with disability who come into contact with the criminal justice system in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Queensland,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whether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victims</w:t>
      </w:r>
      <w:r>
        <w:rPr>
          <w:color w:val="231F20"/>
          <w:w w:val="95"/>
          <w:position w:val="8"/>
          <w:sz w:val="14"/>
        </w:rPr>
        <w:t>1</w:t>
      </w:r>
      <w:r>
        <w:rPr>
          <w:color w:val="231F20"/>
          <w:spacing w:val="22"/>
          <w:w w:val="95"/>
          <w:position w:val="8"/>
          <w:sz w:val="14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defendants,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financially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disadvantaged.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rely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income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support,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minimum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wages,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able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afford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commercial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services. They therefore principally rely upon Legal Aid, community legal centres (both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general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specialist),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pro-bono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assistance.</w:t>
      </w:r>
    </w:p>
    <w:p w14:paraId="2BC6158D" w14:textId="77777777" w:rsidR="00EA7137" w:rsidRDefault="005C5F74">
      <w:pPr>
        <w:pStyle w:val="BodyText"/>
        <w:spacing w:before="224" w:line="242" w:lineRule="auto"/>
        <w:ind w:left="107" w:right="111"/>
      </w:pPr>
      <w:r>
        <w:rPr>
          <w:color w:val="231F20"/>
          <w:spacing w:val="-1"/>
        </w:rPr>
        <w:t>Legal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Aid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Queensland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is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principal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provider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financially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</w:t>
      </w:r>
      <w:r>
        <w:rPr>
          <w:color w:val="231F20"/>
        </w:rPr>
        <w:t>ocially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disadvantaged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Queenslanders.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State’s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largest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law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practice,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providing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information,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advice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representation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relation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criminal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law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matters.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therefore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principal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provider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Queenslanders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involved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system,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appropriate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explore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its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role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detail.</w:t>
      </w:r>
    </w:p>
    <w:p w14:paraId="693589ED" w14:textId="77777777" w:rsidR="00EA7137" w:rsidRDefault="005C5F74">
      <w:pPr>
        <w:pStyle w:val="BodyText"/>
        <w:spacing w:before="224" w:line="242" w:lineRule="auto"/>
        <w:ind w:left="107" w:right="112"/>
      </w:pPr>
      <w:r>
        <w:rPr>
          <w:color w:val="231F20"/>
          <w:w w:val="95"/>
        </w:rPr>
        <w:t>Legal Aid Queensland provides legal services directly, and also funds community legal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centres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private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profession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provide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its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target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group.</w:t>
      </w:r>
    </w:p>
    <w:p w14:paraId="45F942C8" w14:textId="77777777" w:rsidR="00EA7137" w:rsidRDefault="00EA7137">
      <w:pPr>
        <w:pStyle w:val="BodyText"/>
        <w:spacing w:before="9"/>
        <w:jc w:val="left"/>
        <w:rPr>
          <w:sz w:val="28"/>
        </w:rPr>
      </w:pPr>
    </w:p>
    <w:p w14:paraId="0683CBE6" w14:textId="77777777" w:rsidR="00EA7137" w:rsidRDefault="005C5F74">
      <w:pPr>
        <w:pStyle w:val="Heading2"/>
        <w:numPr>
          <w:ilvl w:val="2"/>
          <w:numId w:val="5"/>
        </w:numPr>
        <w:tabs>
          <w:tab w:val="left" w:pos="958"/>
          <w:tab w:val="left" w:pos="959"/>
        </w:tabs>
        <w:spacing w:before="1"/>
        <w:ind w:hanging="852"/>
      </w:pPr>
      <w:r>
        <w:rPr>
          <w:color w:val="949B50"/>
          <w:w w:val="85"/>
        </w:rPr>
        <w:t>Legal</w:t>
      </w:r>
      <w:r>
        <w:rPr>
          <w:color w:val="949B50"/>
          <w:spacing w:val="-8"/>
          <w:w w:val="85"/>
        </w:rPr>
        <w:t xml:space="preserve"> </w:t>
      </w:r>
      <w:r>
        <w:rPr>
          <w:color w:val="949B50"/>
          <w:w w:val="85"/>
        </w:rPr>
        <w:t>Information</w:t>
      </w:r>
    </w:p>
    <w:p w14:paraId="0931F6D9" w14:textId="77777777" w:rsidR="00EA7137" w:rsidRDefault="00EA7137">
      <w:pPr>
        <w:pStyle w:val="BodyText"/>
        <w:spacing w:before="8"/>
        <w:jc w:val="left"/>
        <w:rPr>
          <w:b/>
          <w:sz w:val="27"/>
        </w:rPr>
      </w:pPr>
    </w:p>
    <w:p w14:paraId="5CD79076" w14:textId="77777777" w:rsidR="00EA7137" w:rsidRDefault="005C5F74">
      <w:pPr>
        <w:pStyle w:val="BodyText"/>
        <w:spacing w:line="242" w:lineRule="auto"/>
        <w:ind w:left="107" w:right="111"/>
      </w:pPr>
      <w:r>
        <w:rPr>
          <w:color w:val="231F20"/>
          <w:w w:val="95"/>
        </w:rPr>
        <w:t>Legal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Aid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Queensland’s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information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provided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free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all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Queenslanders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(that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is,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subject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means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merit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test).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principal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delivery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platform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Client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Information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Call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Centre,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can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contacted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anywhere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cost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local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call.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Client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Information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Call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Centre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telephone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typewriter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available,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but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does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operate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free-call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basis.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deaf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hearing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impaired, normally, after the first contact, arrangements are made at an informal level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between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aid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advisor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deaf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hearing-impaired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client,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advisor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call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client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so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minimise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client’s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costs.</w:t>
      </w:r>
      <w:r>
        <w:rPr>
          <w:color w:val="231F20"/>
          <w:w w:val="95"/>
          <w:position w:val="8"/>
          <w:sz w:val="14"/>
        </w:rPr>
        <w:t>2</w:t>
      </w:r>
      <w:r>
        <w:rPr>
          <w:color w:val="231F20"/>
          <w:spacing w:val="12"/>
          <w:w w:val="95"/>
          <w:position w:val="8"/>
          <w:sz w:val="14"/>
        </w:rPr>
        <w:t xml:space="preserve"> </w:t>
      </w:r>
      <w:r>
        <w:rPr>
          <w:color w:val="231F20"/>
          <w:w w:val="95"/>
        </w:rPr>
        <w:t>However,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practice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supported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by formal customer service policy, nor is there any public customer ser</w:t>
      </w:r>
      <w:r>
        <w:rPr>
          <w:color w:val="231F20"/>
          <w:w w:val="95"/>
        </w:rPr>
        <w:t>vice information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advertises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arrangement.</w:t>
      </w:r>
    </w:p>
    <w:p w14:paraId="54CDF075" w14:textId="77777777" w:rsidR="00EA7137" w:rsidRDefault="005C5F74">
      <w:pPr>
        <w:pStyle w:val="BodyText"/>
        <w:spacing w:before="222" w:line="242" w:lineRule="auto"/>
        <w:ind w:left="107" w:right="111"/>
      </w:pPr>
      <w:r>
        <w:rPr>
          <w:color w:val="231F20"/>
          <w:w w:val="95"/>
        </w:rPr>
        <w:t>The Call Centre would also be unsuitable, or less preferred, by persons with a range of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impairments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make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communication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over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telephone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difficult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impossible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(for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example,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severe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physical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impairment,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aphasia,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impairment).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alternative,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cases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Aid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able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offer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face-to-face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interviews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with a Client Information Officer over the counter. According to Legal Aid Queensland’s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Strategic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Policy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Coordinator,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personal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interviews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normally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arranged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client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unable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communicate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effectively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over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telephone.</w:t>
      </w:r>
      <w:r>
        <w:rPr>
          <w:color w:val="231F20"/>
          <w:w w:val="95"/>
          <w:position w:val="8"/>
          <w:sz w:val="14"/>
        </w:rPr>
        <w:t>3</w:t>
      </w:r>
      <w:r>
        <w:rPr>
          <w:color w:val="231F20"/>
          <w:spacing w:val="18"/>
          <w:w w:val="95"/>
          <w:position w:val="8"/>
          <w:sz w:val="14"/>
        </w:rPr>
        <w:t xml:space="preserve"> </w:t>
      </w:r>
      <w:r>
        <w:rPr>
          <w:color w:val="231F20"/>
          <w:w w:val="95"/>
        </w:rPr>
        <w:t>Again,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practices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do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appear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supported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formal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customer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policy,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nor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any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public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customer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information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advertises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arrangements.</w:t>
      </w:r>
    </w:p>
    <w:p w14:paraId="7B8EA06D" w14:textId="77777777" w:rsidR="00EA7137" w:rsidRDefault="00EA7137">
      <w:pPr>
        <w:pStyle w:val="BodyText"/>
        <w:jc w:val="left"/>
        <w:rPr>
          <w:sz w:val="20"/>
        </w:rPr>
      </w:pPr>
    </w:p>
    <w:p w14:paraId="29AD7354" w14:textId="77777777" w:rsidR="00EA7137" w:rsidRDefault="005C5F74">
      <w:pPr>
        <w:pStyle w:val="BodyText"/>
        <w:spacing w:before="11"/>
        <w:jc w:val="left"/>
        <w:rPr>
          <w:sz w:val="13"/>
        </w:rPr>
      </w:pPr>
      <w:r>
        <w:pict w14:anchorId="3BAF1BD8">
          <v:shape id="_x0000_s1064" style="position:absolute;margin-left:85.4pt;margin-top:10.6pt;width:439.4pt;height:.1pt;z-index:-15717888;mso-wrap-distance-left:0;mso-wrap-distance-right:0;mso-position-horizontal-relative:page" coordorigin="1708,212" coordsize="8788,0" path="m1708,212r8787,e" filled="f" strokecolor="#949b50" strokeweight=".5pt">
            <v:path arrowok="t"/>
            <w10:wrap type="topAndBottom" anchorx="page"/>
          </v:shape>
        </w:pict>
      </w:r>
    </w:p>
    <w:p w14:paraId="7E2E2F8F" w14:textId="77777777" w:rsidR="00EA7137" w:rsidRDefault="005C5F74">
      <w:pPr>
        <w:pStyle w:val="ListParagraph"/>
        <w:numPr>
          <w:ilvl w:val="0"/>
          <w:numId w:val="4"/>
        </w:numPr>
        <w:tabs>
          <w:tab w:val="left" w:pos="561"/>
          <w:tab w:val="left" w:pos="562"/>
        </w:tabs>
        <w:spacing w:before="54" w:line="193" w:lineRule="exact"/>
        <w:ind w:hanging="455"/>
        <w:rPr>
          <w:sz w:val="16"/>
        </w:rPr>
      </w:pPr>
      <w:r>
        <w:rPr>
          <w:color w:val="231F20"/>
          <w:w w:val="95"/>
          <w:sz w:val="16"/>
        </w:rPr>
        <w:t>For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example,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in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pursuit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of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claim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for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criminal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compensation.</w:t>
      </w:r>
    </w:p>
    <w:p w14:paraId="4CE37D2E" w14:textId="77777777" w:rsidR="00EA7137" w:rsidRDefault="005C5F74">
      <w:pPr>
        <w:pStyle w:val="ListParagraph"/>
        <w:numPr>
          <w:ilvl w:val="0"/>
          <w:numId w:val="4"/>
        </w:numPr>
        <w:tabs>
          <w:tab w:val="left" w:pos="561"/>
          <w:tab w:val="left" w:pos="562"/>
        </w:tabs>
        <w:spacing w:before="0" w:line="192" w:lineRule="exact"/>
        <w:ind w:hanging="455"/>
        <w:rPr>
          <w:sz w:val="16"/>
        </w:rPr>
      </w:pPr>
      <w:r>
        <w:rPr>
          <w:color w:val="231F20"/>
          <w:spacing w:val="-1"/>
          <w:w w:val="95"/>
          <w:sz w:val="16"/>
        </w:rPr>
        <w:t>Telephone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interview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with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Ms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Tracey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De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Simone,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Strategic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Policy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Coordinator,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Legal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Aid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Queensland,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25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August,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2006.</w:t>
      </w:r>
    </w:p>
    <w:p w14:paraId="4E462DD8" w14:textId="77777777" w:rsidR="00EA7137" w:rsidRDefault="005C5F74">
      <w:pPr>
        <w:pStyle w:val="ListParagraph"/>
        <w:numPr>
          <w:ilvl w:val="0"/>
          <w:numId w:val="4"/>
        </w:numPr>
        <w:tabs>
          <w:tab w:val="left" w:pos="561"/>
          <w:tab w:val="left" w:pos="562"/>
        </w:tabs>
        <w:spacing w:before="0" w:line="193" w:lineRule="exact"/>
        <w:ind w:hanging="455"/>
        <w:rPr>
          <w:sz w:val="16"/>
        </w:rPr>
      </w:pPr>
      <w:r>
        <w:rPr>
          <w:color w:val="231F20"/>
          <w:sz w:val="16"/>
        </w:rPr>
        <w:t>Ibid.</w:t>
      </w:r>
    </w:p>
    <w:p w14:paraId="75599307" w14:textId="77777777" w:rsidR="00EA7137" w:rsidRDefault="00EA7137">
      <w:pPr>
        <w:spacing w:line="193" w:lineRule="exact"/>
        <w:rPr>
          <w:sz w:val="16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086A7266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76B37A75" w14:textId="77777777" w:rsidR="00EA7137" w:rsidRDefault="005C5F74">
      <w:pPr>
        <w:pStyle w:val="BodyText"/>
        <w:spacing w:before="97" w:line="244" w:lineRule="auto"/>
        <w:ind w:left="104" w:right="98"/>
      </w:pPr>
      <w:r>
        <w:rPr>
          <w:color w:val="231F20"/>
          <w:w w:val="95"/>
        </w:rPr>
        <w:t>There are, however, significant constraints on Legal Aid Queensland’s capacity to offer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face-to-face interviews. Generally, th</w:t>
      </w:r>
      <w:r>
        <w:rPr>
          <w:color w:val="231F20"/>
          <w:w w:val="95"/>
        </w:rPr>
        <w:t>is alternative can only be offered where the client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lives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reasonable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proximity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Aid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Queensland’s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fourteen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offices.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therefore generally not available to persons who live in rural and remote Queensland.</w:t>
      </w:r>
      <w:r>
        <w:rPr>
          <w:color w:val="231F20"/>
          <w:w w:val="95"/>
          <w:position w:val="8"/>
          <w:sz w:val="14"/>
        </w:rPr>
        <w:t>4</w:t>
      </w:r>
      <w:r>
        <w:rPr>
          <w:color w:val="231F20"/>
          <w:spacing w:val="1"/>
          <w:w w:val="95"/>
          <w:position w:val="8"/>
          <w:sz w:val="14"/>
        </w:rPr>
        <w:t xml:space="preserve"> </w:t>
      </w:r>
      <w:r>
        <w:rPr>
          <w:color w:val="231F20"/>
          <w:w w:val="95"/>
        </w:rPr>
        <w:t>Additionally, not all of Legal Aid Queensland’s premises are fully accessible to persons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who use mobility devices, or who require hearing augmentation. There also appear</w:t>
      </w:r>
      <w:r>
        <w:rPr>
          <w:color w:val="231F20"/>
          <w:w w:val="95"/>
        </w:rPr>
        <w:t>s to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very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limited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use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way-finding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aids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ques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blind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vision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impairment.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Aid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does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appear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any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standards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relation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physical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accessibility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its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offices.</w:t>
      </w:r>
    </w:p>
    <w:p w14:paraId="5E6DDEAD" w14:textId="77777777" w:rsidR="00EA7137" w:rsidRDefault="005C5F74">
      <w:pPr>
        <w:pStyle w:val="BodyText"/>
        <w:spacing w:before="230" w:line="244" w:lineRule="auto"/>
        <w:ind w:left="104" w:right="98"/>
        <w:rPr>
          <w:sz w:val="14"/>
        </w:rPr>
      </w:pPr>
      <w:r>
        <w:rPr>
          <w:color w:val="231F20"/>
          <w:w w:val="95"/>
        </w:rPr>
        <w:t>Legal Aid Queensland also operates an extensive legal information database, which is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available to the public on-line through Legal Aid Queensland’s website. This database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contains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substantial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holdings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materials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relevant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law. Obviously, a website and database of this nature cannot be expected to reach all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members of Legal Aid Queensland’s potential user groups. However, for cost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psychosocial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reasons,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members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impairment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groups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utilise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on-line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much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higher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degree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general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population.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includes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blind, persons with severe physical disability, persons with psychosocial disability, and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>some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persons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with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neurological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conditions,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such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Autism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Spectrum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Disorder.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While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website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database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accessible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groups,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appear to be capable of being navigated by screen-reading software and are therefore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inaccessible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blind.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probably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violation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Queensland</w:t>
      </w:r>
      <w:r>
        <w:rPr>
          <w:color w:val="231F20"/>
          <w:spacing w:val="-73"/>
        </w:rPr>
        <w:t xml:space="preserve"> </w:t>
      </w:r>
      <w:r>
        <w:rPr>
          <w:rFonts w:ascii="Verdana" w:hAnsi="Verdana"/>
          <w:i/>
          <w:color w:val="231F20"/>
          <w:w w:val="90"/>
        </w:rPr>
        <w:t xml:space="preserve">Anti-Discrimination Act </w:t>
      </w:r>
      <w:r>
        <w:rPr>
          <w:color w:val="231F20"/>
          <w:w w:val="90"/>
        </w:rPr>
        <w:t xml:space="preserve">1991, and the Commonwealth </w:t>
      </w:r>
      <w:r>
        <w:rPr>
          <w:rFonts w:ascii="Verdana" w:hAnsi="Verdana"/>
          <w:i/>
          <w:color w:val="231F20"/>
          <w:w w:val="90"/>
        </w:rPr>
        <w:t>Disability Discrimination Act</w:t>
      </w:r>
      <w:r>
        <w:rPr>
          <w:color w:val="231F20"/>
          <w:w w:val="90"/>
        </w:rPr>
        <w:t>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1992.</w:t>
      </w:r>
      <w:r>
        <w:rPr>
          <w:color w:val="231F20"/>
          <w:position w:val="8"/>
          <w:sz w:val="14"/>
        </w:rPr>
        <w:t>5</w:t>
      </w:r>
    </w:p>
    <w:p w14:paraId="38047C93" w14:textId="77777777" w:rsidR="00EA7137" w:rsidRDefault="005C5F74">
      <w:pPr>
        <w:pStyle w:val="BodyText"/>
        <w:spacing w:before="229" w:line="244" w:lineRule="auto"/>
        <w:ind w:left="104" w:right="98"/>
      </w:pPr>
      <w:r>
        <w:rPr>
          <w:color w:val="231F20"/>
          <w:w w:val="95"/>
        </w:rPr>
        <w:t>In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addition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its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on-line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database,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Aid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produces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range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information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products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describe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aspects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its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delivery,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provide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basic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information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about a range of legal issues. These information products are available on-line, and in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most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cases,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hard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copy.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While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information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products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appear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written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plain-English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standard,</w:t>
      </w:r>
      <w:r>
        <w:rPr>
          <w:color w:val="231F20"/>
          <w:w w:val="95"/>
          <w:position w:val="8"/>
          <w:sz w:val="14"/>
        </w:rPr>
        <w:t>6</w:t>
      </w:r>
      <w:r>
        <w:rPr>
          <w:color w:val="231F20"/>
          <w:spacing w:val="-4"/>
          <w:w w:val="95"/>
          <w:position w:val="8"/>
          <w:sz w:val="14"/>
        </w:rPr>
        <w:t xml:space="preserve"> </w:t>
      </w:r>
      <w:r>
        <w:rPr>
          <w:color w:val="231F20"/>
          <w:w w:val="95"/>
        </w:rPr>
        <w:t>many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not.</w:t>
      </w:r>
      <w:r>
        <w:rPr>
          <w:color w:val="231F20"/>
          <w:w w:val="95"/>
          <w:position w:val="8"/>
          <w:sz w:val="14"/>
        </w:rPr>
        <w:t>7</w:t>
      </w:r>
      <w:r>
        <w:rPr>
          <w:color w:val="231F20"/>
          <w:spacing w:val="-4"/>
          <w:w w:val="95"/>
          <w:position w:val="8"/>
          <w:sz w:val="14"/>
        </w:rPr>
        <w:t xml:space="preserve"> </w:t>
      </w:r>
      <w:r>
        <w:rPr>
          <w:color w:val="231F20"/>
          <w:w w:val="95"/>
        </w:rPr>
        <w:t>None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appear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written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easy-English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standard,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suitable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cognitive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low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literacy.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Additionally, the on-line versions of these information products do not appear capable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being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read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screen-reading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software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utilised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blind.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Nor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appear to be available in hardcopy in Large Print or in Braille for persons who are sight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impaired or blind. It is also notable that although Legal Aid Queensland has produced a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range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information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specific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population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groups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(young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people,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Aboriginal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and Torres Strait Islanders and women), no specific information has been produ</w:t>
      </w:r>
      <w:r>
        <w:rPr>
          <w:color w:val="231F20"/>
          <w:w w:val="95"/>
        </w:rPr>
        <w:t>ced for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disability.</w:t>
      </w:r>
    </w:p>
    <w:p w14:paraId="1F2BD232" w14:textId="77777777" w:rsidR="00EA7137" w:rsidRDefault="00EA7137">
      <w:pPr>
        <w:pStyle w:val="BodyText"/>
        <w:jc w:val="left"/>
        <w:rPr>
          <w:sz w:val="20"/>
        </w:rPr>
      </w:pPr>
    </w:p>
    <w:p w14:paraId="6F2B83E1" w14:textId="77777777" w:rsidR="00EA7137" w:rsidRDefault="005C5F74">
      <w:pPr>
        <w:pStyle w:val="BodyText"/>
        <w:spacing w:before="4"/>
        <w:jc w:val="left"/>
        <w:rPr>
          <w:sz w:val="14"/>
        </w:rPr>
      </w:pPr>
      <w:r>
        <w:pict w14:anchorId="47CC1206">
          <v:shape id="_x0000_s1063" style="position:absolute;margin-left:71.2pt;margin-top:10.9pt;width:439.4pt;height:.1pt;z-index:-15717376;mso-wrap-distance-left:0;mso-wrap-distance-right:0;mso-position-horizontal-relative:page" coordorigin="1424,218" coordsize="8788,0" path="m1424,218r8788,e" filled="f" strokecolor="#949b50" strokeweight=".5pt">
            <v:path arrowok="t"/>
            <w10:wrap type="topAndBottom" anchorx="page"/>
          </v:shape>
        </w:pict>
      </w:r>
    </w:p>
    <w:p w14:paraId="736F4605" w14:textId="77777777" w:rsidR="00EA7137" w:rsidRDefault="005C5F74">
      <w:pPr>
        <w:pStyle w:val="ListParagraph"/>
        <w:numPr>
          <w:ilvl w:val="0"/>
          <w:numId w:val="4"/>
        </w:numPr>
        <w:tabs>
          <w:tab w:val="left" w:pos="557"/>
          <w:tab w:val="left" w:pos="558"/>
        </w:tabs>
        <w:spacing w:before="54"/>
        <w:ind w:left="557" w:right="99"/>
        <w:rPr>
          <w:sz w:val="16"/>
        </w:rPr>
      </w:pPr>
      <w:r>
        <w:rPr>
          <w:color w:val="231F20"/>
          <w:w w:val="95"/>
          <w:sz w:val="16"/>
        </w:rPr>
        <w:t>Legal Aid Queensland has offices in Brisbane, Bundaberg, Caboolture, Cairns, Inala, Ipswich, Mackay, Maroochydore, Mount</w:t>
      </w:r>
      <w:r>
        <w:rPr>
          <w:color w:val="231F20"/>
          <w:spacing w:val="-45"/>
          <w:w w:val="95"/>
          <w:sz w:val="16"/>
        </w:rPr>
        <w:t xml:space="preserve"> </w:t>
      </w:r>
      <w:r>
        <w:rPr>
          <w:color w:val="231F20"/>
          <w:sz w:val="16"/>
        </w:rPr>
        <w:t>Isa,</w:t>
      </w:r>
      <w:r>
        <w:rPr>
          <w:color w:val="231F20"/>
          <w:spacing w:val="-17"/>
          <w:sz w:val="16"/>
        </w:rPr>
        <w:t xml:space="preserve"> </w:t>
      </w:r>
      <w:r>
        <w:rPr>
          <w:color w:val="231F20"/>
          <w:sz w:val="16"/>
        </w:rPr>
        <w:t>Rockhampton,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Southport,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Toowoomba,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Townsville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and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Woodridge.</w:t>
      </w:r>
    </w:p>
    <w:p w14:paraId="0EDE349E" w14:textId="77777777" w:rsidR="00EA7137" w:rsidRDefault="005C5F74">
      <w:pPr>
        <w:pStyle w:val="ListParagraph"/>
        <w:numPr>
          <w:ilvl w:val="0"/>
          <w:numId w:val="4"/>
        </w:numPr>
        <w:tabs>
          <w:tab w:val="left" w:pos="557"/>
          <w:tab w:val="left" w:pos="558"/>
        </w:tabs>
        <w:spacing w:before="0" w:line="191" w:lineRule="exact"/>
        <w:ind w:left="557"/>
        <w:rPr>
          <w:sz w:val="16"/>
        </w:rPr>
      </w:pPr>
      <w:r>
        <w:rPr>
          <w:color w:val="231F20"/>
          <w:spacing w:val="-1"/>
          <w:w w:val="85"/>
          <w:sz w:val="16"/>
        </w:rPr>
        <w:t>cf</w:t>
      </w:r>
      <w:r>
        <w:rPr>
          <w:color w:val="231F20"/>
          <w:spacing w:val="-6"/>
          <w:w w:val="85"/>
          <w:sz w:val="16"/>
        </w:rPr>
        <w:t xml:space="preserve"> </w:t>
      </w:r>
      <w:r>
        <w:rPr>
          <w:rFonts w:ascii="Verdana"/>
          <w:i/>
          <w:color w:val="231F20"/>
          <w:spacing w:val="-1"/>
          <w:w w:val="85"/>
          <w:sz w:val="16"/>
        </w:rPr>
        <w:t>Maguire</w:t>
      </w:r>
      <w:r>
        <w:rPr>
          <w:rFonts w:ascii="Verdana"/>
          <w:i/>
          <w:color w:val="231F20"/>
          <w:spacing w:val="-10"/>
          <w:w w:val="85"/>
          <w:sz w:val="16"/>
        </w:rPr>
        <w:t xml:space="preserve"> </w:t>
      </w:r>
      <w:r>
        <w:rPr>
          <w:rFonts w:ascii="Verdana"/>
          <w:i/>
          <w:color w:val="231F20"/>
          <w:spacing w:val="-1"/>
          <w:w w:val="85"/>
          <w:sz w:val="16"/>
        </w:rPr>
        <w:t>v</w:t>
      </w:r>
      <w:r>
        <w:rPr>
          <w:rFonts w:ascii="Verdana"/>
          <w:i/>
          <w:color w:val="231F20"/>
          <w:spacing w:val="-10"/>
          <w:w w:val="85"/>
          <w:sz w:val="16"/>
        </w:rPr>
        <w:t xml:space="preserve"> </w:t>
      </w:r>
      <w:r>
        <w:rPr>
          <w:rFonts w:ascii="Verdana"/>
          <w:i/>
          <w:color w:val="231F20"/>
          <w:spacing w:val="-1"/>
          <w:w w:val="85"/>
          <w:sz w:val="16"/>
        </w:rPr>
        <w:t>Sydney</w:t>
      </w:r>
      <w:r>
        <w:rPr>
          <w:rFonts w:ascii="Verdana"/>
          <w:i/>
          <w:color w:val="231F20"/>
          <w:spacing w:val="-10"/>
          <w:w w:val="85"/>
          <w:sz w:val="16"/>
        </w:rPr>
        <w:t xml:space="preserve"> </w:t>
      </w:r>
      <w:r>
        <w:rPr>
          <w:rFonts w:ascii="Verdana"/>
          <w:i/>
          <w:color w:val="231F20"/>
          <w:spacing w:val="-1"/>
          <w:w w:val="85"/>
          <w:sz w:val="16"/>
        </w:rPr>
        <w:t>Organising</w:t>
      </w:r>
      <w:r>
        <w:rPr>
          <w:rFonts w:ascii="Verdana"/>
          <w:i/>
          <w:color w:val="231F20"/>
          <w:spacing w:val="-10"/>
          <w:w w:val="85"/>
          <w:sz w:val="16"/>
        </w:rPr>
        <w:t xml:space="preserve"> </w:t>
      </w:r>
      <w:r>
        <w:rPr>
          <w:rFonts w:ascii="Verdana"/>
          <w:i/>
          <w:color w:val="231F20"/>
          <w:spacing w:val="-1"/>
          <w:w w:val="85"/>
          <w:sz w:val="16"/>
        </w:rPr>
        <w:t>Committee</w:t>
      </w:r>
      <w:r>
        <w:rPr>
          <w:rFonts w:ascii="Verdana"/>
          <w:i/>
          <w:color w:val="231F20"/>
          <w:spacing w:val="-10"/>
          <w:w w:val="85"/>
          <w:sz w:val="16"/>
        </w:rPr>
        <w:t xml:space="preserve"> </w:t>
      </w:r>
      <w:r>
        <w:rPr>
          <w:rFonts w:ascii="Verdana"/>
          <w:i/>
          <w:color w:val="231F20"/>
          <w:w w:val="85"/>
          <w:sz w:val="16"/>
        </w:rPr>
        <w:t>for</w:t>
      </w:r>
      <w:r>
        <w:rPr>
          <w:rFonts w:ascii="Verdana"/>
          <w:i/>
          <w:color w:val="231F20"/>
          <w:spacing w:val="-10"/>
          <w:w w:val="85"/>
          <w:sz w:val="16"/>
        </w:rPr>
        <w:t xml:space="preserve"> </w:t>
      </w:r>
      <w:r>
        <w:rPr>
          <w:rFonts w:ascii="Verdana"/>
          <w:i/>
          <w:color w:val="231F20"/>
          <w:w w:val="85"/>
          <w:sz w:val="16"/>
        </w:rPr>
        <w:t>the</w:t>
      </w:r>
      <w:r>
        <w:rPr>
          <w:rFonts w:ascii="Verdana"/>
          <w:i/>
          <w:color w:val="231F20"/>
          <w:spacing w:val="-10"/>
          <w:w w:val="85"/>
          <w:sz w:val="16"/>
        </w:rPr>
        <w:t xml:space="preserve"> </w:t>
      </w:r>
      <w:r>
        <w:rPr>
          <w:rFonts w:ascii="Verdana"/>
          <w:i/>
          <w:color w:val="231F20"/>
          <w:w w:val="85"/>
          <w:sz w:val="16"/>
        </w:rPr>
        <w:t>Olympic</w:t>
      </w:r>
      <w:r>
        <w:rPr>
          <w:rFonts w:ascii="Verdana"/>
          <w:i/>
          <w:color w:val="231F20"/>
          <w:spacing w:val="-10"/>
          <w:w w:val="85"/>
          <w:sz w:val="16"/>
        </w:rPr>
        <w:t xml:space="preserve"> </w:t>
      </w:r>
      <w:r>
        <w:rPr>
          <w:rFonts w:ascii="Verdana"/>
          <w:i/>
          <w:color w:val="231F20"/>
          <w:w w:val="85"/>
          <w:sz w:val="16"/>
        </w:rPr>
        <w:t>Games</w:t>
      </w:r>
      <w:r>
        <w:rPr>
          <w:rFonts w:ascii="Verdana"/>
          <w:i/>
          <w:color w:val="231F20"/>
          <w:spacing w:val="-11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[2001]</w:t>
      </w:r>
      <w:r>
        <w:rPr>
          <w:color w:val="231F20"/>
          <w:spacing w:val="-5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EOC</w:t>
      </w:r>
      <w:r>
        <w:rPr>
          <w:color w:val="231F20"/>
          <w:spacing w:val="-5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93-123</w:t>
      </w:r>
    </w:p>
    <w:p w14:paraId="7D953C2E" w14:textId="77777777" w:rsidR="00EA7137" w:rsidRDefault="005C5F74">
      <w:pPr>
        <w:pStyle w:val="ListParagraph"/>
        <w:numPr>
          <w:ilvl w:val="0"/>
          <w:numId w:val="4"/>
        </w:numPr>
        <w:tabs>
          <w:tab w:val="left" w:pos="557"/>
          <w:tab w:val="left" w:pos="558"/>
        </w:tabs>
        <w:spacing w:before="0" w:line="192" w:lineRule="exact"/>
        <w:ind w:left="557"/>
        <w:rPr>
          <w:sz w:val="16"/>
        </w:rPr>
      </w:pPr>
      <w:r>
        <w:rPr>
          <w:color w:val="231F20"/>
          <w:w w:val="95"/>
          <w:sz w:val="16"/>
        </w:rPr>
        <w:t>For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example,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the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Youth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Legal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Aid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Fact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Sheet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Series.</w:t>
      </w:r>
    </w:p>
    <w:p w14:paraId="6132A60C" w14:textId="77777777" w:rsidR="00EA7137" w:rsidRDefault="005C5F74">
      <w:pPr>
        <w:pStyle w:val="ListParagraph"/>
        <w:numPr>
          <w:ilvl w:val="0"/>
          <w:numId w:val="4"/>
        </w:numPr>
        <w:tabs>
          <w:tab w:val="left" w:pos="557"/>
          <w:tab w:val="left" w:pos="558"/>
        </w:tabs>
        <w:spacing w:before="0" w:line="193" w:lineRule="exact"/>
        <w:ind w:left="557"/>
        <w:rPr>
          <w:sz w:val="16"/>
        </w:rPr>
      </w:pPr>
      <w:r>
        <w:rPr>
          <w:color w:val="231F20"/>
          <w:w w:val="95"/>
          <w:sz w:val="16"/>
        </w:rPr>
        <w:t>For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example,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the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Criminal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Injuries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Compensation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Fact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Sheet.</w:t>
      </w:r>
    </w:p>
    <w:p w14:paraId="6F190594" w14:textId="77777777" w:rsidR="00EA7137" w:rsidRDefault="00EA7137">
      <w:pPr>
        <w:spacing w:line="193" w:lineRule="exact"/>
        <w:rPr>
          <w:sz w:val="16"/>
        </w:rPr>
        <w:sectPr w:rsidR="00EA7137">
          <w:pgSz w:w="11920" w:h="16810"/>
          <w:pgMar w:top="1660" w:right="1600" w:bottom="1160" w:left="1320" w:header="0" w:footer="960" w:gutter="0"/>
          <w:cols w:space="720"/>
        </w:sectPr>
      </w:pPr>
    </w:p>
    <w:p w14:paraId="2DF7FC32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1D92E6B4" w14:textId="77777777" w:rsidR="00EA7137" w:rsidRDefault="005C5F74">
      <w:pPr>
        <w:pStyle w:val="BodyText"/>
        <w:spacing w:before="97"/>
        <w:ind w:left="107" w:right="110"/>
      </w:pPr>
      <w:r>
        <w:rPr>
          <w:color w:val="231F20"/>
          <w:w w:val="95"/>
        </w:rPr>
        <w:t>Legal information is also available from Community Legal Centres. There are currently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thirty-six Community Legal Centres across Queensland, thirty of which are funded by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either the Commonwealth or Queensland governments, or both.</w:t>
      </w:r>
      <w:r>
        <w:rPr>
          <w:color w:val="231F20"/>
          <w:w w:val="95"/>
          <w:position w:val="8"/>
          <w:sz w:val="14"/>
        </w:rPr>
        <w:t xml:space="preserve">8 </w:t>
      </w:r>
      <w:r>
        <w:rPr>
          <w:color w:val="231F20"/>
          <w:w w:val="95"/>
        </w:rPr>
        <w:t>Within the limitations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project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possible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examine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any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depth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accessibility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information available from these Centres. Some preliminary observations may be made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however. There appears to be wide variation in the level of physical accessibility of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</w:rPr>
        <w:t>community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legal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centres.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While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some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centres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appear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be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fully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accessible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persons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who use mobility devices or require hearing augmentation, others do not. Few if any o</w:t>
      </w:r>
      <w:r>
        <w:rPr>
          <w:color w:val="231F20"/>
          <w:w w:val="95"/>
        </w:rPr>
        <w:t>f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Centres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appear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utilise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way-finding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aids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ques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assist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sight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impaired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blind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navigate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Centre,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within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Centre.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Few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Centres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appear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telephone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typewriter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service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available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for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deaf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hearing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impaired.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does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appear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any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standard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accessibility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required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centres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condition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government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funding.</w:t>
      </w:r>
    </w:p>
    <w:p w14:paraId="27A94762" w14:textId="77777777" w:rsidR="00EA7137" w:rsidRDefault="005C5F74">
      <w:pPr>
        <w:pStyle w:val="BodyText"/>
        <w:spacing w:before="228"/>
        <w:ind w:left="107" w:right="111"/>
      </w:pPr>
      <w:r>
        <w:rPr>
          <w:color w:val="231F20"/>
          <w:w w:val="95"/>
        </w:rPr>
        <w:t>Many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Community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Centres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operate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websites,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provide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on-line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information.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Many also produce a range of legal information products,</w:t>
      </w:r>
      <w:r>
        <w:rPr>
          <w:color w:val="231F20"/>
          <w:w w:val="95"/>
          <w:position w:val="8"/>
          <w:sz w:val="14"/>
        </w:rPr>
        <w:t>9</w:t>
      </w:r>
      <w:r>
        <w:rPr>
          <w:color w:val="231F20"/>
          <w:spacing w:val="1"/>
          <w:w w:val="95"/>
          <w:position w:val="8"/>
          <w:sz w:val="14"/>
        </w:rPr>
        <w:t xml:space="preserve"> </w:t>
      </w:r>
      <w:r>
        <w:rPr>
          <w:color w:val="231F20"/>
          <w:w w:val="95"/>
        </w:rPr>
        <w:t>which are usually available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on-line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downloaded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Centre’s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website.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number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websites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Community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Centres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reviewed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project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appear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accessible,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least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fully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accessible,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screen-reading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software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utilised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blind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vision impaired. Additionally, the on-line information products also appear inaccessible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fully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accessible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screen-reading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software.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publications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were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generally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unavailable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alternative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hard-copy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formats,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Large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Print,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Braille,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easy-English.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Community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Centres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produced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information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specifically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disability,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relation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disability.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includes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Caxton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Centre,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Welfare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Rights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Centre,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Discriminat</w:t>
      </w:r>
      <w:r>
        <w:rPr>
          <w:color w:val="231F20"/>
        </w:rPr>
        <w:t>ion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Advocacy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Service.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However,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all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information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available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alternative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accessible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formats.</w:t>
      </w:r>
    </w:p>
    <w:p w14:paraId="242432BA" w14:textId="77777777" w:rsidR="00EA7137" w:rsidRDefault="00EA7137">
      <w:pPr>
        <w:pStyle w:val="BodyText"/>
        <w:spacing w:before="10"/>
        <w:jc w:val="left"/>
        <w:rPr>
          <w:sz w:val="28"/>
        </w:rPr>
      </w:pPr>
    </w:p>
    <w:p w14:paraId="1BBABEEC" w14:textId="77777777" w:rsidR="00EA7137" w:rsidRDefault="005C5F74">
      <w:pPr>
        <w:pStyle w:val="Heading2"/>
        <w:numPr>
          <w:ilvl w:val="2"/>
          <w:numId w:val="5"/>
        </w:numPr>
        <w:tabs>
          <w:tab w:val="left" w:pos="958"/>
          <w:tab w:val="left" w:pos="959"/>
        </w:tabs>
        <w:spacing w:before="1"/>
        <w:ind w:hanging="852"/>
      </w:pPr>
      <w:r>
        <w:rPr>
          <w:color w:val="949B50"/>
          <w:w w:val="85"/>
        </w:rPr>
        <w:t>Legal</w:t>
      </w:r>
      <w:r>
        <w:rPr>
          <w:color w:val="949B50"/>
          <w:spacing w:val="-4"/>
          <w:w w:val="85"/>
        </w:rPr>
        <w:t xml:space="preserve"> </w:t>
      </w:r>
      <w:r>
        <w:rPr>
          <w:color w:val="949B50"/>
          <w:w w:val="85"/>
        </w:rPr>
        <w:t>Advice</w:t>
      </w:r>
    </w:p>
    <w:p w14:paraId="663B23CC" w14:textId="77777777" w:rsidR="00EA7137" w:rsidRDefault="00EA7137">
      <w:pPr>
        <w:pStyle w:val="BodyText"/>
        <w:spacing w:before="6"/>
        <w:jc w:val="left"/>
        <w:rPr>
          <w:b/>
          <w:sz w:val="27"/>
        </w:rPr>
      </w:pPr>
    </w:p>
    <w:p w14:paraId="05D92E91" w14:textId="77777777" w:rsidR="00EA7137" w:rsidRDefault="005C5F74">
      <w:pPr>
        <w:pStyle w:val="BodyText"/>
        <w:ind w:left="107" w:right="110"/>
      </w:pPr>
      <w:r>
        <w:rPr>
          <w:color w:val="231F20"/>
          <w:w w:val="95"/>
        </w:rPr>
        <w:t>Legal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Aid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Queensland’s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advice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provides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“one-off”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interview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Aid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lawyer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relation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particular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problem.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advice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subject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means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merit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test.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aim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provide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client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understanding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problem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knowledge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about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steps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take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next.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However,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circumstances,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lawyer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able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provide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minor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assistance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letter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phone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call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client’s behalf.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Generally, interviews are limited to twenty minutes duration. This time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restriction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presents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very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serious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access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barriers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many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who have communication and other impairments that require accommodation. This is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especially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case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non-English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speaking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Aboriginal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and</w:t>
      </w:r>
    </w:p>
    <w:p w14:paraId="77DC21E7" w14:textId="77777777" w:rsidR="00EA7137" w:rsidRDefault="00EA7137">
      <w:pPr>
        <w:pStyle w:val="BodyText"/>
        <w:jc w:val="left"/>
        <w:rPr>
          <w:sz w:val="20"/>
        </w:rPr>
      </w:pPr>
    </w:p>
    <w:p w14:paraId="530D81B8" w14:textId="77777777" w:rsidR="00EA7137" w:rsidRDefault="005C5F74">
      <w:pPr>
        <w:pStyle w:val="BodyText"/>
        <w:spacing w:before="6"/>
        <w:jc w:val="left"/>
        <w:rPr>
          <w:sz w:val="14"/>
        </w:rPr>
      </w:pPr>
      <w:r>
        <w:pict w14:anchorId="7ADC40E0">
          <v:shape id="_x0000_s1062" style="position:absolute;margin-left:85.4pt;margin-top:11pt;width:439.4pt;height:.1pt;z-index:-15716864;mso-wrap-distance-left:0;mso-wrap-distance-right:0;mso-position-horizontal-relative:page" coordorigin="1708,220" coordsize="8788,0" path="m1708,220r8787,e" filled="f" strokecolor="#949b50" strokeweight=".5pt">
            <v:path arrowok="t"/>
            <w10:wrap type="topAndBottom" anchorx="page"/>
          </v:shape>
        </w:pict>
      </w:r>
    </w:p>
    <w:p w14:paraId="483651C6" w14:textId="77777777" w:rsidR="00EA7137" w:rsidRDefault="005C5F74">
      <w:pPr>
        <w:pStyle w:val="ListParagraph"/>
        <w:numPr>
          <w:ilvl w:val="0"/>
          <w:numId w:val="4"/>
        </w:numPr>
        <w:tabs>
          <w:tab w:val="left" w:pos="562"/>
        </w:tabs>
        <w:spacing w:before="54"/>
        <w:ind w:right="112"/>
        <w:jc w:val="both"/>
        <w:rPr>
          <w:sz w:val="16"/>
        </w:rPr>
      </w:pPr>
      <w:r>
        <w:rPr>
          <w:color w:val="231F20"/>
          <w:w w:val="95"/>
          <w:sz w:val="16"/>
        </w:rPr>
        <w:t>A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complete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list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of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these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centres,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with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associated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contact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information,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can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be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found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on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Legal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Aid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Queensland’s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website:</w:t>
      </w:r>
      <w:r>
        <w:rPr>
          <w:color w:val="231F20"/>
          <w:spacing w:val="-6"/>
          <w:w w:val="95"/>
          <w:sz w:val="16"/>
        </w:rPr>
        <w:t xml:space="preserve"> </w:t>
      </w:r>
      <w:hyperlink r:id="rId21">
        <w:r>
          <w:rPr>
            <w:color w:val="231F20"/>
            <w:w w:val="95"/>
            <w:sz w:val="16"/>
          </w:rPr>
          <w:t>www.</w:t>
        </w:r>
      </w:hyperlink>
      <w:r>
        <w:rPr>
          <w:color w:val="231F20"/>
          <w:spacing w:val="-4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legalaid.qld.gov.au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-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select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“Links”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on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horizontal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navigation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bar,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then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select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“Community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Legal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Centres”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in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directory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at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the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left</w:t>
      </w:r>
      <w:r>
        <w:rPr>
          <w:color w:val="231F20"/>
          <w:spacing w:val="-45"/>
          <w:w w:val="95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-14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-13"/>
          <w:sz w:val="16"/>
        </w:rPr>
        <w:t xml:space="preserve"> </w:t>
      </w:r>
      <w:r>
        <w:rPr>
          <w:color w:val="231F20"/>
          <w:sz w:val="16"/>
        </w:rPr>
        <w:t>page.</w:t>
      </w:r>
    </w:p>
    <w:p w14:paraId="66EC0247" w14:textId="77777777" w:rsidR="00EA7137" w:rsidRDefault="005C5F74">
      <w:pPr>
        <w:pStyle w:val="ListParagraph"/>
        <w:numPr>
          <w:ilvl w:val="0"/>
          <w:numId w:val="4"/>
        </w:numPr>
        <w:tabs>
          <w:tab w:val="left" w:pos="562"/>
        </w:tabs>
        <w:spacing w:before="0" w:line="237" w:lineRule="auto"/>
        <w:ind w:right="112"/>
        <w:jc w:val="both"/>
        <w:rPr>
          <w:sz w:val="16"/>
        </w:rPr>
      </w:pPr>
      <w:r>
        <w:rPr>
          <w:color w:val="231F20"/>
          <w:sz w:val="16"/>
        </w:rPr>
        <w:t>A list of Community Legal Centre websites and legal information products, and links to these, is available on Legal Aid</w:t>
      </w:r>
      <w:r>
        <w:rPr>
          <w:color w:val="231F20"/>
          <w:spacing w:val="-47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Queensland’s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website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at</w:t>
      </w:r>
      <w:r>
        <w:rPr>
          <w:color w:val="231F20"/>
          <w:spacing w:val="-11"/>
          <w:w w:val="95"/>
          <w:sz w:val="16"/>
        </w:rPr>
        <w:t xml:space="preserve"> </w:t>
      </w:r>
      <w:hyperlink r:id="rId22">
        <w:r>
          <w:rPr>
            <w:color w:val="231F20"/>
            <w:spacing w:val="-1"/>
            <w:w w:val="95"/>
            <w:sz w:val="16"/>
          </w:rPr>
          <w:t>www.legalaid.qld.gov.au</w:t>
        </w:r>
        <w:r>
          <w:rPr>
            <w:color w:val="231F20"/>
            <w:spacing w:val="-10"/>
            <w:w w:val="95"/>
            <w:sz w:val="16"/>
          </w:rPr>
          <w:t xml:space="preserve"> </w:t>
        </w:r>
      </w:hyperlink>
      <w:r>
        <w:rPr>
          <w:color w:val="231F20"/>
          <w:spacing w:val="-1"/>
          <w:w w:val="95"/>
          <w:sz w:val="16"/>
        </w:rPr>
        <w:t>-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home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page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–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go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to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directory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o</w:t>
      </w:r>
      <w:r>
        <w:rPr>
          <w:color w:val="231F20"/>
          <w:w w:val="95"/>
          <w:sz w:val="16"/>
        </w:rPr>
        <w:t>n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left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side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of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page.</w:t>
      </w:r>
    </w:p>
    <w:p w14:paraId="07204679" w14:textId="77777777" w:rsidR="00EA7137" w:rsidRDefault="00EA7137">
      <w:pPr>
        <w:spacing w:line="237" w:lineRule="auto"/>
        <w:jc w:val="both"/>
        <w:rPr>
          <w:sz w:val="16"/>
        </w:rPr>
        <w:sectPr w:rsidR="00EA7137">
          <w:pgSz w:w="11870" w:h="16810"/>
          <w:pgMar w:top="1660" w:right="1260" w:bottom="1160" w:left="1600" w:header="0" w:footer="960" w:gutter="0"/>
          <w:cols w:space="720"/>
        </w:sectPr>
      </w:pPr>
    </w:p>
    <w:p w14:paraId="7C3C39EA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2D86BB6C" w14:textId="77777777" w:rsidR="00EA7137" w:rsidRDefault="005C5F74">
      <w:pPr>
        <w:pStyle w:val="BodyText"/>
        <w:spacing w:before="97" w:line="244" w:lineRule="auto"/>
        <w:ind w:left="104" w:right="98"/>
      </w:pPr>
      <w:r>
        <w:rPr>
          <w:color w:val="231F20"/>
          <w:w w:val="95"/>
        </w:rPr>
        <w:t>Torres Strait Islander background, where cultural and linguistic factors may compound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communication barriers. According to Legal Aid Queensland,</w:t>
      </w:r>
      <w:r>
        <w:rPr>
          <w:color w:val="231F20"/>
          <w:w w:val="95"/>
          <w:position w:val="8"/>
          <w:sz w:val="14"/>
        </w:rPr>
        <w:t>10</w:t>
      </w:r>
      <w:r>
        <w:rPr>
          <w:color w:val="231F20"/>
          <w:spacing w:val="1"/>
          <w:w w:val="95"/>
          <w:position w:val="8"/>
          <w:sz w:val="14"/>
        </w:rPr>
        <w:t xml:space="preserve"> </w:t>
      </w:r>
      <w:r>
        <w:rPr>
          <w:color w:val="231F20"/>
          <w:w w:val="95"/>
        </w:rPr>
        <w:t>the time limit on advice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interviews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varied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practice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client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particular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needs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arising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cultural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linguistic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background.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However,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practice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does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appear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supported by formal customer service policy, nor is there any public customer service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information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advertises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arrangement.</w:t>
      </w:r>
    </w:p>
    <w:p w14:paraId="24D0E9FD" w14:textId="77777777" w:rsidR="00EA7137" w:rsidRDefault="005C5F74">
      <w:pPr>
        <w:pStyle w:val="BodyText"/>
        <w:spacing w:before="229"/>
        <w:ind w:left="104"/>
      </w:pPr>
      <w:r>
        <w:rPr>
          <w:color w:val="231F20"/>
          <w:w w:val="95"/>
        </w:rPr>
        <w:t>Legal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Aid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Queensland’s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advice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available:</w:t>
      </w:r>
    </w:p>
    <w:p w14:paraId="7DAD5AE2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233"/>
        <w:ind w:left="557"/>
        <w:jc w:val="left"/>
        <w:rPr>
          <w:sz w:val="24"/>
        </w:rPr>
      </w:pPr>
      <w:r>
        <w:rPr>
          <w:color w:val="231F20"/>
          <w:w w:val="95"/>
          <w:sz w:val="24"/>
        </w:rPr>
        <w:t>by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personal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interview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all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Legal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Aid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Queensland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Offices;</w:t>
      </w:r>
    </w:p>
    <w:p w14:paraId="7E849758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233"/>
        <w:ind w:left="557"/>
        <w:jc w:val="left"/>
        <w:rPr>
          <w:sz w:val="24"/>
        </w:rPr>
      </w:pPr>
      <w:r>
        <w:rPr>
          <w:color w:val="231F20"/>
          <w:w w:val="95"/>
          <w:sz w:val="24"/>
        </w:rPr>
        <w:t>by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telephone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some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locations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some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special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circumstances;</w:t>
      </w:r>
    </w:p>
    <w:p w14:paraId="3FAF05ED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233"/>
        <w:ind w:left="557"/>
        <w:jc w:val="left"/>
        <w:rPr>
          <w:sz w:val="24"/>
        </w:rPr>
      </w:pPr>
      <w:r>
        <w:rPr>
          <w:color w:val="231F20"/>
          <w:spacing w:val="-1"/>
          <w:w w:val="95"/>
          <w:sz w:val="24"/>
        </w:rPr>
        <w:t>at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prisons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either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interview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videoconference;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and,</w:t>
      </w:r>
    </w:p>
    <w:p w14:paraId="388331C9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233"/>
        <w:ind w:left="557"/>
        <w:jc w:val="left"/>
        <w:rPr>
          <w:sz w:val="24"/>
        </w:rPr>
      </w:pPr>
      <w:r>
        <w:rPr>
          <w:color w:val="231F20"/>
          <w:w w:val="95"/>
          <w:sz w:val="24"/>
        </w:rPr>
        <w:t>at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some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community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sites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either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interview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videoconference.</w:t>
      </w:r>
    </w:p>
    <w:p w14:paraId="1C19B9F3" w14:textId="77777777" w:rsidR="00EA7137" w:rsidRDefault="005C5F74">
      <w:pPr>
        <w:pStyle w:val="BodyText"/>
        <w:spacing w:before="232" w:line="244" w:lineRule="auto"/>
        <w:ind w:left="104" w:right="98"/>
      </w:pPr>
      <w:r>
        <w:rPr>
          <w:color w:val="231F20"/>
          <w:w w:val="95"/>
        </w:rPr>
        <w:t>Interviews for Legal Advice are arranged through the Client Information Call Centre. As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case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access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information,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live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5"/>
        </w:rPr>
        <w:t>proximity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Legal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Aid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Office,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who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are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unable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use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telephone,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experience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difficulty in obtaining access to legal advice. However, according to its Strategic Policy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Coordinator,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Aid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attempt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resolve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situations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case-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by-case basis.</w:t>
      </w:r>
      <w:r>
        <w:rPr>
          <w:color w:val="231F20"/>
          <w:w w:val="95"/>
          <w:position w:val="8"/>
          <w:sz w:val="14"/>
        </w:rPr>
        <w:t xml:space="preserve">11 </w:t>
      </w:r>
      <w:r>
        <w:rPr>
          <w:color w:val="231F20"/>
          <w:w w:val="95"/>
        </w:rPr>
        <w:t>This practice does not appear to be supported by any written customer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policy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customer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information,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however.</w:t>
      </w:r>
    </w:p>
    <w:p w14:paraId="21FF4F29" w14:textId="77777777" w:rsidR="00EA7137" w:rsidRDefault="005C5F74">
      <w:pPr>
        <w:pStyle w:val="BodyText"/>
        <w:spacing w:before="230" w:line="244" w:lineRule="auto"/>
        <w:ind w:left="104" w:right="98"/>
      </w:pPr>
      <w:r>
        <w:rPr>
          <w:color w:val="231F20"/>
          <w:w w:val="95"/>
        </w:rPr>
        <w:t>Legal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Aid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advises</w:t>
      </w:r>
      <w:r>
        <w:rPr>
          <w:color w:val="231F20"/>
          <w:w w:val="95"/>
          <w:position w:val="8"/>
          <w:sz w:val="14"/>
        </w:rPr>
        <w:t>12</w:t>
      </w:r>
      <w:r>
        <w:rPr>
          <w:color w:val="231F20"/>
          <w:spacing w:val="15"/>
          <w:w w:val="95"/>
          <w:position w:val="8"/>
          <w:sz w:val="14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client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requires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Auslan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DeafBlind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interpreter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order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receive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information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advice,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agency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arrange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meet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costs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this.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requires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sufficient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notice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requirements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so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Aid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can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put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appropriate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arrangements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place.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However,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again,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practice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does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appear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to be supported by any written customer service policy or customer service information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serve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advertise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relevant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constituencies.</w:t>
      </w:r>
    </w:p>
    <w:p w14:paraId="5A8C8DFE" w14:textId="77777777" w:rsidR="00EA7137" w:rsidRDefault="00EA7137">
      <w:pPr>
        <w:pStyle w:val="BodyText"/>
        <w:jc w:val="left"/>
        <w:rPr>
          <w:sz w:val="29"/>
        </w:rPr>
      </w:pPr>
    </w:p>
    <w:p w14:paraId="5D3028A8" w14:textId="77777777" w:rsidR="00EA7137" w:rsidRDefault="005C5F74">
      <w:pPr>
        <w:pStyle w:val="Heading2"/>
        <w:numPr>
          <w:ilvl w:val="2"/>
          <w:numId w:val="5"/>
        </w:numPr>
        <w:tabs>
          <w:tab w:val="left" w:pos="954"/>
          <w:tab w:val="left" w:pos="955"/>
        </w:tabs>
        <w:ind w:left="954"/>
      </w:pPr>
      <w:r>
        <w:rPr>
          <w:color w:val="949B50"/>
          <w:w w:val="85"/>
        </w:rPr>
        <w:t>Legal Representation</w:t>
      </w:r>
    </w:p>
    <w:p w14:paraId="1B9497A4" w14:textId="77777777" w:rsidR="00EA7137" w:rsidRDefault="00EA7137">
      <w:pPr>
        <w:pStyle w:val="BodyText"/>
        <w:jc w:val="left"/>
        <w:rPr>
          <w:b/>
          <w:sz w:val="28"/>
        </w:rPr>
      </w:pPr>
    </w:p>
    <w:p w14:paraId="2E8A238E" w14:textId="77777777" w:rsidR="00EA7137" w:rsidRDefault="005C5F74">
      <w:pPr>
        <w:pStyle w:val="BodyText"/>
        <w:spacing w:line="244" w:lineRule="auto"/>
        <w:ind w:left="104" w:right="98"/>
      </w:pPr>
      <w:r>
        <w:rPr>
          <w:color w:val="231F20"/>
          <w:w w:val="95"/>
        </w:rPr>
        <w:t>Legal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Aid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provides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funds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representation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clients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both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‘prescribed’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and ‘non-prescribed’ criminal matters. However, except in the case of the Duty Solicitor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Scheme,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assistance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subject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‘means’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test,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and,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case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non-prescribed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matters,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subject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‘merits’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test.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Prescribed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crime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matters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serious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matters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carry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sentence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excess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14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years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more.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Non-prescribed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crime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matters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less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serious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offences.</w:t>
      </w:r>
    </w:p>
    <w:p w14:paraId="0482C22D" w14:textId="77777777" w:rsidR="00EA7137" w:rsidRDefault="00EA7137">
      <w:pPr>
        <w:pStyle w:val="BodyText"/>
        <w:jc w:val="left"/>
        <w:rPr>
          <w:sz w:val="20"/>
        </w:rPr>
      </w:pPr>
    </w:p>
    <w:p w14:paraId="275FE5AE" w14:textId="77777777" w:rsidR="00EA7137" w:rsidRDefault="005C5F74">
      <w:pPr>
        <w:pStyle w:val="BodyText"/>
        <w:spacing w:before="2"/>
        <w:jc w:val="left"/>
        <w:rPr>
          <w:sz w:val="14"/>
        </w:rPr>
      </w:pPr>
      <w:r>
        <w:pict w14:anchorId="6EB1C343">
          <v:shape id="_x0000_s1061" style="position:absolute;margin-left:71.2pt;margin-top:10.8pt;width:439.4pt;height:.1pt;z-index:-15716352;mso-wrap-distance-left:0;mso-wrap-distance-right:0;mso-position-horizontal-relative:page" coordorigin="1424,216" coordsize="8788,0" path="m1424,216r8788,e" filled="f" strokecolor="#949b50" strokeweight=".5pt">
            <v:path arrowok="t"/>
            <w10:wrap type="topAndBottom" anchorx="page"/>
          </v:shape>
        </w:pict>
      </w:r>
    </w:p>
    <w:p w14:paraId="24FB19EE" w14:textId="77777777" w:rsidR="00EA7137" w:rsidRDefault="005C5F74">
      <w:pPr>
        <w:pStyle w:val="ListParagraph"/>
        <w:numPr>
          <w:ilvl w:val="0"/>
          <w:numId w:val="4"/>
        </w:numPr>
        <w:tabs>
          <w:tab w:val="left" w:pos="595"/>
          <w:tab w:val="left" w:pos="596"/>
        </w:tabs>
        <w:spacing w:before="54" w:line="193" w:lineRule="exact"/>
        <w:ind w:left="595" w:hanging="492"/>
        <w:rPr>
          <w:sz w:val="16"/>
        </w:rPr>
      </w:pPr>
      <w:r>
        <w:rPr>
          <w:color w:val="231F20"/>
          <w:spacing w:val="-1"/>
          <w:w w:val="95"/>
          <w:sz w:val="16"/>
        </w:rPr>
        <w:t>Telephone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interview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with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Tracey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De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Simone,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Strategic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Policy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Coordinator,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Legal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Aid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Queensland,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25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August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2006.</w:t>
      </w:r>
    </w:p>
    <w:p w14:paraId="501E9182" w14:textId="77777777" w:rsidR="00EA7137" w:rsidRDefault="005C5F74">
      <w:pPr>
        <w:pStyle w:val="ListParagraph"/>
        <w:numPr>
          <w:ilvl w:val="0"/>
          <w:numId w:val="4"/>
        </w:numPr>
        <w:tabs>
          <w:tab w:val="left" w:pos="595"/>
          <w:tab w:val="left" w:pos="596"/>
        </w:tabs>
        <w:spacing w:before="0" w:line="192" w:lineRule="exact"/>
        <w:ind w:left="595" w:hanging="492"/>
        <w:rPr>
          <w:sz w:val="16"/>
        </w:rPr>
      </w:pPr>
      <w:r>
        <w:rPr>
          <w:color w:val="231F20"/>
          <w:spacing w:val="-1"/>
          <w:w w:val="95"/>
          <w:sz w:val="16"/>
        </w:rPr>
        <w:t>Telephone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interview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with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Tracey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De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Simone,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Strategic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Policy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Coordinator,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Legal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Aid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Queensland,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25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August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2006</w:t>
      </w:r>
    </w:p>
    <w:p w14:paraId="3FC0FE18" w14:textId="77777777" w:rsidR="00EA7137" w:rsidRDefault="005C5F74">
      <w:pPr>
        <w:pStyle w:val="ListParagraph"/>
        <w:numPr>
          <w:ilvl w:val="0"/>
          <w:numId w:val="4"/>
        </w:numPr>
        <w:tabs>
          <w:tab w:val="left" w:pos="595"/>
          <w:tab w:val="left" w:pos="596"/>
        </w:tabs>
        <w:spacing w:before="0" w:line="193" w:lineRule="exact"/>
        <w:ind w:left="595" w:hanging="492"/>
        <w:rPr>
          <w:sz w:val="16"/>
        </w:rPr>
      </w:pPr>
      <w:r>
        <w:rPr>
          <w:color w:val="231F20"/>
          <w:spacing w:val="-1"/>
          <w:w w:val="95"/>
          <w:sz w:val="16"/>
        </w:rPr>
        <w:t>Telephone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interview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with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Tracey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De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Simone,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Strategic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Policy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Coordinator,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Legal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Aid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Queensland,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25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August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2006</w:t>
      </w:r>
    </w:p>
    <w:p w14:paraId="69E0BEB3" w14:textId="77777777" w:rsidR="00EA7137" w:rsidRDefault="00EA7137">
      <w:pPr>
        <w:spacing w:line="193" w:lineRule="exact"/>
        <w:rPr>
          <w:sz w:val="16"/>
        </w:r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6E00CD04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2FC5F330" w14:textId="77777777" w:rsidR="00EA7137" w:rsidRDefault="005C5F74">
      <w:pPr>
        <w:pStyle w:val="BodyText"/>
        <w:spacing w:before="97"/>
        <w:ind w:left="107" w:right="111"/>
      </w:pPr>
      <w:r>
        <w:rPr>
          <w:color w:val="231F20"/>
          <w:w w:val="95"/>
        </w:rPr>
        <w:t>The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means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test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consists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income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assets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review.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whose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income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assets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means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test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limits,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representation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free.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However,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clients may be required to make a contribution to the costs of conducting their matter.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Persons with disability who are on income support satisfy the means test for legal aid.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merits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test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is,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fact,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constituted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three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tests:</w:t>
      </w:r>
    </w:p>
    <w:p w14:paraId="580F3F18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33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the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“reasonable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prospects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success”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test;</w:t>
      </w:r>
    </w:p>
    <w:p w14:paraId="5BF46092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the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“prudent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self-funding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litigant”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test;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</w:p>
    <w:p w14:paraId="4929AD9C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the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“appropriateness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spending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limited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public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legal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aid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funds”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test.</w:t>
      </w:r>
    </w:p>
    <w:p w14:paraId="5EF61B14" w14:textId="77777777" w:rsidR="00EA7137" w:rsidRDefault="005C5F74">
      <w:pPr>
        <w:pStyle w:val="BodyText"/>
        <w:spacing w:before="226"/>
        <w:ind w:left="107" w:right="111"/>
      </w:pPr>
      <w:r>
        <w:rPr>
          <w:color w:val="231F20"/>
          <w:w w:val="90"/>
        </w:rPr>
        <w:t xml:space="preserve">To satisfy the </w:t>
      </w:r>
      <w:r>
        <w:rPr>
          <w:rFonts w:ascii="Verdana" w:hAnsi="Verdana"/>
          <w:i/>
          <w:color w:val="231F20"/>
          <w:w w:val="90"/>
        </w:rPr>
        <w:t xml:space="preserve">reasonable prospects of success </w:t>
      </w:r>
      <w:r>
        <w:rPr>
          <w:color w:val="231F20"/>
          <w:w w:val="90"/>
        </w:rPr>
        <w:t>test, it must appear ‘on the information,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</w:rPr>
        <w:t>evidence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material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provided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Aid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Queensland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proposed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actions,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applications,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defences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responses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assistance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sought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reasonable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prospects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success.’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satisfy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reasonable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prospects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success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test,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case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must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0"/>
        </w:rPr>
        <w:t xml:space="preserve">be ‘more likely to succeed than not.’ The </w:t>
      </w:r>
      <w:r>
        <w:rPr>
          <w:rFonts w:ascii="Verdana" w:hAnsi="Verdana"/>
          <w:i/>
          <w:color w:val="231F20"/>
          <w:w w:val="90"/>
        </w:rPr>
        <w:t xml:space="preserve">prudent self-funding litigant </w:t>
      </w:r>
      <w:r>
        <w:rPr>
          <w:color w:val="231F20"/>
          <w:w w:val="90"/>
        </w:rPr>
        <w:t>test involves an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whether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responsible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self-funding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litigant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risk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her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funds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proposed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action.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test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aims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put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assisted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litigants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equal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better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position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than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private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litigants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without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‘deep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pockets’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risk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funds.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8"/>
          <w:w w:val="95"/>
        </w:rPr>
        <w:t xml:space="preserve"> </w:t>
      </w:r>
      <w:r>
        <w:rPr>
          <w:rFonts w:ascii="Verdana" w:hAnsi="Verdana"/>
          <w:i/>
          <w:color w:val="231F20"/>
          <w:spacing w:val="-1"/>
          <w:w w:val="90"/>
        </w:rPr>
        <w:t>appropriateness</w:t>
      </w:r>
      <w:r>
        <w:rPr>
          <w:rFonts w:ascii="Verdana" w:hAnsi="Verdana"/>
          <w:i/>
          <w:color w:val="231F20"/>
          <w:spacing w:val="-12"/>
          <w:w w:val="90"/>
        </w:rPr>
        <w:t xml:space="preserve"> </w:t>
      </w:r>
      <w:r>
        <w:rPr>
          <w:rFonts w:ascii="Verdana" w:hAnsi="Verdana"/>
          <w:i/>
          <w:color w:val="231F20"/>
          <w:spacing w:val="-1"/>
          <w:w w:val="90"/>
        </w:rPr>
        <w:t>of</w:t>
      </w:r>
      <w:r>
        <w:rPr>
          <w:rFonts w:ascii="Verdana" w:hAnsi="Verdana"/>
          <w:i/>
          <w:color w:val="231F20"/>
          <w:spacing w:val="-11"/>
          <w:w w:val="90"/>
        </w:rPr>
        <w:t xml:space="preserve"> </w:t>
      </w:r>
      <w:r>
        <w:rPr>
          <w:rFonts w:ascii="Verdana" w:hAnsi="Verdana"/>
          <w:i/>
          <w:color w:val="231F20"/>
          <w:spacing w:val="-1"/>
          <w:w w:val="90"/>
        </w:rPr>
        <w:t>spending</w:t>
      </w:r>
      <w:r>
        <w:rPr>
          <w:rFonts w:ascii="Verdana" w:hAnsi="Verdana"/>
          <w:i/>
          <w:color w:val="231F20"/>
          <w:spacing w:val="-11"/>
          <w:w w:val="90"/>
        </w:rPr>
        <w:t xml:space="preserve"> </w:t>
      </w:r>
      <w:r>
        <w:rPr>
          <w:rFonts w:ascii="Verdana" w:hAnsi="Verdana"/>
          <w:i/>
          <w:color w:val="231F20"/>
          <w:spacing w:val="-1"/>
          <w:w w:val="90"/>
        </w:rPr>
        <w:t>limited</w:t>
      </w:r>
      <w:r>
        <w:rPr>
          <w:rFonts w:ascii="Verdana" w:hAnsi="Verdana"/>
          <w:i/>
          <w:color w:val="231F20"/>
          <w:spacing w:val="-12"/>
          <w:w w:val="90"/>
        </w:rPr>
        <w:t xml:space="preserve"> </w:t>
      </w:r>
      <w:r>
        <w:rPr>
          <w:rFonts w:ascii="Verdana" w:hAnsi="Verdana"/>
          <w:i/>
          <w:color w:val="231F20"/>
          <w:spacing w:val="-1"/>
          <w:w w:val="90"/>
        </w:rPr>
        <w:t>public</w:t>
      </w:r>
      <w:r>
        <w:rPr>
          <w:rFonts w:ascii="Verdana" w:hAnsi="Verdana"/>
          <w:i/>
          <w:color w:val="231F20"/>
          <w:spacing w:val="-11"/>
          <w:w w:val="90"/>
        </w:rPr>
        <w:t xml:space="preserve"> </w:t>
      </w:r>
      <w:r>
        <w:rPr>
          <w:rFonts w:ascii="Verdana" w:hAnsi="Verdana"/>
          <w:i/>
          <w:color w:val="231F20"/>
          <w:w w:val="90"/>
        </w:rPr>
        <w:t>legal</w:t>
      </w:r>
      <w:r>
        <w:rPr>
          <w:rFonts w:ascii="Verdana" w:hAnsi="Verdana"/>
          <w:i/>
          <w:color w:val="231F20"/>
          <w:spacing w:val="-11"/>
          <w:w w:val="90"/>
        </w:rPr>
        <w:t xml:space="preserve"> </w:t>
      </w:r>
      <w:r>
        <w:rPr>
          <w:rFonts w:ascii="Verdana" w:hAnsi="Verdana"/>
          <w:i/>
          <w:color w:val="231F20"/>
          <w:w w:val="90"/>
        </w:rPr>
        <w:t>aid</w:t>
      </w:r>
      <w:r>
        <w:rPr>
          <w:rFonts w:ascii="Verdana" w:hAnsi="Verdana"/>
          <w:i/>
          <w:color w:val="231F20"/>
          <w:spacing w:val="-12"/>
          <w:w w:val="90"/>
        </w:rPr>
        <w:t xml:space="preserve"> </w:t>
      </w:r>
      <w:r>
        <w:rPr>
          <w:rFonts w:ascii="Verdana" w:hAnsi="Verdana"/>
          <w:i/>
          <w:color w:val="231F20"/>
          <w:w w:val="90"/>
        </w:rPr>
        <w:t>funds</w:t>
      </w:r>
      <w:r>
        <w:rPr>
          <w:rFonts w:ascii="Verdana" w:hAnsi="Verdana"/>
          <w:i/>
          <w:color w:val="231F20"/>
          <w:spacing w:val="-11"/>
          <w:w w:val="90"/>
        </w:rPr>
        <w:t xml:space="preserve"> </w:t>
      </w:r>
      <w:r>
        <w:rPr>
          <w:rFonts w:ascii="Verdana" w:hAnsi="Verdana"/>
          <w:i/>
          <w:color w:val="231F20"/>
          <w:w w:val="90"/>
        </w:rPr>
        <w:t>test</w:t>
      </w:r>
      <w:r>
        <w:rPr>
          <w:rFonts w:ascii="Verdana" w:hAnsi="Verdana"/>
          <w:i/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involves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consideration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  <w:w w:val="95"/>
        </w:rPr>
        <w:t>of whether the costs of providing legal assistance are warranted by the likely benefit to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 applicant, or in some circumstances, the community.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In most cases, a grant of aid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for a person with disability charged with a criminal offence will turn on the “r</w:t>
      </w:r>
      <w:r>
        <w:rPr>
          <w:color w:val="231F20"/>
          <w:w w:val="95"/>
        </w:rPr>
        <w:t>easonable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prospects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success”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test.</w:t>
      </w:r>
    </w:p>
    <w:p w14:paraId="2279AD34" w14:textId="77777777" w:rsidR="00EA7137" w:rsidRDefault="00EA7137">
      <w:pPr>
        <w:pStyle w:val="BodyText"/>
        <w:spacing w:before="9"/>
        <w:jc w:val="left"/>
        <w:rPr>
          <w:sz w:val="29"/>
        </w:rPr>
      </w:pPr>
    </w:p>
    <w:p w14:paraId="30F65CB0" w14:textId="77777777" w:rsidR="00EA7137" w:rsidRDefault="005C5F74">
      <w:pPr>
        <w:pStyle w:val="Heading2"/>
        <w:numPr>
          <w:ilvl w:val="2"/>
          <w:numId w:val="5"/>
        </w:numPr>
        <w:tabs>
          <w:tab w:val="left" w:pos="958"/>
          <w:tab w:val="left" w:pos="959"/>
        </w:tabs>
        <w:ind w:hanging="852"/>
      </w:pPr>
      <w:r>
        <w:rPr>
          <w:color w:val="949B50"/>
          <w:w w:val="85"/>
        </w:rPr>
        <w:t>Application</w:t>
      </w:r>
      <w:r>
        <w:rPr>
          <w:color w:val="949B50"/>
          <w:spacing w:val="-2"/>
          <w:w w:val="85"/>
        </w:rPr>
        <w:t xml:space="preserve"> </w:t>
      </w:r>
      <w:r>
        <w:rPr>
          <w:color w:val="949B50"/>
          <w:w w:val="85"/>
        </w:rPr>
        <w:t>for</w:t>
      </w:r>
      <w:r>
        <w:rPr>
          <w:color w:val="949B50"/>
          <w:spacing w:val="-1"/>
          <w:w w:val="85"/>
        </w:rPr>
        <w:t xml:space="preserve"> </w:t>
      </w:r>
      <w:r>
        <w:rPr>
          <w:color w:val="949B50"/>
          <w:w w:val="85"/>
        </w:rPr>
        <w:t>legal</w:t>
      </w:r>
      <w:r>
        <w:rPr>
          <w:color w:val="949B50"/>
          <w:spacing w:val="-2"/>
          <w:w w:val="85"/>
        </w:rPr>
        <w:t xml:space="preserve"> </w:t>
      </w:r>
      <w:r>
        <w:rPr>
          <w:color w:val="949B50"/>
          <w:w w:val="85"/>
        </w:rPr>
        <w:t>aid</w:t>
      </w:r>
    </w:p>
    <w:p w14:paraId="764E99A3" w14:textId="77777777" w:rsidR="00EA7137" w:rsidRDefault="00EA7137">
      <w:pPr>
        <w:pStyle w:val="BodyText"/>
        <w:spacing w:before="7"/>
        <w:jc w:val="left"/>
        <w:rPr>
          <w:b/>
          <w:sz w:val="27"/>
        </w:rPr>
      </w:pPr>
    </w:p>
    <w:p w14:paraId="4068E9EA" w14:textId="77777777" w:rsidR="00EA7137" w:rsidRDefault="005C5F74">
      <w:pPr>
        <w:pStyle w:val="BodyText"/>
        <w:ind w:left="107" w:right="111"/>
      </w:pPr>
      <w:r>
        <w:rPr>
          <w:color w:val="231F20"/>
        </w:rPr>
        <w:t>In order to obtain a grant of legal aid the applicant must complete and submit an</w:t>
      </w:r>
      <w:r>
        <w:rPr>
          <w:color w:val="231F20"/>
          <w:spacing w:val="1"/>
        </w:rPr>
        <w:t xml:space="preserve"> </w:t>
      </w:r>
      <w:r>
        <w:rPr>
          <w:rFonts w:ascii="Verdana" w:hAnsi="Verdana"/>
          <w:i/>
          <w:color w:val="231F20"/>
          <w:w w:val="90"/>
        </w:rPr>
        <w:t xml:space="preserve">Application for Legal Aid. </w:t>
      </w:r>
      <w:r>
        <w:rPr>
          <w:color w:val="231F20"/>
          <w:w w:val="90"/>
        </w:rPr>
        <w:t>This application form solicits the information that is required to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  <w:w w:val="95"/>
        </w:rPr>
        <w:t>assess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both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applicant’s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‘means,’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‘merit’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claim.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form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application has been agreed by all Australian Governments under the Commonwealth,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State and Territory Legal Aid Agreement – it is not peculiar to Queensland. While some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w w:val="95"/>
        </w:rPr>
        <w:t>tempt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appears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made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reduce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form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plain-English,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nevertheless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remains quite complex. Apart from an on-line lodgement pro-forma to which the public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does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access,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form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available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electronically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pdf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format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hardcopy.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available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Braille,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large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print,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accessible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electronic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text,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nor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available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easy-English.</w:t>
      </w:r>
    </w:p>
    <w:p w14:paraId="13E29ED6" w14:textId="77777777" w:rsidR="00EA7137" w:rsidRDefault="005C5F74">
      <w:pPr>
        <w:pStyle w:val="BodyText"/>
        <w:spacing w:before="237"/>
        <w:ind w:left="107" w:right="111"/>
      </w:pPr>
      <w:r>
        <w:rPr>
          <w:color w:val="231F20"/>
          <w:w w:val="95"/>
        </w:rPr>
        <w:t>In some cases a solicitor acting for, or otherwise assisting the applicant, will complete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application.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situation,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form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likely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accurately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completed,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information required to assess the merit of the applicant’s claim will be presented in its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best light. However, in many cases, an applicant with disability has no-one available to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assist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w w:val="95"/>
        </w:rPr>
        <w:t>m,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therefore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option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but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complete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form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personally.</w:t>
      </w:r>
    </w:p>
    <w:p w14:paraId="77F42FA3" w14:textId="77777777" w:rsidR="00EA7137" w:rsidRDefault="00EA7137">
      <w:p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6DD46D62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09753B78" w14:textId="77777777" w:rsidR="00EA7137" w:rsidRDefault="005C5F74">
      <w:pPr>
        <w:pStyle w:val="BodyText"/>
        <w:spacing w:before="97" w:line="242" w:lineRule="auto"/>
        <w:ind w:left="104" w:right="117"/>
      </w:pPr>
      <w:r>
        <w:rPr>
          <w:color w:val="231F20"/>
          <w:spacing w:val="-1"/>
        </w:rPr>
        <w:t>Informants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reported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numerous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instances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experience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applicant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simply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could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complete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form.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did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attempt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complete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form,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-1"/>
          <w:w w:val="95"/>
        </w:rPr>
        <w:t>it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was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reported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that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-1"/>
          <w:w w:val="95"/>
        </w:rPr>
        <w:t>they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often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failed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do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so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properly,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did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properly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comprehend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information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were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required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supply,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were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unable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present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information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way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persuasive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merit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claim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aid.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Question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49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the application form, which reads, “[b]riefly explain your legal problem,” was noted as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particularly problematic in these respects. It was suggested that persons with cognitive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disability, who will usually also have low literacy, simply do not comprehend what this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>question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entails,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are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unable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present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information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in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per</w:t>
      </w:r>
      <w:r>
        <w:rPr>
          <w:color w:val="231F20"/>
        </w:rPr>
        <w:t>suasive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of the merit of their application. The typical result is that the application for legal aid is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declined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left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option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but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self-representation.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One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commentator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noted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irony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situation:</w:t>
      </w:r>
    </w:p>
    <w:p w14:paraId="71772F9A" w14:textId="77777777" w:rsidR="00EA7137" w:rsidRDefault="005C5F74">
      <w:pPr>
        <w:pStyle w:val="BodyText"/>
        <w:spacing w:before="218" w:line="242" w:lineRule="auto"/>
        <w:ind w:left="557" w:right="118" w:hanging="1"/>
        <w:rPr>
          <w:sz w:val="14"/>
        </w:rPr>
      </w:pPr>
      <w:r>
        <w:rPr>
          <w:color w:val="231F20"/>
          <w:w w:val="95"/>
        </w:rPr>
        <w:t>This process … means that people with disability who apply in person for legal aid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are systemically [and] routinely disadvantaged because they have no-one to advocate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for them on the merit of their case before they can receive assistance. Where that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</w:rPr>
        <w:t>person</w:t>
      </w:r>
      <w:r>
        <w:rPr>
          <w:color w:val="231F20"/>
          <w:spacing w:val="-1"/>
        </w:rPr>
        <w:t>’s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disability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goes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directly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[the]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ability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self-represent,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anyone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decision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[to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aid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not]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relying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[the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person’s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written]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communication?</w:t>
      </w:r>
      <w:r>
        <w:rPr>
          <w:color w:val="231F20"/>
          <w:position w:val="8"/>
          <w:sz w:val="14"/>
        </w:rPr>
        <w:t>13</w:t>
      </w:r>
    </w:p>
    <w:p w14:paraId="046A0BF4" w14:textId="77777777" w:rsidR="00EA7137" w:rsidRDefault="005C5F74">
      <w:pPr>
        <w:pStyle w:val="BodyText"/>
        <w:spacing w:before="222" w:line="242" w:lineRule="auto"/>
        <w:ind w:left="104" w:right="118"/>
      </w:pPr>
      <w:r>
        <w:rPr>
          <w:color w:val="231F20"/>
          <w:w w:val="95"/>
        </w:rPr>
        <w:t>A recent study of women’s access to legal aid in Queensland made similar observations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0"/>
        </w:rPr>
        <w:t>(Hunter,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R;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Simone,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T;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Whitaker,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L: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2006):</w:t>
      </w:r>
    </w:p>
    <w:p w14:paraId="73593D6B" w14:textId="77777777" w:rsidR="00EA7137" w:rsidRDefault="005C5F74">
      <w:pPr>
        <w:pStyle w:val="BodyText"/>
        <w:spacing w:before="225" w:line="242" w:lineRule="auto"/>
        <w:ind w:left="557" w:right="118"/>
      </w:pPr>
      <w:r>
        <w:rPr>
          <w:color w:val="231F20"/>
          <w:w w:val="95"/>
        </w:rPr>
        <w:t>One grants officer said women with disability would have trouble applying without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assistance, particularly women with in</w:t>
      </w:r>
      <w:r>
        <w:rPr>
          <w:color w:val="231F20"/>
          <w:w w:val="90"/>
        </w:rPr>
        <w:t>tellectual disabilities, and service providers also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noted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process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relies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upon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women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seeking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help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articulating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case,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  <w:w w:val="90"/>
        </w:rPr>
        <w:t>it is difficult for a woman with an intellectual disability to articulate what happened and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  <w:w w:val="90"/>
        </w:rPr>
        <w:t>therefore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she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struggle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tell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her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story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way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demonstrates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merit.</w:t>
      </w:r>
    </w:p>
    <w:p w14:paraId="41963166" w14:textId="77777777" w:rsidR="00EA7137" w:rsidRDefault="005C5F74">
      <w:pPr>
        <w:pStyle w:val="BodyText"/>
        <w:spacing w:before="223"/>
        <w:ind w:left="104"/>
      </w:pPr>
      <w:r>
        <w:rPr>
          <w:color w:val="231F20"/>
          <w:w w:val="90"/>
        </w:rPr>
        <w:t>The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study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continues:</w:t>
      </w:r>
    </w:p>
    <w:p w14:paraId="39F1F5E3" w14:textId="77777777" w:rsidR="00EA7137" w:rsidRDefault="005C5F74">
      <w:pPr>
        <w:pStyle w:val="BodyText"/>
        <w:spacing w:before="229"/>
        <w:ind w:left="557" w:right="119" w:hanging="1"/>
      </w:pPr>
      <w:r>
        <w:rPr>
          <w:color w:val="231F20"/>
          <w:w w:val="95"/>
        </w:rPr>
        <w:t>Three of the women interviewed disclosed conditions that impacte</w:t>
      </w:r>
      <w:r>
        <w:rPr>
          <w:color w:val="231F20"/>
          <w:w w:val="95"/>
        </w:rPr>
        <w:t>d on their ability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apply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aid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respect.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One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woman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suffered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(</w:t>
      </w:r>
      <w:r>
        <w:rPr>
          <w:rFonts w:ascii="Verdana"/>
          <w:i/>
          <w:color w:val="231F20"/>
          <w:w w:val="95"/>
        </w:rPr>
        <w:t>sic</w:t>
      </w:r>
      <w:r>
        <w:rPr>
          <w:color w:val="231F20"/>
          <w:w w:val="95"/>
        </w:rPr>
        <w:t>)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Attention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Deficit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Disorder described the need for time to help her organise what she wanted to say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85"/>
        </w:rPr>
        <w:t xml:space="preserve">and express it in an organised way </w:t>
      </w:r>
      <w:r>
        <w:rPr>
          <w:rFonts w:ascii="Verdana"/>
          <w:i/>
          <w:color w:val="231F20"/>
          <w:w w:val="85"/>
        </w:rPr>
        <w:t xml:space="preserve">so I sound as though I am credible. </w:t>
      </w:r>
      <w:r>
        <w:rPr>
          <w:color w:val="231F20"/>
          <w:w w:val="85"/>
        </w:rPr>
        <w:t>Two women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95"/>
        </w:rPr>
        <w:t>with mental health conditions acknowledged that their mental health had impaired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ability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make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aid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application,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even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assistance.</w:t>
      </w:r>
    </w:p>
    <w:p w14:paraId="1272EB85" w14:textId="77777777" w:rsidR="00EA7137" w:rsidRDefault="005C5F74">
      <w:pPr>
        <w:pStyle w:val="BodyText"/>
        <w:spacing w:before="236" w:line="242" w:lineRule="auto"/>
        <w:ind w:left="104" w:right="118"/>
      </w:pPr>
      <w:r>
        <w:rPr>
          <w:color w:val="231F20"/>
        </w:rPr>
        <w:t>The study recommends a number of measures to improve the application process,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with an emphasis on personal assistance. It recommends, in particular, that Legal Aid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Queensland ‘should take active respo</w:t>
      </w:r>
      <w:r>
        <w:rPr>
          <w:color w:val="231F20"/>
          <w:w w:val="95"/>
        </w:rPr>
        <w:t>nsibility for organising and maintaining a network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assistance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aid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applicants.’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notes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possible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sources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assistance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could</w:t>
      </w:r>
    </w:p>
    <w:p w14:paraId="5DC20FED" w14:textId="77777777" w:rsidR="00EA7137" w:rsidRDefault="00EA7137">
      <w:pPr>
        <w:pStyle w:val="BodyText"/>
        <w:jc w:val="left"/>
        <w:rPr>
          <w:sz w:val="20"/>
        </w:rPr>
      </w:pPr>
    </w:p>
    <w:p w14:paraId="78E9E34A" w14:textId="77777777" w:rsidR="00EA7137" w:rsidRDefault="005C5F74">
      <w:pPr>
        <w:pStyle w:val="BodyText"/>
        <w:spacing w:before="1"/>
        <w:jc w:val="left"/>
        <w:rPr>
          <w:sz w:val="14"/>
        </w:rPr>
      </w:pPr>
      <w:r>
        <w:pict w14:anchorId="349CE524">
          <v:shape id="_x0000_s1060" style="position:absolute;margin-left:71.2pt;margin-top:10.7pt;width:439.4pt;height:.1pt;z-index:-15715840;mso-wrap-distance-left:0;mso-wrap-distance-right:0;mso-position-horizontal-relative:page" coordorigin="1424,214" coordsize="8788,0" path="m1424,214r8788,e" filled="f" strokecolor="#949b50" strokeweight=".5pt">
            <v:path arrowok="t"/>
            <w10:wrap type="topAndBottom" anchorx="page"/>
          </v:shape>
        </w:pict>
      </w:r>
    </w:p>
    <w:p w14:paraId="3FC1992D" w14:textId="77777777" w:rsidR="00EA7137" w:rsidRDefault="005C5F74">
      <w:pPr>
        <w:pStyle w:val="ListParagraph"/>
        <w:numPr>
          <w:ilvl w:val="0"/>
          <w:numId w:val="4"/>
        </w:numPr>
        <w:tabs>
          <w:tab w:val="left" w:pos="557"/>
          <w:tab w:val="left" w:pos="558"/>
        </w:tabs>
        <w:spacing w:before="54"/>
        <w:ind w:left="557"/>
        <w:rPr>
          <w:sz w:val="16"/>
        </w:rPr>
      </w:pPr>
      <w:r>
        <w:rPr>
          <w:color w:val="231F20"/>
          <w:spacing w:val="-1"/>
          <w:w w:val="95"/>
          <w:sz w:val="16"/>
        </w:rPr>
        <w:t>Stannard,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J,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“A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Study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without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Legal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Aid”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Queensland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Advocacy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Incorporated,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unpublished,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undated.</w:t>
      </w:r>
    </w:p>
    <w:p w14:paraId="011E209A" w14:textId="77777777" w:rsidR="00EA7137" w:rsidRDefault="00EA7137">
      <w:pPr>
        <w:rPr>
          <w:sz w:val="16"/>
        </w:rPr>
        <w:sectPr w:rsidR="00EA7137">
          <w:pgSz w:w="11920" w:h="16810"/>
          <w:pgMar w:top="1660" w:right="1580" w:bottom="1140" w:left="1320" w:header="0" w:footer="960" w:gutter="0"/>
          <w:cols w:space="720"/>
        </w:sectPr>
      </w:pPr>
    </w:p>
    <w:p w14:paraId="7BD571D5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467CF9EE" w14:textId="77777777" w:rsidR="00EA7137" w:rsidRDefault="005C5F74">
      <w:pPr>
        <w:pStyle w:val="BodyText"/>
        <w:spacing w:before="97" w:line="242" w:lineRule="auto"/>
        <w:ind w:left="107" w:right="112"/>
      </w:pPr>
      <w:r>
        <w:rPr>
          <w:color w:val="231F20"/>
          <w:w w:val="95"/>
        </w:rPr>
        <w:t>include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advocacy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groups.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report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recommends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application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form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reviewed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revised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simpler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specify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clearly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kinds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5"/>
        </w:rPr>
        <w:t>information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required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provided.</w:t>
      </w:r>
    </w:p>
    <w:p w14:paraId="438D0716" w14:textId="77777777" w:rsidR="00EA7137" w:rsidRDefault="00EA7137">
      <w:pPr>
        <w:pStyle w:val="BodyText"/>
        <w:jc w:val="left"/>
        <w:rPr>
          <w:sz w:val="29"/>
        </w:rPr>
      </w:pPr>
    </w:p>
    <w:p w14:paraId="1455B8DA" w14:textId="77777777" w:rsidR="00EA7137" w:rsidRDefault="005C5F74">
      <w:pPr>
        <w:pStyle w:val="Heading2"/>
        <w:numPr>
          <w:ilvl w:val="2"/>
          <w:numId w:val="5"/>
        </w:numPr>
        <w:tabs>
          <w:tab w:val="left" w:pos="958"/>
          <w:tab w:val="left" w:pos="959"/>
        </w:tabs>
        <w:ind w:hanging="852"/>
      </w:pPr>
      <w:r>
        <w:rPr>
          <w:color w:val="949B50"/>
          <w:w w:val="85"/>
        </w:rPr>
        <w:t>Legal</w:t>
      </w:r>
      <w:r>
        <w:rPr>
          <w:color w:val="949B50"/>
          <w:spacing w:val="3"/>
          <w:w w:val="85"/>
        </w:rPr>
        <w:t xml:space="preserve"> </w:t>
      </w:r>
      <w:r>
        <w:rPr>
          <w:color w:val="949B50"/>
          <w:w w:val="85"/>
        </w:rPr>
        <w:t>representation</w:t>
      </w:r>
      <w:r>
        <w:rPr>
          <w:color w:val="949B50"/>
          <w:spacing w:val="3"/>
          <w:w w:val="85"/>
        </w:rPr>
        <w:t xml:space="preserve"> </w:t>
      </w:r>
      <w:r>
        <w:rPr>
          <w:color w:val="949B50"/>
          <w:w w:val="85"/>
        </w:rPr>
        <w:t>–</w:t>
      </w:r>
      <w:r>
        <w:rPr>
          <w:color w:val="949B50"/>
          <w:spacing w:val="3"/>
          <w:w w:val="85"/>
        </w:rPr>
        <w:t xml:space="preserve"> </w:t>
      </w:r>
      <w:r>
        <w:rPr>
          <w:color w:val="949B50"/>
          <w:w w:val="85"/>
        </w:rPr>
        <w:t>Duty</w:t>
      </w:r>
      <w:r>
        <w:rPr>
          <w:color w:val="949B50"/>
          <w:spacing w:val="3"/>
          <w:w w:val="85"/>
        </w:rPr>
        <w:t xml:space="preserve"> </w:t>
      </w:r>
      <w:r>
        <w:rPr>
          <w:color w:val="949B50"/>
          <w:w w:val="85"/>
        </w:rPr>
        <w:t>Lawyer</w:t>
      </w:r>
      <w:r>
        <w:rPr>
          <w:color w:val="949B50"/>
          <w:spacing w:val="4"/>
          <w:w w:val="85"/>
        </w:rPr>
        <w:t xml:space="preserve"> </w:t>
      </w:r>
      <w:r>
        <w:rPr>
          <w:color w:val="949B50"/>
          <w:w w:val="85"/>
        </w:rPr>
        <w:t>services</w:t>
      </w:r>
    </w:p>
    <w:p w14:paraId="37A13F37" w14:textId="77777777" w:rsidR="00EA7137" w:rsidRDefault="00EA7137">
      <w:pPr>
        <w:pStyle w:val="BodyText"/>
        <w:spacing w:before="10"/>
        <w:jc w:val="left"/>
        <w:rPr>
          <w:b/>
          <w:sz w:val="27"/>
        </w:rPr>
      </w:pPr>
    </w:p>
    <w:p w14:paraId="4002E76A" w14:textId="77777777" w:rsidR="00EA7137" w:rsidRDefault="005C5F74">
      <w:pPr>
        <w:pStyle w:val="BodyText"/>
        <w:spacing w:line="242" w:lineRule="auto"/>
        <w:ind w:left="107" w:right="111"/>
      </w:pPr>
      <w:r>
        <w:rPr>
          <w:color w:val="231F20"/>
          <w:w w:val="95"/>
        </w:rPr>
        <w:t>In the area of legal representation, Legal Aid Queensland coordinates free duty lawyer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services (that is, this service is not subject to a means test) in approximately 100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Magistrate’s and Children’s Courts throughout</w:t>
      </w:r>
      <w:r>
        <w:rPr>
          <w:color w:val="231F20"/>
          <w:w w:val="95"/>
        </w:rPr>
        <w:t xml:space="preserve"> Queensland.</w:t>
      </w:r>
      <w:r>
        <w:rPr>
          <w:color w:val="231F20"/>
          <w:w w:val="95"/>
          <w:position w:val="8"/>
          <w:sz w:val="14"/>
        </w:rPr>
        <w:t>14</w:t>
      </w:r>
      <w:r>
        <w:rPr>
          <w:color w:val="231F20"/>
          <w:spacing w:val="1"/>
          <w:w w:val="95"/>
          <w:position w:val="8"/>
          <w:sz w:val="14"/>
        </w:rPr>
        <w:t xml:space="preserve"> </w:t>
      </w:r>
      <w:r>
        <w:rPr>
          <w:color w:val="231F20"/>
          <w:w w:val="95"/>
        </w:rPr>
        <w:t>Lawyers are drawn from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Aid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Queensland’s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Practice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private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lawyers.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Duty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Lawyer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aims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ensure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appearing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after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being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charged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offence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spacing w:val="-1"/>
          <w:w w:val="95"/>
        </w:rPr>
        <w:t>have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access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independent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advice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representation.</w:t>
      </w:r>
    </w:p>
    <w:p w14:paraId="4A749D75" w14:textId="77777777" w:rsidR="00EA7137" w:rsidRDefault="005C5F74">
      <w:pPr>
        <w:pStyle w:val="BodyText"/>
        <w:spacing w:before="231" w:line="242" w:lineRule="auto"/>
        <w:ind w:left="107" w:right="112"/>
      </w:pPr>
      <w:r>
        <w:rPr>
          <w:color w:val="231F20"/>
        </w:rPr>
        <w:t>If the person pleads guilty, the duty lawyer will take their instructions and make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submissions to the court on their behalf. However, if the person decides to defend 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matter,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duty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lawyer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cannot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conduct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defence.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se</w:t>
      </w:r>
      <w:r>
        <w:rPr>
          <w:color w:val="231F20"/>
          <w:w w:val="95"/>
        </w:rPr>
        <w:t>eks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aid,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have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make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application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grant.</w:t>
      </w:r>
    </w:p>
    <w:p w14:paraId="76C96412" w14:textId="77777777" w:rsidR="00EA7137" w:rsidRDefault="005C5F74">
      <w:pPr>
        <w:pStyle w:val="BodyText"/>
        <w:spacing w:before="230" w:line="242" w:lineRule="auto"/>
        <w:ind w:left="107" w:right="111"/>
      </w:pPr>
      <w:r>
        <w:rPr>
          <w:color w:val="231F20"/>
          <w:w w:val="95"/>
        </w:rPr>
        <w:t>A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number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informants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noted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immediate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availability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lawyer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enter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plea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1"/>
          <w:w w:val="95"/>
        </w:rPr>
        <w:t>guilty,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1"/>
          <w:w w:val="95"/>
        </w:rPr>
        <w:t>but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1"/>
          <w:w w:val="95"/>
        </w:rPr>
        <w:t>not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defend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1"/>
          <w:w w:val="95"/>
        </w:rPr>
        <w:t>charge,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1"/>
          <w:w w:val="95"/>
        </w:rPr>
        <w:t>creates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an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1"/>
          <w:w w:val="95"/>
        </w:rPr>
        <w:t>incentive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plead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guilty.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significant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</w:rPr>
        <w:t>potential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for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this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incentive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operate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improperly,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especially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defendant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5"/>
        </w:rPr>
        <w:t>person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cognitive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disability.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suggested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cognitive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more likely to do what is necessary to obtain assistance, even if the appropriate course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enter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defence.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formality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process,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personal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stress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associated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with the Court appearance, a potentially limited understanding of the charg</w:t>
      </w:r>
      <w:r>
        <w:rPr>
          <w:color w:val="231F20"/>
          <w:w w:val="95"/>
        </w:rPr>
        <w:t>e, a lack 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knowledge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rights,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lack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capacity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act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upon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rights,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were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all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viewed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as factors that would contribute to this outcome. It was also suggested that this policy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might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inadvertently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suggest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‘wrong’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them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contest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charge,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might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plead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guilty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believing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‘p</w:t>
      </w:r>
      <w:r>
        <w:rPr>
          <w:color w:val="231F20"/>
        </w:rPr>
        <w:t>lease’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relevant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authority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figures.</w:t>
      </w:r>
    </w:p>
    <w:p w14:paraId="27110D30" w14:textId="77777777" w:rsidR="00EA7137" w:rsidRDefault="005C5F74">
      <w:pPr>
        <w:pStyle w:val="BodyText"/>
        <w:spacing w:before="236" w:line="242" w:lineRule="auto"/>
        <w:ind w:left="107" w:right="111"/>
      </w:pPr>
      <w:r>
        <w:rPr>
          <w:color w:val="231F20"/>
          <w:w w:val="95"/>
        </w:rPr>
        <w:t>In most Courts, the Duty Lawyer Service operates under significant pressure. Lawyers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conducting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see,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advise,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represent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many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clients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course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session.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most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cases,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contact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defendant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before,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only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very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limited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time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gain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understanding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issues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provide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advice.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reason,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Duty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Lawyer’s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focus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tends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issues,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present,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rather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personal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characteristics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client,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past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future.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Within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limited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time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available,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focus,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duty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lawyers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often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fail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identify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person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1"/>
          <w:w w:val="95"/>
        </w:rPr>
        <w:t>with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1"/>
          <w:w w:val="95"/>
        </w:rPr>
        <w:t>cognitive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1"/>
          <w:w w:val="95"/>
        </w:rPr>
        <w:t>disability,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simply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do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time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investigate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matter,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even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suspected.</w:t>
      </w:r>
    </w:p>
    <w:p w14:paraId="5433ADA6" w14:textId="77777777" w:rsidR="00EA7137" w:rsidRDefault="00EA7137">
      <w:pPr>
        <w:pStyle w:val="BodyText"/>
        <w:jc w:val="left"/>
        <w:rPr>
          <w:sz w:val="20"/>
        </w:rPr>
      </w:pPr>
    </w:p>
    <w:p w14:paraId="5D999085" w14:textId="77777777" w:rsidR="00EA7137" w:rsidRDefault="005C5F74">
      <w:pPr>
        <w:pStyle w:val="BodyText"/>
        <w:spacing w:before="10"/>
        <w:jc w:val="left"/>
        <w:rPr>
          <w:sz w:val="14"/>
        </w:rPr>
      </w:pPr>
      <w:r>
        <w:pict w14:anchorId="020F5D0A">
          <v:shape id="_x0000_s1059" style="position:absolute;margin-left:85.4pt;margin-top:11.15pt;width:439.4pt;height:.1pt;z-index:-15715328;mso-wrap-distance-left:0;mso-wrap-distance-right:0;mso-position-horizontal-relative:page" coordorigin="1708,223" coordsize="8788,0" path="m1708,223r8787,e" filled="f" strokecolor="#949b50" strokeweight=".5pt">
            <v:path arrowok="t"/>
            <w10:wrap type="topAndBottom" anchorx="page"/>
          </v:shape>
        </w:pict>
      </w:r>
    </w:p>
    <w:p w14:paraId="674A28A3" w14:textId="77777777" w:rsidR="00EA7137" w:rsidRDefault="005C5F74">
      <w:pPr>
        <w:pStyle w:val="ListParagraph"/>
        <w:numPr>
          <w:ilvl w:val="0"/>
          <w:numId w:val="4"/>
        </w:numPr>
        <w:tabs>
          <w:tab w:val="left" w:pos="561"/>
          <w:tab w:val="left" w:pos="562"/>
        </w:tabs>
        <w:spacing w:before="54"/>
        <w:ind w:right="111"/>
        <w:rPr>
          <w:sz w:val="16"/>
        </w:rPr>
      </w:pPr>
      <w:r>
        <w:rPr>
          <w:color w:val="231F20"/>
          <w:sz w:val="16"/>
        </w:rPr>
        <w:t>Duty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lawyers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not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represent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people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charged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with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drink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driving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or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simple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traffic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offences,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unless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person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is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at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risk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-47"/>
          <w:sz w:val="16"/>
        </w:rPr>
        <w:t xml:space="preserve"> </w:t>
      </w:r>
      <w:r>
        <w:rPr>
          <w:color w:val="231F20"/>
          <w:sz w:val="16"/>
        </w:rPr>
        <w:t>imprisonment.</w:t>
      </w:r>
    </w:p>
    <w:p w14:paraId="2305EBC1" w14:textId="77777777" w:rsidR="00EA7137" w:rsidRDefault="00EA7137">
      <w:pPr>
        <w:rPr>
          <w:sz w:val="16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35320C3A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5C0BE0FD" w14:textId="77777777" w:rsidR="00EA7137" w:rsidRDefault="005C5F74">
      <w:pPr>
        <w:pStyle w:val="BodyText"/>
        <w:spacing w:before="97" w:line="249" w:lineRule="auto"/>
        <w:ind w:left="104" w:right="117"/>
      </w:pPr>
      <w:r>
        <w:rPr>
          <w:color w:val="231F20"/>
        </w:rPr>
        <w:t>Additionally, even where the lawyer may firmly suspect their client has cognitive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impairment, they may tend to take the view that the matter is best resolved though a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plea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guilty,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rather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entering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defence,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canvassing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issues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relating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d</w:t>
      </w:r>
      <w:r>
        <w:rPr>
          <w:color w:val="231F20"/>
          <w:w w:val="95"/>
        </w:rPr>
        <w:t>efendant’s capacity to plead before the Court. The lawyer’s focus is on the immediate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resolution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problem,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presents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day,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most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direct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resource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un-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intensive means available.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This strategy is oblivious to the cumulative impact of these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‘quick-fix’ solutions, which can be very negative in the case of a repeat offender.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One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commentator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narrates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typical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scenario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follows:</w:t>
      </w:r>
    </w:p>
    <w:p w14:paraId="4EC33488" w14:textId="77777777" w:rsidR="00EA7137" w:rsidRDefault="005C5F74">
      <w:pPr>
        <w:pStyle w:val="BodyText"/>
        <w:spacing w:before="160"/>
        <w:ind w:left="557"/>
        <w:jc w:val="left"/>
      </w:pPr>
      <w:r>
        <w:rPr>
          <w:color w:val="231F20"/>
          <w:w w:val="95"/>
        </w:rPr>
        <w:t>He’ll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…wait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duty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lawyer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call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name.</w:t>
      </w:r>
    </w:p>
    <w:p w14:paraId="31C33174" w14:textId="77777777" w:rsidR="00EA7137" w:rsidRDefault="005C5F74">
      <w:pPr>
        <w:pStyle w:val="BodyText"/>
        <w:spacing w:before="181" w:line="249" w:lineRule="auto"/>
        <w:ind w:left="557" w:right="119" w:hanging="1"/>
      </w:pPr>
      <w:r>
        <w:rPr>
          <w:color w:val="231F20"/>
          <w:w w:val="95"/>
        </w:rPr>
        <w:t>The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duty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lawyer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seen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around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fifteen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clients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already,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its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9:45am,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Magistrate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want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get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matters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10:00am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another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twelve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clients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see.</w:t>
      </w:r>
    </w:p>
    <w:p w14:paraId="284D0622" w14:textId="77777777" w:rsidR="00EA7137" w:rsidRDefault="005C5F74">
      <w:pPr>
        <w:pStyle w:val="BodyText"/>
        <w:spacing w:before="167" w:line="249" w:lineRule="auto"/>
        <w:ind w:left="557" w:right="117"/>
      </w:pPr>
      <w:r>
        <w:rPr>
          <w:color w:val="231F20"/>
        </w:rPr>
        <w:t>If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client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isn’t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looking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term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imprisonment,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duty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lawyer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knows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despite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bloke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being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little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hard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read,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going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get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Aid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him.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ticking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away.</w:t>
      </w:r>
    </w:p>
    <w:p w14:paraId="2DF11BC5" w14:textId="77777777" w:rsidR="00EA7137" w:rsidRDefault="005C5F74">
      <w:pPr>
        <w:pStyle w:val="BodyText"/>
        <w:spacing w:before="167"/>
        <w:ind w:left="557"/>
        <w:jc w:val="left"/>
      </w:pPr>
      <w:r>
        <w:rPr>
          <w:color w:val="231F20"/>
          <w:w w:val="95"/>
        </w:rPr>
        <w:t>Here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likely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panacea.</w:t>
      </w:r>
    </w:p>
    <w:p w14:paraId="15C3311B" w14:textId="77777777" w:rsidR="00EA7137" w:rsidRDefault="005C5F74">
      <w:pPr>
        <w:pStyle w:val="BodyText"/>
        <w:spacing w:before="180" w:line="249" w:lineRule="auto"/>
        <w:ind w:left="557" w:right="118"/>
      </w:pPr>
      <w:r>
        <w:rPr>
          <w:color w:val="231F20"/>
          <w:w w:val="95"/>
        </w:rPr>
        <w:t>And the panacea for the client is to plead guilty, when by virtue of his disability 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0"/>
        </w:rPr>
        <w:t>may not only have a defence of unsound mind, but also is a fellow who may not be fit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plead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charge.</w:t>
      </w:r>
    </w:p>
    <w:p w14:paraId="7C3F98CB" w14:textId="77777777" w:rsidR="00EA7137" w:rsidRDefault="005C5F74">
      <w:pPr>
        <w:pStyle w:val="BodyText"/>
        <w:spacing w:before="167"/>
        <w:ind w:left="557"/>
        <w:jc w:val="left"/>
      </w:pP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doesn’t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end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there.</w:t>
      </w:r>
    </w:p>
    <w:p w14:paraId="2ED5A898" w14:textId="77777777" w:rsidR="00EA7137" w:rsidRDefault="005C5F74">
      <w:pPr>
        <w:pStyle w:val="BodyText"/>
        <w:spacing w:before="180" w:line="249" w:lineRule="auto"/>
        <w:ind w:left="557" w:right="118"/>
      </w:pPr>
      <w:r>
        <w:rPr>
          <w:color w:val="231F20"/>
          <w:w w:val="95"/>
        </w:rPr>
        <w:t>On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occasion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possibly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punished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way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fine.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However,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two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weeks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later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might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again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court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similar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charge.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might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get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substantially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5"/>
        </w:rPr>
        <w:t>bigger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fine.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Six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months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later,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does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again,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occasion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probation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order.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client’s flat out being compliant with himself, let alone with probation, so inevitably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he’ll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breach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back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before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Magistrate.</w:t>
      </w:r>
    </w:p>
    <w:p w14:paraId="55B1AB01" w14:textId="77777777" w:rsidR="00EA7137" w:rsidRDefault="005C5F74">
      <w:pPr>
        <w:pStyle w:val="BodyText"/>
        <w:spacing w:before="164"/>
        <w:ind w:left="557"/>
        <w:jc w:val="left"/>
      </w:pPr>
      <w:r>
        <w:rPr>
          <w:color w:val="231F20"/>
          <w:spacing w:val="-1"/>
          <w:w w:val="95"/>
        </w:rPr>
        <w:t>He’s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now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untenable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position.</w:t>
      </w:r>
    </w:p>
    <w:p w14:paraId="1BFA32C3" w14:textId="77777777" w:rsidR="00EA7137" w:rsidRDefault="005C5F74">
      <w:pPr>
        <w:pStyle w:val="BodyText"/>
        <w:spacing w:before="181" w:line="388" w:lineRule="auto"/>
        <w:ind w:left="557" w:right="3575"/>
        <w:jc w:val="left"/>
      </w:pPr>
      <w:r>
        <w:rPr>
          <w:color w:val="231F20"/>
          <w:spacing w:val="-2"/>
          <w:w w:val="95"/>
        </w:rPr>
        <w:t>We’re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before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Magistrate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who’s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justifiably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vexed.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0"/>
        </w:rPr>
        <w:t>“I’ve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given</w:t>
      </w:r>
      <w:r>
        <w:rPr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him</w:t>
      </w:r>
      <w:r>
        <w:rPr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fines</w:t>
      </w:r>
      <w:r>
        <w:rPr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they</w:t>
      </w:r>
      <w:r>
        <w:rPr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haven’t</w:t>
      </w:r>
      <w:r>
        <w:rPr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worked.”</w:t>
      </w:r>
    </w:p>
    <w:p w14:paraId="687A1DCE" w14:textId="77777777" w:rsidR="00EA7137" w:rsidRDefault="005C5F74">
      <w:pPr>
        <w:pStyle w:val="BodyText"/>
        <w:spacing w:before="1" w:line="388" w:lineRule="auto"/>
        <w:ind w:left="557" w:right="2404"/>
        <w:jc w:val="left"/>
      </w:pPr>
      <w:r>
        <w:rPr>
          <w:color w:val="231F20"/>
          <w:spacing w:val="-1"/>
          <w:w w:val="95"/>
        </w:rPr>
        <w:t>“I’ve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given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him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probation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order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hasn’t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worked.”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“An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intensive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correctional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order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wouldn’t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work”</w:t>
      </w:r>
    </w:p>
    <w:p w14:paraId="2FD6662B" w14:textId="77777777" w:rsidR="00EA7137" w:rsidRDefault="005C5F74">
      <w:pPr>
        <w:pStyle w:val="BodyText"/>
        <w:spacing w:before="2" w:line="388" w:lineRule="auto"/>
        <w:ind w:left="557" w:right="4532"/>
        <w:jc w:val="left"/>
        <w:rPr>
          <w:sz w:val="14"/>
        </w:rPr>
      </w:pPr>
      <w:r>
        <w:rPr>
          <w:color w:val="231F20"/>
          <w:spacing w:val="-1"/>
          <w:w w:val="95"/>
        </w:rPr>
        <w:t>Where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from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here?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Imprisonment.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that’s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stark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reality.</w:t>
      </w:r>
      <w:r>
        <w:rPr>
          <w:color w:val="231F20"/>
          <w:w w:val="95"/>
          <w:position w:val="8"/>
          <w:sz w:val="14"/>
        </w:rPr>
        <w:t>15</w:t>
      </w:r>
    </w:p>
    <w:p w14:paraId="4F1A3C8A" w14:textId="77777777" w:rsidR="00EA7137" w:rsidRDefault="005C5F74">
      <w:pPr>
        <w:pStyle w:val="BodyText"/>
        <w:spacing w:before="8"/>
        <w:jc w:val="left"/>
        <w:rPr>
          <w:sz w:val="19"/>
        </w:rPr>
      </w:pPr>
      <w:r>
        <w:pict w14:anchorId="2270FCA3">
          <v:shape id="_x0000_s1058" style="position:absolute;margin-left:71.2pt;margin-top:14.1pt;width:439.4pt;height:.1pt;z-index:-15714816;mso-wrap-distance-left:0;mso-wrap-distance-right:0;mso-position-horizontal-relative:page" coordorigin="1424,282" coordsize="8788,0" path="m1424,282r8788,e" filled="f" strokecolor="#949b50" strokeweight=".5pt">
            <v:path arrowok="t"/>
            <w10:wrap type="topAndBottom" anchorx="page"/>
          </v:shape>
        </w:pict>
      </w:r>
    </w:p>
    <w:p w14:paraId="3C914776" w14:textId="77777777" w:rsidR="00EA7137" w:rsidRDefault="005C5F74">
      <w:pPr>
        <w:pStyle w:val="ListParagraph"/>
        <w:numPr>
          <w:ilvl w:val="0"/>
          <w:numId w:val="4"/>
        </w:numPr>
        <w:tabs>
          <w:tab w:val="left" w:pos="557"/>
          <w:tab w:val="left" w:pos="558"/>
        </w:tabs>
        <w:spacing w:before="54"/>
        <w:ind w:left="557" w:right="119"/>
        <w:rPr>
          <w:sz w:val="16"/>
        </w:rPr>
      </w:pPr>
      <w:r>
        <w:rPr>
          <w:color w:val="231F20"/>
          <w:w w:val="85"/>
          <w:sz w:val="16"/>
        </w:rPr>
        <w:t>Toombs,</w:t>
      </w:r>
      <w:r>
        <w:rPr>
          <w:color w:val="231F20"/>
          <w:spacing w:val="1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D,</w:t>
      </w:r>
      <w:r>
        <w:rPr>
          <w:color w:val="231F20"/>
          <w:spacing w:val="17"/>
          <w:w w:val="85"/>
          <w:sz w:val="16"/>
        </w:rPr>
        <w:t xml:space="preserve"> </w:t>
      </w:r>
      <w:r>
        <w:rPr>
          <w:rFonts w:ascii="Verdana" w:hAnsi="Verdana"/>
          <w:i/>
          <w:color w:val="231F20"/>
          <w:w w:val="85"/>
          <w:sz w:val="16"/>
        </w:rPr>
        <w:t>Why</w:t>
      </w:r>
      <w:r>
        <w:rPr>
          <w:rFonts w:ascii="Verdana" w:hAnsi="Verdana"/>
          <w:i/>
          <w:color w:val="231F20"/>
          <w:spacing w:val="11"/>
          <w:w w:val="85"/>
          <w:sz w:val="16"/>
        </w:rPr>
        <w:t xml:space="preserve"> </w:t>
      </w:r>
      <w:r>
        <w:rPr>
          <w:rFonts w:ascii="Verdana" w:hAnsi="Verdana"/>
          <w:i/>
          <w:color w:val="231F20"/>
          <w:w w:val="85"/>
          <w:sz w:val="16"/>
        </w:rPr>
        <w:t>Criminal</w:t>
      </w:r>
      <w:r>
        <w:rPr>
          <w:rFonts w:ascii="Verdana" w:hAnsi="Verdana"/>
          <w:i/>
          <w:color w:val="231F20"/>
          <w:spacing w:val="10"/>
          <w:w w:val="85"/>
          <w:sz w:val="16"/>
        </w:rPr>
        <w:t xml:space="preserve"> </w:t>
      </w:r>
      <w:r>
        <w:rPr>
          <w:rFonts w:ascii="Verdana" w:hAnsi="Verdana"/>
          <w:i/>
          <w:color w:val="231F20"/>
          <w:w w:val="85"/>
          <w:sz w:val="16"/>
        </w:rPr>
        <w:t>Lawyers</w:t>
      </w:r>
      <w:r>
        <w:rPr>
          <w:rFonts w:ascii="Verdana" w:hAnsi="Verdana"/>
          <w:i/>
          <w:color w:val="231F20"/>
          <w:spacing w:val="11"/>
          <w:w w:val="85"/>
          <w:sz w:val="16"/>
        </w:rPr>
        <w:t xml:space="preserve"> </w:t>
      </w:r>
      <w:r>
        <w:rPr>
          <w:rFonts w:ascii="Verdana" w:hAnsi="Verdana"/>
          <w:i/>
          <w:color w:val="231F20"/>
          <w:w w:val="85"/>
          <w:sz w:val="16"/>
        </w:rPr>
        <w:t>Assist</w:t>
      </w:r>
      <w:r>
        <w:rPr>
          <w:rFonts w:ascii="Verdana" w:hAnsi="Verdana"/>
          <w:i/>
          <w:color w:val="231F20"/>
          <w:spacing w:val="11"/>
          <w:w w:val="85"/>
          <w:sz w:val="16"/>
        </w:rPr>
        <w:t xml:space="preserve"> </w:t>
      </w:r>
      <w:r>
        <w:rPr>
          <w:rFonts w:ascii="Verdana" w:hAnsi="Verdana"/>
          <w:i/>
          <w:color w:val="231F20"/>
          <w:w w:val="85"/>
          <w:sz w:val="16"/>
        </w:rPr>
        <w:t>in</w:t>
      </w:r>
      <w:r>
        <w:rPr>
          <w:rFonts w:ascii="Verdana" w:hAnsi="Verdana"/>
          <w:i/>
          <w:color w:val="231F20"/>
          <w:spacing w:val="10"/>
          <w:w w:val="85"/>
          <w:sz w:val="16"/>
        </w:rPr>
        <w:t xml:space="preserve"> </w:t>
      </w:r>
      <w:r>
        <w:rPr>
          <w:rFonts w:ascii="Verdana" w:hAnsi="Verdana"/>
          <w:i/>
          <w:color w:val="231F20"/>
          <w:w w:val="85"/>
          <w:sz w:val="16"/>
        </w:rPr>
        <w:t>the</w:t>
      </w:r>
      <w:r>
        <w:rPr>
          <w:rFonts w:ascii="Verdana" w:hAnsi="Verdana"/>
          <w:i/>
          <w:color w:val="231F20"/>
          <w:spacing w:val="11"/>
          <w:w w:val="85"/>
          <w:sz w:val="16"/>
        </w:rPr>
        <w:t xml:space="preserve"> </w:t>
      </w:r>
      <w:r>
        <w:rPr>
          <w:rFonts w:ascii="Verdana" w:hAnsi="Verdana"/>
          <w:i/>
          <w:color w:val="231F20"/>
          <w:w w:val="85"/>
          <w:sz w:val="16"/>
        </w:rPr>
        <w:t>Imprisonment</w:t>
      </w:r>
      <w:r>
        <w:rPr>
          <w:rFonts w:ascii="Verdana" w:hAnsi="Verdana"/>
          <w:i/>
          <w:color w:val="231F20"/>
          <w:spacing w:val="11"/>
          <w:w w:val="85"/>
          <w:sz w:val="16"/>
        </w:rPr>
        <w:t xml:space="preserve"> </w:t>
      </w:r>
      <w:r>
        <w:rPr>
          <w:rFonts w:ascii="Verdana" w:hAnsi="Verdana"/>
          <w:i/>
          <w:color w:val="231F20"/>
          <w:w w:val="85"/>
          <w:sz w:val="16"/>
        </w:rPr>
        <w:t>of</w:t>
      </w:r>
      <w:r>
        <w:rPr>
          <w:rFonts w:ascii="Verdana" w:hAnsi="Verdana"/>
          <w:i/>
          <w:color w:val="231F20"/>
          <w:spacing w:val="11"/>
          <w:w w:val="85"/>
          <w:sz w:val="16"/>
        </w:rPr>
        <w:t xml:space="preserve"> </w:t>
      </w:r>
      <w:r>
        <w:rPr>
          <w:rFonts w:ascii="Verdana" w:hAnsi="Verdana"/>
          <w:i/>
          <w:color w:val="231F20"/>
          <w:w w:val="85"/>
          <w:sz w:val="16"/>
        </w:rPr>
        <w:t>the</w:t>
      </w:r>
      <w:r>
        <w:rPr>
          <w:rFonts w:ascii="Verdana" w:hAnsi="Verdana"/>
          <w:i/>
          <w:color w:val="231F20"/>
          <w:spacing w:val="10"/>
          <w:w w:val="85"/>
          <w:sz w:val="16"/>
        </w:rPr>
        <w:t xml:space="preserve"> </w:t>
      </w:r>
      <w:r>
        <w:rPr>
          <w:rFonts w:ascii="Verdana" w:hAnsi="Verdana"/>
          <w:i/>
          <w:color w:val="231F20"/>
          <w:w w:val="85"/>
          <w:sz w:val="16"/>
        </w:rPr>
        <w:t>Disabled</w:t>
      </w:r>
      <w:r>
        <w:rPr>
          <w:rFonts w:ascii="Verdana" w:hAnsi="Verdana"/>
          <w:i/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Paper</w:t>
      </w:r>
      <w:r>
        <w:rPr>
          <w:color w:val="231F20"/>
          <w:spacing w:val="1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presented</w:t>
      </w:r>
      <w:r>
        <w:rPr>
          <w:color w:val="231F20"/>
          <w:spacing w:val="1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at</w:t>
      </w:r>
      <w:r>
        <w:rPr>
          <w:color w:val="231F20"/>
          <w:spacing w:val="1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“Lock</w:t>
      </w:r>
      <w:r>
        <w:rPr>
          <w:color w:val="231F20"/>
          <w:spacing w:val="1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‘Them’</w:t>
      </w:r>
      <w:r>
        <w:rPr>
          <w:color w:val="231F20"/>
          <w:spacing w:val="1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Up:</w:t>
      </w:r>
      <w:r>
        <w:rPr>
          <w:color w:val="231F20"/>
          <w:spacing w:val="1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Disability</w:t>
      </w:r>
      <w:r>
        <w:rPr>
          <w:color w:val="231F20"/>
          <w:spacing w:val="-39"/>
          <w:w w:val="85"/>
          <w:sz w:val="16"/>
        </w:rPr>
        <w:t xml:space="preserve"> </w:t>
      </w:r>
      <w:r>
        <w:rPr>
          <w:color w:val="231F20"/>
          <w:w w:val="95"/>
          <w:sz w:val="16"/>
        </w:rPr>
        <w:t>and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Mental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Illness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Aren’t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Crimes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Conference,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Brisbane,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Australia,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17-19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May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2006.</w:t>
      </w:r>
    </w:p>
    <w:p w14:paraId="2C6F3EBA" w14:textId="77777777" w:rsidR="00EA7137" w:rsidRDefault="00EA7137">
      <w:pPr>
        <w:rPr>
          <w:sz w:val="16"/>
        </w:rPr>
        <w:sectPr w:rsidR="00EA7137">
          <w:pgSz w:w="11920" w:h="16810"/>
          <w:pgMar w:top="1660" w:right="1580" w:bottom="1140" w:left="1320" w:header="0" w:footer="960" w:gutter="0"/>
          <w:cols w:space="720"/>
        </w:sectPr>
      </w:pPr>
    </w:p>
    <w:p w14:paraId="42C63CA3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4A11159A" w14:textId="77777777" w:rsidR="00EA7137" w:rsidRDefault="005C5F74">
      <w:pPr>
        <w:pStyle w:val="BodyText"/>
        <w:spacing w:before="97" w:line="256" w:lineRule="auto"/>
        <w:ind w:left="107" w:right="111"/>
      </w:pPr>
      <w:r>
        <w:rPr>
          <w:color w:val="231F20"/>
          <w:w w:val="95"/>
        </w:rPr>
        <w:t>Advising or supporting a client to plead guilty in circumstances where they may have a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viable defence available, or may be unfit to plead, is deeply problematic from a human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rights and access to justice perspective. It may amount to ‘unsatisfactory profess</w:t>
      </w:r>
      <w:r>
        <w:rPr>
          <w:color w:val="231F20"/>
          <w:w w:val="95"/>
        </w:rPr>
        <w:t>ional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conduct’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‘professional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misconduct’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part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lawyer.</w:t>
      </w:r>
      <w:r>
        <w:rPr>
          <w:color w:val="231F20"/>
          <w:w w:val="95"/>
          <w:position w:val="8"/>
          <w:sz w:val="14"/>
        </w:rPr>
        <w:t>16</w:t>
      </w:r>
      <w:r>
        <w:rPr>
          <w:color w:val="231F20"/>
          <w:spacing w:val="24"/>
          <w:w w:val="95"/>
          <w:position w:val="8"/>
          <w:sz w:val="14"/>
        </w:rPr>
        <w:t xml:space="preserve"> </w:t>
      </w:r>
      <w:r>
        <w:rPr>
          <w:color w:val="231F20"/>
          <w:w w:val="95"/>
        </w:rPr>
        <w:t>However,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situation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0"/>
        </w:rPr>
        <w:t xml:space="preserve">is not necessarily clear-cut. In the </w:t>
      </w:r>
      <w:r>
        <w:rPr>
          <w:rFonts w:ascii="Verdana" w:hAnsi="Verdana"/>
          <w:i/>
          <w:color w:val="231F20"/>
          <w:w w:val="90"/>
        </w:rPr>
        <w:t xml:space="preserve">Meissner v R, </w:t>
      </w:r>
      <w:r>
        <w:rPr>
          <w:color w:val="231F20"/>
          <w:w w:val="90"/>
        </w:rPr>
        <w:t>the High Court held that lawyers are not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ethically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prohibited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representing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client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circumstances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client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proposes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plead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guilty:</w:t>
      </w:r>
    </w:p>
    <w:p w14:paraId="0C768D5D" w14:textId="77777777" w:rsidR="00EA7137" w:rsidRDefault="005C5F74">
      <w:pPr>
        <w:pStyle w:val="BodyText"/>
        <w:spacing w:before="220" w:line="256" w:lineRule="auto"/>
        <w:ind w:left="561" w:right="111" w:hanging="1"/>
        <w:rPr>
          <w:sz w:val="14"/>
        </w:rPr>
      </w:pPr>
      <w:r>
        <w:rPr>
          <w:color w:val="231F20"/>
          <w:w w:val="95"/>
        </w:rPr>
        <w:t>A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charged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offence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liberty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plead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guilty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guilty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charge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whether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truth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guilty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guilty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…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act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plea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guilty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when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entered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open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full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age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apparently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sound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mind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understanding,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provided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plea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entered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exercise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free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</w:rPr>
        <w:t>choice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in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interests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person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entering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plea.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miscarriage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does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act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plea,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even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entering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truth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guilty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offence.</w:t>
      </w:r>
      <w:r>
        <w:rPr>
          <w:color w:val="231F20"/>
          <w:position w:val="8"/>
          <w:sz w:val="14"/>
        </w:rPr>
        <w:t>17</w:t>
      </w:r>
    </w:p>
    <w:p w14:paraId="3B19E926" w14:textId="77777777" w:rsidR="00EA7137" w:rsidRDefault="005C5F74">
      <w:pPr>
        <w:pStyle w:val="BodyText"/>
        <w:spacing w:before="223" w:line="256" w:lineRule="auto"/>
        <w:ind w:left="107" w:right="111"/>
      </w:pP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Court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requires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case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person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‘apparently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sound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</w:rPr>
        <w:t>mind,’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perhaps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provides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degree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protection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against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inappropriate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plea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guilty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being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entered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cognitive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disability,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plea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being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accepted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court.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However,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unless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person’s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representative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identifies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cognitive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impairment,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alerts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this,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test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satisfied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default.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might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observed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High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appears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contemplating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situation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client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‘moving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party’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plea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guilty,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maintains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course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despite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their lawyer’s advice. This situation is qualitatively different from that which generated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most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concern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among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stakeholders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project,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lawyer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is,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effect,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moving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party,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positively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advising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plea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guilty.</w:t>
      </w:r>
    </w:p>
    <w:p w14:paraId="6C1231C4" w14:textId="77777777" w:rsidR="00EA7137" w:rsidRDefault="00EA7137">
      <w:pPr>
        <w:pStyle w:val="BodyText"/>
        <w:spacing w:before="4"/>
        <w:jc w:val="left"/>
        <w:rPr>
          <w:sz w:val="28"/>
        </w:rPr>
      </w:pPr>
    </w:p>
    <w:p w14:paraId="110C19AD" w14:textId="77777777" w:rsidR="00EA7137" w:rsidRDefault="005C5F74">
      <w:pPr>
        <w:pStyle w:val="Heading2"/>
        <w:numPr>
          <w:ilvl w:val="2"/>
          <w:numId w:val="5"/>
        </w:numPr>
        <w:tabs>
          <w:tab w:val="left" w:pos="958"/>
          <w:tab w:val="left" w:pos="959"/>
        </w:tabs>
        <w:ind w:hanging="852"/>
      </w:pPr>
      <w:r>
        <w:rPr>
          <w:color w:val="949B50"/>
          <w:w w:val="85"/>
        </w:rPr>
        <w:t>Legal</w:t>
      </w:r>
      <w:r>
        <w:rPr>
          <w:color w:val="949B50"/>
          <w:spacing w:val="5"/>
          <w:w w:val="85"/>
        </w:rPr>
        <w:t xml:space="preserve"> </w:t>
      </w:r>
      <w:r>
        <w:rPr>
          <w:color w:val="949B50"/>
          <w:w w:val="85"/>
        </w:rPr>
        <w:t>representation</w:t>
      </w:r>
      <w:r>
        <w:rPr>
          <w:color w:val="949B50"/>
          <w:spacing w:val="5"/>
          <w:w w:val="85"/>
        </w:rPr>
        <w:t xml:space="preserve"> </w:t>
      </w:r>
      <w:r>
        <w:rPr>
          <w:color w:val="949B50"/>
          <w:w w:val="85"/>
        </w:rPr>
        <w:t>–</w:t>
      </w:r>
      <w:r>
        <w:rPr>
          <w:color w:val="949B50"/>
          <w:spacing w:val="6"/>
          <w:w w:val="85"/>
        </w:rPr>
        <w:t xml:space="preserve"> </w:t>
      </w:r>
      <w:r>
        <w:rPr>
          <w:color w:val="949B50"/>
          <w:w w:val="85"/>
        </w:rPr>
        <w:t>funding</w:t>
      </w:r>
      <w:r>
        <w:rPr>
          <w:color w:val="949B50"/>
          <w:spacing w:val="5"/>
          <w:w w:val="85"/>
        </w:rPr>
        <w:t xml:space="preserve"> </w:t>
      </w:r>
      <w:r>
        <w:rPr>
          <w:color w:val="949B50"/>
          <w:w w:val="85"/>
        </w:rPr>
        <w:t>priorities</w:t>
      </w:r>
    </w:p>
    <w:p w14:paraId="1841C3DD" w14:textId="77777777" w:rsidR="00EA7137" w:rsidRDefault="00EA7137">
      <w:pPr>
        <w:pStyle w:val="BodyText"/>
        <w:spacing w:before="1"/>
        <w:jc w:val="left"/>
        <w:rPr>
          <w:b/>
          <w:sz w:val="29"/>
        </w:rPr>
      </w:pPr>
    </w:p>
    <w:p w14:paraId="2E03A9BD" w14:textId="77777777" w:rsidR="00EA7137" w:rsidRDefault="005C5F74">
      <w:pPr>
        <w:pStyle w:val="BodyText"/>
        <w:spacing w:before="1" w:line="256" w:lineRule="auto"/>
        <w:ind w:left="107" w:right="111"/>
      </w:pPr>
      <w:r>
        <w:rPr>
          <w:color w:val="231F20"/>
        </w:rPr>
        <w:t>Legal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aid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available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basis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funding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provided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under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Commonwealth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and State Legal Aid Agreement. Under this agreement, both the Queensland and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Commonwealth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Governments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set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priorities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delivery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aid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Queensland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relation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respective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financial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contributions.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priorities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sometimes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referre</w:t>
      </w:r>
      <w:r>
        <w:rPr>
          <w:color w:val="231F20"/>
          <w:w w:val="95"/>
        </w:rPr>
        <w:t>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‘type-of-case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guidelines.”</w:t>
      </w:r>
    </w:p>
    <w:p w14:paraId="5D9370D4" w14:textId="77777777" w:rsidR="00EA7137" w:rsidRDefault="005C5F74">
      <w:pPr>
        <w:pStyle w:val="BodyText"/>
        <w:spacing w:before="223" w:line="256" w:lineRule="auto"/>
        <w:ind w:left="107" w:right="112"/>
        <w:rPr>
          <w:sz w:val="14"/>
        </w:rPr>
      </w:pPr>
      <w:r>
        <w:rPr>
          <w:color w:val="231F20"/>
        </w:rPr>
        <w:t>In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State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criminal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law,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Aid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Queensland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grants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assistance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following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order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priority:</w:t>
      </w:r>
      <w:r>
        <w:rPr>
          <w:color w:val="231F20"/>
          <w:position w:val="8"/>
          <w:sz w:val="14"/>
        </w:rPr>
        <w:t>18</w:t>
      </w:r>
    </w:p>
    <w:p w14:paraId="7C5C658E" w14:textId="77777777" w:rsidR="00EA7137" w:rsidRDefault="00EA7137">
      <w:pPr>
        <w:pStyle w:val="BodyText"/>
        <w:jc w:val="left"/>
        <w:rPr>
          <w:sz w:val="20"/>
        </w:rPr>
      </w:pPr>
    </w:p>
    <w:p w14:paraId="7FB0F20B" w14:textId="77777777" w:rsidR="00EA7137" w:rsidRDefault="005C5F74">
      <w:pPr>
        <w:pStyle w:val="BodyText"/>
        <w:spacing w:before="10"/>
        <w:jc w:val="left"/>
        <w:rPr>
          <w:sz w:val="12"/>
        </w:rPr>
      </w:pPr>
      <w:r>
        <w:pict w14:anchorId="6398AEF0">
          <v:shape id="_x0000_s1057" style="position:absolute;margin-left:85.4pt;margin-top:9.95pt;width:439.4pt;height:.1pt;z-index:-15714304;mso-wrap-distance-left:0;mso-wrap-distance-right:0;mso-position-horizontal-relative:page" coordorigin="1708,199" coordsize="8788,0" path="m1708,199r8787,e" filled="f" strokecolor="#949b50" strokeweight=".5pt">
            <v:path arrowok="t"/>
            <w10:wrap type="topAndBottom" anchorx="page"/>
          </v:shape>
        </w:pict>
      </w:r>
    </w:p>
    <w:p w14:paraId="42427AC5" w14:textId="77777777" w:rsidR="00EA7137" w:rsidRDefault="005C5F74">
      <w:pPr>
        <w:pStyle w:val="ListParagraph"/>
        <w:numPr>
          <w:ilvl w:val="0"/>
          <w:numId w:val="4"/>
        </w:numPr>
        <w:tabs>
          <w:tab w:val="left" w:pos="561"/>
          <w:tab w:val="left" w:pos="562"/>
        </w:tabs>
        <w:spacing w:before="54"/>
        <w:ind w:right="111"/>
        <w:rPr>
          <w:sz w:val="16"/>
        </w:rPr>
      </w:pPr>
      <w:r>
        <w:rPr>
          <w:rFonts w:ascii="Verdana" w:hAnsi="Verdana"/>
          <w:i/>
          <w:color w:val="231F20"/>
          <w:w w:val="90"/>
          <w:sz w:val="16"/>
        </w:rPr>
        <w:t xml:space="preserve">Legal Profession Act, </w:t>
      </w:r>
      <w:r>
        <w:rPr>
          <w:color w:val="231F20"/>
          <w:w w:val="90"/>
          <w:sz w:val="16"/>
        </w:rPr>
        <w:t>2004 (Qld) s 244 and s 245; It would appear to be conduct that ‘falls short of the standard of competence</w:t>
      </w:r>
      <w:r>
        <w:rPr>
          <w:color w:val="231F20"/>
          <w:spacing w:val="-42"/>
          <w:w w:val="90"/>
          <w:sz w:val="16"/>
        </w:rPr>
        <w:t xml:space="preserve"> </w:t>
      </w:r>
      <w:r>
        <w:rPr>
          <w:color w:val="231F20"/>
          <w:w w:val="95"/>
          <w:sz w:val="16"/>
        </w:rPr>
        <w:t>and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diligence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that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member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of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the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public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is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entitled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to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expect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from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reasonably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competent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Australian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legal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practitioner.</w:t>
      </w:r>
    </w:p>
    <w:p w14:paraId="0B6CAB44" w14:textId="77777777" w:rsidR="00EA7137" w:rsidRDefault="005C5F74">
      <w:pPr>
        <w:pStyle w:val="ListParagraph"/>
        <w:numPr>
          <w:ilvl w:val="0"/>
          <w:numId w:val="4"/>
        </w:numPr>
        <w:tabs>
          <w:tab w:val="left" w:pos="598"/>
          <w:tab w:val="left" w:pos="599"/>
        </w:tabs>
        <w:spacing w:before="0" w:line="189" w:lineRule="exact"/>
        <w:ind w:left="598" w:hanging="492"/>
        <w:rPr>
          <w:sz w:val="16"/>
        </w:rPr>
      </w:pPr>
      <w:r>
        <w:rPr>
          <w:color w:val="231F20"/>
          <w:w w:val="90"/>
          <w:sz w:val="16"/>
        </w:rPr>
        <w:t>(1995) 184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CLR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132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at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141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per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Brennan,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Toohey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and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McHugh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JJ.</w:t>
      </w:r>
    </w:p>
    <w:p w14:paraId="62F2FF0E" w14:textId="77777777" w:rsidR="00EA7137" w:rsidRDefault="005C5F74">
      <w:pPr>
        <w:pStyle w:val="ListParagraph"/>
        <w:numPr>
          <w:ilvl w:val="0"/>
          <w:numId w:val="4"/>
        </w:numPr>
        <w:tabs>
          <w:tab w:val="left" w:pos="598"/>
          <w:tab w:val="left" w:pos="599"/>
        </w:tabs>
        <w:spacing w:before="0" w:line="194" w:lineRule="exact"/>
        <w:ind w:left="598" w:hanging="492"/>
        <w:rPr>
          <w:sz w:val="16"/>
        </w:rPr>
      </w:pPr>
      <w:r>
        <w:rPr>
          <w:color w:val="231F20"/>
          <w:w w:val="90"/>
          <w:sz w:val="16"/>
        </w:rPr>
        <w:t>Legal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Aid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Queensland,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rFonts w:ascii="Verdana"/>
          <w:i/>
          <w:color w:val="231F20"/>
          <w:w w:val="90"/>
          <w:sz w:val="16"/>
        </w:rPr>
        <w:t>Policy</w:t>
      </w:r>
      <w:r>
        <w:rPr>
          <w:rFonts w:ascii="Verdana"/>
          <w:i/>
          <w:color w:val="231F20"/>
          <w:spacing w:val="-9"/>
          <w:w w:val="90"/>
          <w:sz w:val="16"/>
        </w:rPr>
        <w:t xml:space="preserve"> </w:t>
      </w:r>
      <w:r>
        <w:rPr>
          <w:rFonts w:ascii="Verdana"/>
          <w:i/>
          <w:color w:val="231F20"/>
          <w:w w:val="90"/>
          <w:sz w:val="16"/>
        </w:rPr>
        <w:t>Manual,</w:t>
      </w:r>
      <w:r>
        <w:rPr>
          <w:rFonts w:ascii="Verdana"/>
          <w:i/>
          <w:color w:val="231F20"/>
          <w:spacing w:val="-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30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June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2003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at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3.</w:t>
      </w:r>
    </w:p>
    <w:p w14:paraId="1F2FB47F" w14:textId="77777777" w:rsidR="00EA7137" w:rsidRDefault="00EA7137">
      <w:pPr>
        <w:spacing w:line="194" w:lineRule="exact"/>
        <w:rPr>
          <w:sz w:val="16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042C4202" w14:textId="77777777" w:rsidR="00EA7137" w:rsidRDefault="00EA7137">
      <w:pPr>
        <w:pStyle w:val="BodyText"/>
        <w:spacing w:before="4"/>
        <w:jc w:val="left"/>
        <w:rPr>
          <w:sz w:val="19"/>
        </w:rPr>
      </w:pPr>
    </w:p>
    <w:p w14:paraId="30ED0059" w14:textId="77777777" w:rsidR="00EA7137" w:rsidRDefault="005C5F74">
      <w:pPr>
        <w:pStyle w:val="Heading3"/>
        <w:spacing w:before="103"/>
        <w:ind w:left="557"/>
      </w:pPr>
      <w:r>
        <w:rPr>
          <w:color w:val="949B50"/>
          <w:w w:val="85"/>
        </w:rPr>
        <w:t>Prescribed</w:t>
      </w:r>
      <w:r>
        <w:rPr>
          <w:color w:val="949B50"/>
          <w:spacing w:val="3"/>
          <w:w w:val="85"/>
        </w:rPr>
        <w:t xml:space="preserve"> </w:t>
      </w:r>
      <w:r>
        <w:rPr>
          <w:color w:val="949B50"/>
          <w:w w:val="85"/>
        </w:rPr>
        <w:t>criminal</w:t>
      </w:r>
      <w:r>
        <w:rPr>
          <w:color w:val="949B50"/>
          <w:spacing w:val="3"/>
          <w:w w:val="85"/>
        </w:rPr>
        <w:t xml:space="preserve"> </w:t>
      </w:r>
      <w:r>
        <w:rPr>
          <w:color w:val="949B50"/>
          <w:w w:val="85"/>
        </w:rPr>
        <w:t>proceedings</w:t>
      </w:r>
    </w:p>
    <w:p w14:paraId="0F3323F6" w14:textId="77777777" w:rsidR="00EA7137" w:rsidRDefault="005C5F74">
      <w:pPr>
        <w:pStyle w:val="ListParagraph"/>
        <w:numPr>
          <w:ilvl w:val="1"/>
          <w:numId w:val="4"/>
        </w:numPr>
        <w:tabs>
          <w:tab w:val="left" w:pos="1011"/>
          <w:tab w:val="left" w:pos="1012"/>
        </w:tabs>
        <w:spacing w:before="227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District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Supreme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Court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criminal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proceedings</w:t>
      </w:r>
    </w:p>
    <w:p w14:paraId="37F74EBD" w14:textId="77777777" w:rsidR="00EA7137" w:rsidRDefault="005C5F74">
      <w:pPr>
        <w:pStyle w:val="ListParagraph"/>
        <w:numPr>
          <w:ilvl w:val="1"/>
          <w:numId w:val="4"/>
        </w:numPr>
        <w:tabs>
          <w:tab w:val="left" w:pos="1011"/>
          <w:tab w:val="left" w:pos="1012"/>
        </w:tabs>
        <w:spacing w:before="226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Indictable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offences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Children’s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every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stage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proceedings</w:t>
      </w:r>
    </w:p>
    <w:p w14:paraId="25946F3F" w14:textId="77777777" w:rsidR="00EA7137" w:rsidRDefault="005C5F74">
      <w:pPr>
        <w:pStyle w:val="ListParagraph"/>
        <w:numPr>
          <w:ilvl w:val="1"/>
          <w:numId w:val="4"/>
        </w:numPr>
        <w:tabs>
          <w:tab w:val="left" w:pos="1011"/>
          <w:tab w:val="left" w:pos="1012"/>
        </w:tabs>
        <w:spacing w:before="227"/>
        <w:ind w:right="99"/>
        <w:jc w:val="left"/>
        <w:rPr>
          <w:sz w:val="24"/>
        </w:rPr>
      </w:pPr>
      <w:r>
        <w:rPr>
          <w:color w:val="231F20"/>
          <w:sz w:val="24"/>
        </w:rPr>
        <w:t>Appeals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sz w:val="24"/>
        </w:rPr>
        <w:t>Court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13"/>
          <w:sz w:val="24"/>
        </w:rPr>
        <w:t xml:space="preserve"> </w:t>
      </w:r>
      <w:r>
        <w:rPr>
          <w:color w:val="231F20"/>
          <w:sz w:val="24"/>
        </w:rPr>
        <w:t>Appeal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sz w:val="24"/>
        </w:rPr>
        <w:t>High</w:t>
      </w:r>
      <w:r>
        <w:rPr>
          <w:color w:val="231F20"/>
          <w:spacing w:val="13"/>
          <w:sz w:val="24"/>
        </w:rPr>
        <w:t xml:space="preserve"> </w:t>
      </w:r>
      <w:r>
        <w:rPr>
          <w:color w:val="231F20"/>
          <w:sz w:val="24"/>
        </w:rPr>
        <w:t>Court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sz w:val="24"/>
        </w:rPr>
        <w:t>respect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sz w:val="24"/>
        </w:rPr>
        <w:t>criminal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charges</w:t>
      </w:r>
    </w:p>
    <w:p w14:paraId="4A7C7B69" w14:textId="77777777" w:rsidR="00EA7137" w:rsidRDefault="005C5F74">
      <w:pPr>
        <w:pStyle w:val="ListParagraph"/>
        <w:numPr>
          <w:ilvl w:val="1"/>
          <w:numId w:val="4"/>
        </w:numPr>
        <w:tabs>
          <w:tab w:val="left" w:pos="1011"/>
          <w:tab w:val="left" w:pos="1012"/>
        </w:tabs>
        <w:spacing w:before="226"/>
        <w:ind w:right="99"/>
        <w:jc w:val="left"/>
        <w:rPr>
          <w:sz w:val="24"/>
        </w:rPr>
      </w:pPr>
      <w:r>
        <w:rPr>
          <w:color w:val="231F20"/>
          <w:sz w:val="24"/>
        </w:rPr>
        <w:t>References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Mental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Health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sz w:val="24"/>
        </w:rPr>
        <w:t>Tribunal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respect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sz w:val="24"/>
        </w:rPr>
        <w:t>prescribed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criminal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proceedings</w:t>
      </w:r>
    </w:p>
    <w:p w14:paraId="2497357A" w14:textId="77777777" w:rsidR="00EA7137" w:rsidRDefault="005C5F74">
      <w:pPr>
        <w:pStyle w:val="ListParagraph"/>
        <w:numPr>
          <w:ilvl w:val="1"/>
          <w:numId w:val="4"/>
        </w:numPr>
        <w:tabs>
          <w:tab w:val="left" w:pos="1011"/>
          <w:tab w:val="left" w:pos="1012"/>
        </w:tabs>
        <w:spacing w:before="226"/>
        <w:ind w:right="99"/>
        <w:jc w:val="left"/>
        <w:rPr>
          <w:sz w:val="24"/>
        </w:rPr>
      </w:pPr>
      <w:r>
        <w:rPr>
          <w:color w:val="231F20"/>
          <w:w w:val="95"/>
          <w:sz w:val="24"/>
        </w:rPr>
        <w:t>Committal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proceedings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Magistrates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Court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respect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charges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which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the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maximum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penalty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exceeds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14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years</w:t>
      </w:r>
    </w:p>
    <w:p w14:paraId="57EB43FD" w14:textId="77777777" w:rsidR="00EA7137" w:rsidRDefault="005C5F74">
      <w:pPr>
        <w:pStyle w:val="ListParagraph"/>
        <w:numPr>
          <w:ilvl w:val="1"/>
          <w:numId w:val="4"/>
        </w:numPr>
        <w:tabs>
          <w:tab w:val="left" w:pos="1011"/>
          <w:tab w:val="left" w:pos="1012"/>
        </w:tabs>
        <w:spacing w:before="226"/>
        <w:ind w:right="99"/>
        <w:jc w:val="left"/>
        <w:rPr>
          <w:sz w:val="24"/>
        </w:rPr>
      </w:pPr>
      <w:r>
        <w:rPr>
          <w:color w:val="231F20"/>
          <w:w w:val="95"/>
          <w:sz w:val="24"/>
        </w:rPr>
        <w:t>Breaches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probation,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community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suspended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sentences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District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Supreme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Courts</w:t>
      </w:r>
    </w:p>
    <w:p w14:paraId="779C235D" w14:textId="77777777" w:rsidR="00EA7137" w:rsidRDefault="005C5F74">
      <w:pPr>
        <w:pStyle w:val="ListParagraph"/>
        <w:numPr>
          <w:ilvl w:val="1"/>
          <w:numId w:val="4"/>
        </w:numPr>
        <w:tabs>
          <w:tab w:val="left" w:pos="1011"/>
          <w:tab w:val="left" w:pos="1012"/>
        </w:tabs>
        <w:spacing w:before="226"/>
        <w:ind w:hanging="455"/>
        <w:jc w:val="left"/>
        <w:rPr>
          <w:sz w:val="24"/>
        </w:rPr>
      </w:pPr>
      <w:r>
        <w:rPr>
          <w:color w:val="231F20"/>
          <w:w w:val="105"/>
          <w:sz w:val="24"/>
        </w:rPr>
        <w:t>Bail</w:t>
      </w:r>
    </w:p>
    <w:p w14:paraId="3C059A8D" w14:textId="77777777" w:rsidR="00EA7137" w:rsidRDefault="005C5F74">
      <w:pPr>
        <w:pStyle w:val="Heading3"/>
        <w:spacing w:before="227"/>
        <w:ind w:left="557"/>
      </w:pPr>
      <w:r>
        <w:rPr>
          <w:color w:val="949B50"/>
          <w:w w:val="85"/>
        </w:rPr>
        <w:t>Committal</w:t>
      </w:r>
      <w:r>
        <w:rPr>
          <w:color w:val="949B50"/>
          <w:spacing w:val="-4"/>
          <w:w w:val="85"/>
        </w:rPr>
        <w:t xml:space="preserve"> </w:t>
      </w:r>
      <w:r>
        <w:rPr>
          <w:color w:val="949B50"/>
          <w:w w:val="85"/>
        </w:rPr>
        <w:t>Proceedings</w:t>
      </w:r>
      <w:r>
        <w:rPr>
          <w:color w:val="949B50"/>
          <w:spacing w:val="-4"/>
          <w:w w:val="85"/>
        </w:rPr>
        <w:t xml:space="preserve"> </w:t>
      </w:r>
      <w:r>
        <w:rPr>
          <w:color w:val="949B50"/>
          <w:w w:val="85"/>
        </w:rPr>
        <w:t>–</w:t>
      </w:r>
      <w:r>
        <w:rPr>
          <w:color w:val="949B50"/>
          <w:spacing w:val="-3"/>
          <w:w w:val="85"/>
        </w:rPr>
        <w:t xml:space="preserve"> </w:t>
      </w:r>
      <w:r>
        <w:rPr>
          <w:color w:val="949B50"/>
          <w:w w:val="85"/>
        </w:rPr>
        <w:t>Generally</w:t>
      </w:r>
    </w:p>
    <w:p w14:paraId="3E06DF20" w14:textId="77777777" w:rsidR="00EA7137" w:rsidRDefault="005C5F74">
      <w:pPr>
        <w:pStyle w:val="BodyText"/>
        <w:spacing w:before="226"/>
        <w:ind w:left="557" w:right="95" w:hanging="1"/>
        <w:jc w:val="left"/>
      </w:pPr>
      <w:r>
        <w:rPr>
          <w:color w:val="231F20"/>
          <w:spacing w:val="-1"/>
        </w:rPr>
        <w:t>Committal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proceedings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in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Brisbane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Ipswich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Magistrates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Court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during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Committals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Pilot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Project.</w:t>
      </w:r>
    </w:p>
    <w:p w14:paraId="28AAA88A" w14:textId="77777777" w:rsidR="00EA7137" w:rsidRDefault="005C5F74">
      <w:pPr>
        <w:pStyle w:val="Heading3"/>
        <w:spacing w:line="427" w:lineRule="auto"/>
        <w:ind w:left="557" w:right="4407"/>
      </w:pPr>
      <w:r>
        <w:rPr>
          <w:color w:val="949B50"/>
          <w:w w:val="85"/>
        </w:rPr>
        <w:t>Summary</w:t>
      </w:r>
      <w:r>
        <w:rPr>
          <w:color w:val="949B50"/>
          <w:spacing w:val="108"/>
        </w:rPr>
        <w:t xml:space="preserve"> </w:t>
      </w:r>
      <w:r>
        <w:rPr>
          <w:color w:val="949B50"/>
          <w:w w:val="85"/>
        </w:rPr>
        <w:t>Criminal</w:t>
      </w:r>
      <w:r>
        <w:rPr>
          <w:color w:val="949B50"/>
          <w:spacing w:val="109"/>
        </w:rPr>
        <w:t xml:space="preserve"> </w:t>
      </w:r>
      <w:r>
        <w:rPr>
          <w:color w:val="949B50"/>
          <w:w w:val="85"/>
        </w:rPr>
        <w:t>Prosecutions</w:t>
      </w:r>
      <w:r>
        <w:rPr>
          <w:color w:val="949B50"/>
          <w:spacing w:val="1"/>
          <w:w w:val="85"/>
        </w:rPr>
        <w:t xml:space="preserve"> </w:t>
      </w:r>
      <w:r>
        <w:rPr>
          <w:color w:val="949B50"/>
          <w:w w:val="85"/>
        </w:rPr>
        <w:t>Pleas</w:t>
      </w:r>
      <w:r>
        <w:rPr>
          <w:color w:val="949B50"/>
          <w:spacing w:val="-6"/>
          <w:w w:val="85"/>
        </w:rPr>
        <w:t xml:space="preserve"> </w:t>
      </w:r>
      <w:r>
        <w:rPr>
          <w:color w:val="949B50"/>
          <w:w w:val="85"/>
        </w:rPr>
        <w:t>of</w:t>
      </w:r>
      <w:r>
        <w:rPr>
          <w:color w:val="949B50"/>
          <w:spacing w:val="-6"/>
          <w:w w:val="85"/>
        </w:rPr>
        <w:t xml:space="preserve"> </w:t>
      </w:r>
      <w:r>
        <w:rPr>
          <w:color w:val="949B50"/>
          <w:w w:val="85"/>
        </w:rPr>
        <w:t>Guilty</w:t>
      </w:r>
      <w:r>
        <w:rPr>
          <w:color w:val="949B50"/>
          <w:spacing w:val="-6"/>
          <w:w w:val="85"/>
        </w:rPr>
        <w:t xml:space="preserve"> </w:t>
      </w:r>
      <w:r>
        <w:rPr>
          <w:color w:val="949B50"/>
          <w:w w:val="85"/>
        </w:rPr>
        <w:t>in</w:t>
      </w:r>
      <w:r>
        <w:rPr>
          <w:color w:val="949B50"/>
          <w:spacing w:val="-6"/>
          <w:w w:val="85"/>
        </w:rPr>
        <w:t xml:space="preserve"> </w:t>
      </w:r>
      <w:r>
        <w:rPr>
          <w:color w:val="949B50"/>
          <w:w w:val="85"/>
        </w:rPr>
        <w:t>the</w:t>
      </w:r>
      <w:r>
        <w:rPr>
          <w:color w:val="949B50"/>
          <w:spacing w:val="-6"/>
          <w:w w:val="85"/>
        </w:rPr>
        <w:t xml:space="preserve"> </w:t>
      </w:r>
      <w:r>
        <w:rPr>
          <w:color w:val="949B50"/>
          <w:w w:val="85"/>
        </w:rPr>
        <w:t>Magistrates</w:t>
      </w:r>
      <w:r>
        <w:rPr>
          <w:color w:val="949B50"/>
          <w:spacing w:val="-6"/>
          <w:w w:val="85"/>
        </w:rPr>
        <w:t xml:space="preserve"> </w:t>
      </w:r>
      <w:r>
        <w:rPr>
          <w:color w:val="949B50"/>
          <w:w w:val="85"/>
        </w:rPr>
        <w:t>Court</w:t>
      </w:r>
    </w:p>
    <w:p w14:paraId="36108EC6" w14:textId="77777777" w:rsidR="00EA7137" w:rsidRDefault="005C5F74">
      <w:pPr>
        <w:pStyle w:val="BodyText"/>
        <w:spacing w:before="1"/>
        <w:ind w:left="104"/>
        <w:jc w:val="left"/>
      </w:pPr>
      <w:r>
        <w:rPr>
          <w:color w:val="231F20"/>
          <w:w w:val="95"/>
        </w:rPr>
        <w:t>In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area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Commonwealth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law,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Aid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grants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assistance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following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priority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areas</w:t>
      </w:r>
      <w:r>
        <w:rPr>
          <w:color w:val="231F20"/>
          <w:position w:val="8"/>
          <w:sz w:val="14"/>
        </w:rPr>
        <w:t>19</w:t>
      </w:r>
      <w:r>
        <w:rPr>
          <w:color w:val="231F20"/>
        </w:rPr>
        <w:t>:</w:t>
      </w:r>
    </w:p>
    <w:p w14:paraId="34421733" w14:textId="77777777" w:rsidR="00EA7137" w:rsidRDefault="005C5F74">
      <w:pPr>
        <w:pStyle w:val="Heading3"/>
        <w:ind w:left="557"/>
      </w:pPr>
      <w:r>
        <w:rPr>
          <w:color w:val="949B50"/>
          <w:w w:val="85"/>
        </w:rPr>
        <w:t>Criminal</w:t>
      </w:r>
      <w:r>
        <w:rPr>
          <w:color w:val="949B50"/>
          <w:spacing w:val="-2"/>
          <w:w w:val="85"/>
        </w:rPr>
        <w:t xml:space="preserve"> </w:t>
      </w:r>
      <w:r>
        <w:rPr>
          <w:color w:val="949B50"/>
          <w:w w:val="85"/>
        </w:rPr>
        <w:t>Law</w:t>
      </w:r>
    </w:p>
    <w:p w14:paraId="6680CE20" w14:textId="77777777" w:rsidR="00EA7137" w:rsidRDefault="005C5F74">
      <w:pPr>
        <w:pStyle w:val="BodyText"/>
        <w:spacing w:before="227"/>
        <w:ind w:left="557" w:right="99" w:hanging="1"/>
      </w:pPr>
      <w:r>
        <w:rPr>
          <w:color w:val="231F20"/>
        </w:rPr>
        <w:t>Representation on charges arising under any Commonwealth statute including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charges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arising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under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Corporations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Law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State/Territory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Legislation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applying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Act:</w:t>
      </w:r>
    </w:p>
    <w:p w14:paraId="76709037" w14:textId="77777777" w:rsidR="00EA7137" w:rsidRDefault="005C5F74">
      <w:pPr>
        <w:pStyle w:val="ListParagraph"/>
        <w:numPr>
          <w:ilvl w:val="0"/>
          <w:numId w:val="3"/>
        </w:numPr>
        <w:tabs>
          <w:tab w:val="left" w:pos="1011"/>
          <w:tab w:val="left" w:pos="1012"/>
        </w:tabs>
        <w:spacing w:before="226"/>
        <w:ind w:right="99"/>
        <w:rPr>
          <w:sz w:val="24"/>
        </w:rPr>
      </w:pPr>
      <w:r>
        <w:rPr>
          <w:color w:val="231F20"/>
          <w:w w:val="95"/>
          <w:sz w:val="24"/>
        </w:rPr>
        <w:t>where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charges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dealt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summarily,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there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reasonable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prospect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acquittal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where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there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prospect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accused,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convicted:</w:t>
      </w:r>
    </w:p>
    <w:p w14:paraId="57599214" w14:textId="77777777" w:rsidR="00EA7137" w:rsidRDefault="005C5F74">
      <w:pPr>
        <w:pStyle w:val="ListParagraph"/>
        <w:numPr>
          <w:ilvl w:val="1"/>
          <w:numId w:val="3"/>
        </w:numPr>
        <w:tabs>
          <w:tab w:val="left" w:pos="1464"/>
          <w:tab w:val="left" w:pos="1465"/>
        </w:tabs>
        <w:spacing w:before="226"/>
        <w:jc w:val="left"/>
        <w:rPr>
          <w:sz w:val="24"/>
        </w:rPr>
      </w:pPr>
      <w:r>
        <w:rPr>
          <w:color w:val="231F20"/>
          <w:w w:val="95"/>
          <w:sz w:val="24"/>
        </w:rPr>
        <w:t>would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imprisoned;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</w:p>
    <w:p w14:paraId="2245EC19" w14:textId="77777777" w:rsidR="00EA7137" w:rsidRDefault="005C5F74">
      <w:pPr>
        <w:pStyle w:val="ListParagraph"/>
        <w:numPr>
          <w:ilvl w:val="1"/>
          <w:numId w:val="3"/>
        </w:numPr>
        <w:tabs>
          <w:tab w:val="left" w:pos="1464"/>
          <w:tab w:val="left" w:pos="1465"/>
        </w:tabs>
        <w:spacing w:before="226"/>
        <w:jc w:val="left"/>
        <w:rPr>
          <w:sz w:val="24"/>
        </w:rPr>
      </w:pPr>
      <w:r>
        <w:rPr>
          <w:color w:val="231F20"/>
          <w:w w:val="95"/>
          <w:sz w:val="24"/>
        </w:rPr>
        <w:t>would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lose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capacity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continue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his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her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usual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occupation,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</w:p>
    <w:p w14:paraId="6F7F44F5" w14:textId="77777777" w:rsidR="00EA7137" w:rsidRDefault="00EA7137">
      <w:pPr>
        <w:pStyle w:val="BodyText"/>
        <w:jc w:val="left"/>
        <w:rPr>
          <w:sz w:val="20"/>
        </w:rPr>
      </w:pPr>
    </w:p>
    <w:p w14:paraId="00856EF5" w14:textId="77777777" w:rsidR="00EA7137" w:rsidRDefault="005C5F74">
      <w:pPr>
        <w:pStyle w:val="BodyText"/>
        <w:spacing w:before="6"/>
        <w:jc w:val="left"/>
        <w:rPr>
          <w:sz w:val="14"/>
        </w:rPr>
      </w:pPr>
      <w:r>
        <w:pict w14:anchorId="737C2718">
          <v:shape id="_x0000_s1056" style="position:absolute;margin-left:71.2pt;margin-top:11pt;width:439.4pt;height:.1pt;z-index:-15713792;mso-wrap-distance-left:0;mso-wrap-distance-right:0;mso-position-horizontal-relative:page" coordorigin="1424,220" coordsize="8788,0" path="m1424,220r8788,e" filled="f" strokecolor="#949b50" strokeweight=".5pt">
            <v:path arrowok="t"/>
            <w10:wrap type="topAndBottom" anchorx="page"/>
          </v:shape>
        </w:pict>
      </w:r>
    </w:p>
    <w:p w14:paraId="19FE5B89" w14:textId="77777777" w:rsidR="00EA7137" w:rsidRDefault="005C5F74">
      <w:pPr>
        <w:pStyle w:val="ListParagraph"/>
        <w:numPr>
          <w:ilvl w:val="0"/>
          <w:numId w:val="4"/>
        </w:numPr>
        <w:tabs>
          <w:tab w:val="left" w:pos="557"/>
          <w:tab w:val="left" w:pos="558"/>
        </w:tabs>
        <w:spacing w:before="54"/>
        <w:ind w:left="557" w:right="98"/>
        <w:rPr>
          <w:sz w:val="16"/>
        </w:rPr>
      </w:pPr>
      <w:r>
        <w:rPr>
          <w:color w:val="231F20"/>
          <w:w w:val="95"/>
          <w:sz w:val="16"/>
        </w:rPr>
        <w:t>These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priorities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are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rated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as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‘equally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important,’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however,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the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decision-maker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is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required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to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also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have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regard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to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the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urgency</w:t>
      </w:r>
      <w:r>
        <w:rPr>
          <w:color w:val="231F20"/>
          <w:spacing w:val="-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of</w:t>
      </w:r>
      <w:r>
        <w:rPr>
          <w:color w:val="231F20"/>
          <w:spacing w:val="-44"/>
          <w:w w:val="95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matter: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Legal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Aid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Queensland</w:t>
      </w:r>
      <w:r>
        <w:rPr>
          <w:rFonts w:ascii="Verdana" w:hAnsi="Verdana"/>
          <w:i/>
          <w:color w:val="231F20"/>
          <w:sz w:val="16"/>
        </w:rPr>
        <w:t>,</w:t>
      </w:r>
      <w:r>
        <w:rPr>
          <w:rFonts w:ascii="Verdana" w:hAnsi="Verdana"/>
          <w:i/>
          <w:color w:val="231F20"/>
          <w:spacing w:val="-22"/>
          <w:sz w:val="16"/>
        </w:rPr>
        <w:t xml:space="preserve"> </w:t>
      </w:r>
      <w:r>
        <w:rPr>
          <w:rFonts w:ascii="Verdana" w:hAnsi="Verdana"/>
          <w:i/>
          <w:color w:val="231F20"/>
          <w:sz w:val="16"/>
        </w:rPr>
        <w:t>Policy</w:t>
      </w:r>
      <w:r>
        <w:rPr>
          <w:rFonts w:ascii="Verdana" w:hAnsi="Verdana"/>
          <w:i/>
          <w:color w:val="231F20"/>
          <w:spacing w:val="-21"/>
          <w:sz w:val="16"/>
        </w:rPr>
        <w:t xml:space="preserve"> </w:t>
      </w:r>
      <w:r>
        <w:rPr>
          <w:rFonts w:ascii="Verdana" w:hAnsi="Verdana"/>
          <w:i/>
          <w:color w:val="231F20"/>
          <w:sz w:val="16"/>
        </w:rPr>
        <w:t>Manual,</w:t>
      </w:r>
      <w:r>
        <w:rPr>
          <w:rFonts w:ascii="Verdana" w:hAnsi="Verdana"/>
          <w:i/>
          <w:color w:val="231F20"/>
          <w:spacing w:val="-22"/>
          <w:sz w:val="16"/>
        </w:rPr>
        <w:t xml:space="preserve"> </w:t>
      </w:r>
      <w:r>
        <w:rPr>
          <w:color w:val="231F20"/>
          <w:sz w:val="16"/>
        </w:rPr>
        <w:t>10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June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2003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at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z w:val="16"/>
        </w:rPr>
        <w:t>6</w:t>
      </w:r>
    </w:p>
    <w:p w14:paraId="4E0A68E4" w14:textId="77777777" w:rsidR="00EA7137" w:rsidRDefault="00EA7137">
      <w:pPr>
        <w:rPr>
          <w:sz w:val="16"/>
        </w:r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0066DB2C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04F2C4CF" w14:textId="77777777" w:rsidR="00EA7137" w:rsidRDefault="005C5F74">
      <w:pPr>
        <w:pStyle w:val="ListParagraph"/>
        <w:numPr>
          <w:ilvl w:val="0"/>
          <w:numId w:val="3"/>
        </w:numPr>
        <w:tabs>
          <w:tab w:val="left" w:pos="1014"/>
          <w:tab w:val="left" w:pos="1015"/>
        </w:tabs>
        <w:spacing w:before="97"/>
        <w:ind w:left="1014"/>
        <w:rPr>
          <w:sz w:val="24"/>
        </w:rPr>
      </w:pPr>
      <w:r>
        <w:rPr>
          <w:color w:val="231F20"/>
          <w:w w:val="95"/>
          <w:sz w:val="24"/>
        </w:rPr>
        <w:t>where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charges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dealt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indictment.</w:t>
      </w:r>
    </w:p>
    <w:p w14:paraId="7074F7EA" w14:textId="77777777" w:rsidR="00EA7137" w:rsidRDefault="005C5F74">
      <w:pPr>
        <w:pStyle w:val="Heading3"/>
        <w:spacing w:before="234"/>
        <w:ind w:left="561"/>
      </w:pPr>
      <w:r>
        <w:rPr>
          <w:color w:val="949B50"/>
          <w:w w:val="85"/>
        </w:rPr>
        <w:t>Pleas</w:t>
      </w:r>
      <w:r>
        <w:rPr>
          <w:color w:val="949B50"/>
          <w:spacing w:val="-4"/>
          <w:w w:val="85"/>
        </w:rPr>
        <w:t xml:space="preserve"> </w:t>
      </w:r>
      <w:r>
        <w:rPr>
          <w:color w:val="949B50"/>
          <w:w w:val="85"/>
        </w:rPr>
        <w:t>of</w:t>
      </w:r>
      <w:r>
        <w:rPr>
          <w:color w:val="949B50"/>
          <w:spacing w:val="-4"/>
          <w:w w:val="85"/>
        </w:rPr>
        <w:t xml:space="preserve"> </w:t>
      </w:r>
      <w:r>
        <w:rPr>
          <w:color w:val="949B50"/>
          <w:w w:val="85"/>
        </w:rPr>
        <w:t>guilty</w:t>
      </w:r>
      <w:r>
        <w:rPr>
          <w:color w:val="949B50"/>
          <w:spacing w:val="-3"/>
          <w:w w:val="85"/>
        </w:rPr>
        <w:t xml:space="preserve"> </w:t>
      </w:r>
      <w:r>
        <w:rPr>
          <w:color w:val="949B50"/>
          <w:w w:val="85"/>
        </w:rPr>
        <w:t>in</w:t>
      </w:r>
      <w:r>
        <w:rPr>
          <w:color w:val="949B50"/>
          <w:spacing w:val="-4"/>
          <w:w w:val="85"/>
        </w:rPr>
        <w:t xml:space="preserve"> </w:t>
      </w:r>
      <w:r>
        <w:rPr>
          <w:color w:val="949B50"/>
          <w:w w:val="85"/>
        </w:rPr>
        <w:t>limited</w:t>
      </w:r>
      <w:r>
        <w:rPr>
          <w:color w:val="949B50"/>
          <w:spacing w:val="-4"/>
          <w:w w:val="85"/>
        </w:rPr>
        <w:t xml:space="preserve"> </w:t>
      </w:r>
      <w:r>
        <w:rPr>
          <w:color w:val="949B50"/>
          <w:w w:val="85"/>
        </w:rPr>
        <w:t>circumstances</w:t>
      </w:r>
    </w:p>
    <w:p w14:paraId="5257B57E" w14:textId="77777777" w:rsidR="00EA7137" w:rsidRDefault="005C5F74">
      <w:pPr>
        <w:pStyle w:val="BodyText"/>
        <w:spacing w:before="234" w:line="244" w:lineRule="auto"/>
        <w:ind w:left="561" w:right="111" w:hanging="1"/>
      </w:pPr>
      <w:r>
        <w:rPr>
          <w:color w:val="231F20"/>
          <w:w w:val="95"/>
        </w:rPr>
        <w:t>Where such charges are brought together with charges under State/Territory law,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Commonwealth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funds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used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fund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grant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assistance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pro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rata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basis.</w:t>
      </w:r>
    </w:p>
    <w:p w14:paraId="09DA829C" w14:textId="77777777" w:rsidR="00EA7137" w:rsidRDefault="005C5F74">
      <w:pPr>
        <w:pStyle w:val="BodyText"/>
        <w:spacing w:before="231" w:line="244" w:lineRule="auto"/>
        <w:ind w:left="107" w:right="111"/>
        <w:rPr>
          <w:sz w:val="14"/>
        </w:rPr>
      </w:pPr>
      <w:r>
        <w:rPr>
          <w:color w:val="231F20"/>
          <w:w w:val="95"/>
        </w:rPr>
        <w:t>Pursuant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priorities,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Aid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determined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guidelines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indicate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circumstances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aid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provided.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area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law,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guidelines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follows:</w:t>
      </w:r>
      <w:r>
        <w:rPr>
          <w:color w:val="231F20"/>
          <w:position w:val="8"/>
          <w:sz w:val="14"/>
        </w:rPr>
        <w:t>20</w:t>
      </w:r>
    </w:p>
    <w:p w14:paraId="1ED15A5D" w14:textId="77777777" w:rsidR="00EA7137" w:rsidRDefault="005C5F74">
      <w:pPr>
        <w:pStyle w:val="Heading3"/>
        <w:numPr>
          <w:ilvl w:val="0"/>
          <w:numId w:val="2"/>
        </w:numPr>
        <w:tabs>
          <w:tab w:val="left" w:pos="1014"/>
          <w:tab w:val="left" w:pos="1015"/>
        </w:tabs>
        <w:spacing w:before="231"/>
        <w:jc w:val="left"/>
      </w:pPr>
      <w:r>
        <w:rPr>
          <w:color w:val="949B50"/>
          <w:w w:val="85"/>
        </w:rPr>
        <w:t>Magistrates</w:t>
      </w:r>
      <w:r>
        <w:rPr>
          <w:color w:val="949B50"/>
          <w:spacing w:val="-2"/>
          <w:w w:val="85"/>
        </w:rPr>
        <w:t xml:space="preserve"> </w:t>
      </w:r>
      <w:r>
        <w:rPr>
          <w:color w:val="949B50"/>
          <w:w w:val="85"/>
        </w:rPr>
        <w:t>Court</w:t>
      </w:r>
      <w:r>
        <w:rPr>
          <w:color w:val="949B50"/>
          <w:spacing w:val="-2"/>
          <w:w w:val="85"/>
        </w:rPr>
        <w:t xml:space="preserve"> </w:t>
      </w:r>
      <w:r>
        <w:rPr>
          <w:color w:val="949B50"/>
          <w:w w:val="85"/>
        </w:rPr>
        <w:t>Trial</w:t>
      </w:r>
    </w:p>
    <w:p w14:paraId="60846465" w14:textId="77777777" w:rsidR="00EA7137" w:rsidRDefault="005C5F74">
      <w:pPr>
        <w:pStyle w:val="BodyText"/>
        <w:spacing w:before="234"/>
        <w:ind w:left="561"/>
        <w:jc w:val="left"/>
      </w:pPr>
      <w:r>
        <w:rPr>
          <w:color w:val="231F20"/>
          <w:w w:val="90"/>
        </w:rPr>
        <w:t>Aid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granted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where:</w:t>
      </w:r>
    </w:p>
    <w:p w14:paraId="520C62E3" w14:textId="77777777" w:rsidR="00EA7137" w:rsidRDefault="005C5F74">
      <w:pPr>
        <w:pStyle w:val="ListParagraph"/>
        <w:numPr>
          <w:ilvl w:val="1"/>
          <w:numId w:val="4"/>
        </w:numPr>
        <w:tabs>
          <w:tab w:val="left" w:pos="1014"/>
          <w:tab w:val="left" w:pos="1015"/>
        </w:tabs>
        <w:spacing w:before="234"/>
        <w:ind w:left="1014"/>
        <w:jc w:val="left"/>
        <w:rPr>
          <w:sz w:val="24"/>
        </w:rPr>
      </w:pPr>
      <w:r>
        <w:rPr>
          <w:color w:val="231F20"/>
          <w:w w:val="95"/>
          <w:sz w:val="24"/>
        </w:rPr>
        <w:t>The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applicant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has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reasonable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prospects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success;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</w:p>
    <w:p w14:paraId="403A8365" w14:textId="77777777" w:rsidR="00EA7137" w:rsidRDefault="005C5F74">
      <w:pPr>
        <w:pStyle w:val="ListParagraph"/>
        <w:numPr>
          <w:ilvl w:val="1"/>
          <w:numId w:val="4"/>
        </w:numPr>
        <w:tabs>
          <w:tab w:val="left" w:pos="1014"/>
          <w:tab w:val="left" w:pos="1015"/>
        </w:tabs>
        <w:spacing w:before="234"/>
        <w:ind w:left="1014"/>
        <w:jc w:val="left"/>
        <w:rPr>
          <w:sz w:val="24"/>
        </w:rPr>
      </w:pPr>
      <w:r>
        <w:rPr>
          <w:color w:val="231F20"/>
          <w:w w:val="95"/>
          <w:sz w:val="24"/>
        </w:rPr>
        <w:t>Conviction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would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likely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result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imprisonment;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</w:p>
    <w:p w14:paraId="1FCF86DF" w14:textId="77777777" w:rsidR="00EA7137" w:rsidRDefault="005C5F74">
      <w:pPr>
        <w:pStyle w:val="ListParagraph"/>
        <w:numPr>
          <w:ilvl w:val="1"/>
          <w:numId w:val="4"/>
        </w:numPr>
        <w:tabs>
          <w:tab w:val="left" w:pos="1014"/>
          <w:tab w:val="left" w:pos="1015"/>
        </w:tabs>
        <w:spacing w:before="234" w:line="247" w:lineRule="auto"/>
        <w:ind w:left="1014" w:right="112"/>
        <w:jc w:val="left"/>
        <w:rPr>
          <w:sz w:val="24"/>
        </w:rPr>
      </w:pPr>
      <w:r>
        <w:rPr>
          <w:color w:val="231F20"/>
          <w:sz w:val="24"/>
        </w:rPr>
        <w:t>Conviction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would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be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likely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have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detrimental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effect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on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defendant’s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livelihood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employment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(actual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prospective),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</w:p>
    <w:p w14:paraId="7775CFEE" w14:textId="77777777" w:rsidR="00EA7137" w:rsidRDefault="005C5F74">
      <w:pPr>
        <w:pStyle w:val="ListParagraph"/>
        <w:numPr>
          <w:ilvl w:val="1"/>
          <w:numId w:val="4"/>
        </w:numPr>
        <w:tabs>
          <w:tab w:val="left" w:pos="1014"/>
          <w:tab w:val="left" w:pos="1015"/>
        </w:tabs>
        <w:spacing w:before="224" w:line="244" w:lineRule="auto"/>
        <w:ind w:left="1014" w:right="112"/>
        <w:jc w:val="left"/>
        <w:rPr>
          <w:sz w:val="24"/>
        </w:rPr>
      </w:pPr>
      <w:r>
        <w:rPr>
          <w:color w:val="231F20"/>
          <w:spacing w:val="-1"/>
          <w:sz w:val="24"/>
        </w:rPr>
        <w:t>The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defendant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suffers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from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disadvantage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which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prevents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self-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representation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or</w:t>
      </w:r>
    </w:p>
    <w:p w14:paraId="7DB6E321" w14:textId="77777777" w:rsidR="00EA7137" w:rsidRDefault="005C5F74">
      <w:pPr>
        <w:pStyle w:val="ListParagraph"/>
        <w:numPr>
          <w:ilvl w:val="1"/>
          <w:numId w:val="4"/>
        </w:numPr>
        <w:tabs>
          <w:tab w:val="left" w:pos="1014"/>
          <w:tab w:val="left" w:pos="1015"/>
        </w:tabs>
        <w:spacing w:before="230"/>
        <w:ind w:left="1014"/>
        <w:jc w:val="left"/>
        <w:rPr>
          <w:sz w:val="24"/>
        </w:rPr>
      </w:pPr>
      <w:r>
        <w:rPr>
          <w:color w:val="231F20"/>
          <w:w w:val="95"/>
          <w:sz w:val="24"/>
        </w:rPr>
        <w:t>The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defendant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child.</w:t>
      </w:r>
    </w:p>
    <w:p w14:paraId="6C346AFD" w14:textId="77777777" w:rsidR="00EA7137" w:rsidRDefault="005C5F74">
      <w:pPr>
        <w:pStyle w:val="Heading3"/>
        <w:numPr>
          <w:ilvl w:val="0"/>
          <w:numId w:val="2"/>
        </w:numPr>
        <w:tabs>
          <w:tab w:val="left" w:pos="1014"/>
          <w:tab w:val="left" w:pos="1015"/>
        </w:tabs>
        <w:spacing w:before="234"/>
        <w:jc w:val="left"/>
      </w:pPr>
      <w:r>
        <w:rPr>
          <w:color w:val="949B50"/>
          <w:w w:val="85"/>
        </w:rPr>
        <w:t>Magistrates</w:t>
      </w:r>
      <w:r>
        <w:rPr>
          <w:color w:val="949B50"/>
          <w:spacing w:val="-5"/>
          <w:w w:val="85"/>
        </w:rPr>
        <w:t xml:space="preserve"> </w:t>
      </w:r>
      <w:r>
        <w:rPr>
          <w:color w:val="949B50"/>
          <w:w w:val="85"/>
        </w:rPr>
        <w:t>Court</w:t>
      </w:r>
      <w:r>
        <w:rPr>
          <w:color w:val="949B50"/>
          <w:spacing w:val="-4"/>
          <w:w w:val="85"/>
        </w:rPr>
        <w:t xml:space="preserve"> </w:t>
      </w:r>
      <w:r>
        <w:rPr>
          <w:color w:val="949B50"/>
          <w:w w:val="85"/>
        </w:rPr>
        <w:t>Pleas</w:t>
      </w:r>
      <w:r>
        <w:rPr>
          <w:color w:val="949B50"/>
          <w:spacing w:val="-4"/>
          <w:w w:val="85"/>
        </w:rPr>
        <w:t xml:space="preserve"> </w:t>
      </w:r>
      <w:r>
        <w:rPr>
          <w:color w:val="949B50"/>
          <w:w w:val="85"/>
        </w:rPr>
        <w:t>of</w:t>
      </w:r>
      <w:r>
        <w:rPr>
          <w:color w:val="949B50"/>
          <w:spacing w:val="-4"/>
          <w:w w:val="85"/>
        </w:rPr>
        <w:t xml:space="preserve"> </w:t>
      </w:r>
      <w:r>
        <w:rPr>
          <w:color w:val="949B50"/>
          <w:w w:val="85"/>
        </w:rPr>
        <w:t>Guilty</w:t>
      </w:r>
    </w:p>
    <w:p w14:paraId="31F94B72" w14:textId="77777777" w:rsidR="00EA7137" w:rsidRDefault="005C5F74">
      <w:pPr>
        <w:pStyle w:val="BodyText"/>
        <w:spacing w:before="234"/>
        <w:ind w:left="561"/>
        <w:jc w:val="left"/>
      </w:pPr>
      <w:r>
        <w:rPr>
          <w:color w:val="231F20"/>
          <w:w w:val="95"/>
        </w:rPr>
        <w:t>Pleas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guilty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entered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Duty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Lawyer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unless:</w:t>
      </w:r>
    </w:p>
    <w:p w14:paraId="43D01EAB" w14:textId="77777777" w:rsidR="00EA7137" w:rsidRDefault="005C5F74">
      <w:pPr>
        <w:pStyle w:val="ListParagraph"/>
        <w:numPr>
          <w:ilvl w:val="1"/>
          <w:numId w:val="4"/>
        </w:numPr>
        <w:tabs>
          <w:tab w:val="left" w:pos="1014"/>
          <w:tab w:val="left" w:pos="1015"/>
        </w:tabs>
        <w:spacing w:before="234"/>
        <w:ind w:left="1014"/>
        <w:jc w:val="left"/>
        <w:rPr>
          <w:sz w:val="24"/>
        </w:rPr>
      </w:pPr>
      <w:r>
        <w:rPr>
          <w:color w:val="231F20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defendant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likely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sentenced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imprisonment;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</w:p>
    <w:p w14:paraId="22356030" w14:textId="77777777" w:rsidR="00EA7137" w:rsidRDefault="005C5F74">
      <w:pPr>
        <w:pStyle w:val="ListParagraph"/>
        <w:numPr>
          <w:ilvl w:val="1"/>
          <w:numId w:val="4"/>
        </w:numPr>
        <w:tabs>
          <w:tab w:val="left" w:pos="1014"/>
          <w:tab w:val="left" w:pos="1015"/>
        </w:tabs>
        <w:spacing w:before="234" w:line="247" w:lineRule="auto"/>
        <w:ind w:left="1014" w:right="112"/>
        <w:jc w:val="left"/>
        <w:rPr>
          <w:sz w:val="24"/>
        </w:rPr>
      </w:pPr>
      <w:r>
        <w:rPr>
          <w:color w:val="231F20"/>
          <w:w w:val="95"/>
          <w:sz w:val="24"/>
        </w:rPr>
        <w:t>Complexity</w:t>
      </w:r>
      <w:r>
        <w:rPr>
          <w:color w:val="231F20"/>
          <w:spacing w:val="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</w:t>
      </w:r>
      <w:r>
        <w:rPr>
          <w:color w:val="231F20"/>
          <w:spacing w:val="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issues</w:t>
      </w:r>
      <w:r>
        <w:rPr>
          <w:color w:val="231F20"/>
          <w:spacing w:val="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suggest</w:t>
      </w:r>
      <w:r>
        <w:rPr>
          <w:color w:val="231F20"/>
          <w:spacing w:val="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matter</w:t>
      </w:r>
      <w:r>
        <w:rPr>
          <w:color w:val="231F20"/>
          <w:spacing w:val="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cannot</w:t>
      </w:r>
      <w:r>
        <w:rPr>
          <w:color w:val="231F20"/>
          <w:spacing w:val="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dealt</w:t>
      </w:r>
      <w:r>
        <w:rPr>
          <w:color w:val="231F20"/>
          <w:spacing w:val="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sz w:val="24"/>
        </w:rPr>
        <w:t>Duty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Lawyer,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or</w:t>
      </w:r>
    </w:p>
    <w:p w14:paraId="74B7D1A6" w14:textId="77777777" w:rsidR="00EA7137" w:rsidRDefault="005C5F74">
      <w:pPr>
        <w:pStyle w:val="ListParagraph"/>
        <w:numPr>
          <w:ilvl w:val="1"/>
          <w:numId w:val="4"/>
        </w:numPr>
        <w:tabs>
          <w:tab w:val="left" w:pos="1014"/>
          <w:tab w:val="left" w:pos="1015"/>
        </w:tabs>
        <w:spacing w:before="223" w:line="244" w:lineRule="auto"/>
        <w:ind w:left="1014" w:right="111"/>
        <w:jc w:val="left"/>
        <w:rPr>
          <w:sz w:val="24"/>
        </w:rPr>
      </w:pPr>
      <w:r>
        <w:rPr>
          <w:color w:val="231F20"/>
          <w:w w:val="95"/>
          <w:sz w:val="24"/>
        </w:rPr>
        <w:t>The</w:t>
      </w:r>
      <w:r>
        <w:rPr>
          <w:color w:val="231F20"/>
          <w:spacing w:val="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defendant</w:t>
      </w:r>
      <w:r>
        <w:rPr>
          <w:color w:val="231F20"/>
          <w:spacing w:val="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has</w:t>
      </w:r>
      <w:r>
        <w:rPr>
          <w:color w:val="231F20"/>
          <w:spacing w:val="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limited</w:t>
      </w:r>
      <w:r>
        <w:rPr>
          <w:color w:val="231F20"/>
          <w:spacing w:val="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ability</w:t>
      </w:r>
      <w:r>
        <w:rPr>
          <w:color w:val="231F20"/>
          <w:spacing w:val="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give</w:t>
      </w:r>
      <w:r>
        <w:rPr>
          <w:color w:val="231F20"/>
          <w:spacing w:val="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instructions</w:t>
      </w:r>
      <w:r>
        <w:rPr>
          <w:color w:val="231F20"/>
          <w:spacing w:val="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because</w:t>
      </w:r>
      <w:r>
        <w:rPr>
          <w:color w:val="231F20"/>
          <w:spacing w:val="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disadvantage,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such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language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difficulty.</w:t>
      </w:r>
    </w:p>
    <w:p w14:paraId="4AF2C0B2" w14:textId="77777777" w:rsidR="00EA7137" w:rsidRDefault="005C5F74">
      <w:pPr>
        <w:pStyle w:val="Heading3"/>
        <w:numPr>
          <w:ilvl w:val="0"/>
          <w:numId w:val="2"/>
        </w:numPr>
        <w:tabs>
          <w:tab w:val="left" w:pos="1014"/>
          <w:tab w:val="left" w:pos="1015"/>
        </w:tabs>
        <w:spacing w:before="230"/>
        <w:jc w:val="left"/>
      </w:pPr>
      <w:r>
        <w:rPr>
          <w:color w:val="949B50"/>
          <w:w w:val="95"/>
        </w:rPr>
        <w:t>Committals</w:t>
      </w:r>
    </w:p>
    <w:p w14:paraId="5DD73C03" w14:textId="77777777" w:rsidR="00EA7137" w:rsidRDefault="005C5F74">
      <w:pPr>
        <w:pStyle w:val="ListParagraph"/>
        <w:numPr>
          <w:ilvl w:val="1"/>
          <w:numId w:val="2"/>
        </w:numPr>
        <w:tabs>
          <w:tab w:val="left" w:pos="1015"/>
        </w:tabs>
        <w:spacing w:before="234" w:line="244" w:lineRule="auto"/>
        <w:ind w:right="112"/>
        <w:jc w:val="left"/>
        <w:rPr>
          <w:sz w:val="24"/>
        </w:rPr>
      </w:pPr>
      <w:r>
        <w:rPr>
          <w:color w:val="231F20"/>
          <w:sz w:val="24"/>
        </w:rPr>
        <w:t>Aid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may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be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granted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committal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proceedings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related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Committals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Project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Brisbane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Magistrates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Court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1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Ipswich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Magistrates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Court.</w:t>
      </w:r>
    </w:p>
    <w:p w14:paraId="252626A5" w14:textId="77777777" w:rsidR="00EA7137" w:rsidRDefault="00EA7137">
      <w:pPr>
        <w:pStyle w:val="BodyText"/>
        <w:jc w:val="left"/>
        <w:rPr>
          <w:sz w:val="20"/>
        </w:rPr>
      </w:pPr>
    </w:p>
    <w:p w14:paraId="43A53C77" w14:textId="77777777" w:rsidR="00EA7137" w:rsidRDefault="005C5F74">
      <w:pPr>
        <w:pStyle w:val="BodyText"/>
        <w:spacing w:before="2"/>
        <w:jc w:val="left"/>
        <w:rPr>
          <w:sz w:val="14"/>
        </w:rPr>
      </w:pPr>
      <w:r>
        <w:pict w14:anchorId="7CF4B1DC">
          <v:shape id="_x0000_s1055" style="position:absolute;margin-left:85.4pt;margin-top:10.75pt;width:439.4pt;height:.1pt;z-index:-15713280;mso-wrap-distance-left:0;mso-wrap-distance-right:0;mso-position-horizontal-relative:page" coordorigin="1708,215" coordsize="8788,0" path="m1708,215r8787,e" filled="f" strokecolor="#949b50" strokeweight=".5pt">
            <v:path arrowok="t"/>
            <w10:wrap type="topAndBottom" anchorx="page"/>
          </v:shape>
        </w:pict>
      </w:r>
    </w:p>
    <w:p w14:paraId="350D87BC" w14:textId="77777777" w:rsidR="00EA7137" w:rsidRDefault="005C5F74">
      <w:pPr>
        <w:pStyle w:val="ListParagraph"/>
        <w:numPr>
          <w:ilvl w:val="0"/>
          <w:numId w:val="4"/>
        </w:numPr>
        <w:tabs>
          <w:tab w:val="left" w:pos="561"/>
          <w:tab w:val="left" w:pos="562"/>
        </w:tabs>
        <w:spacing w:before="54"/>
        <w:ind w:hanging="455"/>
        <w:rPr>
          <w:sz w:val="16"/>
        </w:rPr>
      </w:pPr>
      <w:r>
        <w:rPr>
          <w:color w:val="231F20"/>
          <w:w w:val="90"/>
          <w:sz w:val="16"/>
        </w:rPr>
        <w:t>see generally,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Legal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Aid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Queensland,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rFonts w:ascii="Verdana"/>
          <w:i/>
          <w:color w:val="231F20"/>
          <w:w w:val="90"/>
          <w:sz w:val="16"/>
        </w:rPr>
        <w:t>Policy</w:t>
      </w:r>
      <w:r>
        <w:rPr>
          <w:rFonts w:ascii="Verdana"/>
          <w:i/>
          <w:color w:val="231F20"/>
          <w:spacing w:val="-5"/>
          <w:w w:val="90"/>
          <w:sz w:val="16"/>
        </w:rPr>
        <w:t xml:space="preserve"> </w:t>
      </w:r>
      <w:r>
        <w:rPr>
          <w:rFonts w:ascii="Verdana"/>
          <w:i/>
          <w:color w:val="231F20"/>
          <w:w w:val="90"/>
          <w:sz w:val="16"/>
        </w:rPr>
        <w:t>Manual,</w:t>
      </w:r>
      <w:r>
        <w:rPr>
          <w:rFonts w:ascii="Verdana"/>
          <w:i/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30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June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2003.</w:t>
      </w:r>
    </w:p>
    <w:p w14:paraId="631CFD5A" w14:textId="77777777" w:rsidR="00EA7137" w:rsidRDefault="00EA7137">
      <w:pPr>
        <w:rPr>
          <w:sz w:val="16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6A305F87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5CCDA538" w14:textId="77777777" w:rsidR="00EA7137" w:rsidRDefault="005C5F74">
      <w:pPr>
        <w:pStyle w:val="ListParagraph"/>
        <w:numPr>
          <w:ilvl w:val="1"/>
          <w:numId w:val="2"/>
        </w:numPr>
        <w:tabs>
          <w:tab w:val="left" w:pos="652"/>
        </w:tabs>
        <w:spacing w:before="97"/>
        <w:ind w:left="651" w:hanging="455"/>
        <w:jc w:val="left"/>
        <w:rPr>
          <w:sz w:val="24"/>
        </w:rPr>
      </w:pPr>
      <w:r>
        <w:rPr>
          <w:color w:val="231F20"/>
          <w:w w:val="95"/>
          <w:sz w:val="24"/>
        </w:rPr>
        <w:t>Aid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granted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committal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proceedings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where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likely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that:</w:t>
      </w:r>
    </w:p>
    <w:p w14:paraId="584833C1" w14:textId="77777777" w:rsidR="00EA7137" w:rsidRDefault="005C5F74">
      <w:pPr>
        <w:pStyle w:val="ListParagraph"/>
        <w:numPr>
          <w:ilvl w:val="2"/>
          <w:numId w:val="2"/>
        </w:numPr>
        <w:tabs>
          <w:tab w:val="left" w:pos="1104"/>
          <w:tab w:val="left" w:pos="1105"/>
        </w:tabs>
        <w:spacing w:before="181"/>
        <w:rPr>
          <w:sz w:val="24"/>
        </w:rPr>
      </w:pPr>
      <w:r>
        <w:rPr>
          <w:color w:val="231F20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defendant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will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discharged;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</w:p>
    <w:p w14:paraId="64F647DB" w14:textId="77777777" w:rsidR="00EA7137" w:rsidRDefault="005C5F74">
      <w:pPr>
        <w:pStyle w:val="ListParagraph"/>
        <w:numPr>
          <w:ilvl w:val="2"/>
          <w:numId w:val="2"/>
        </w:numPr>
        <w:tabs>
          <w:tab w:val="left" w:pos="1104"/>
          <w:tab w:val="left" w:pos="1105"/>
        </w:tabs>
        <w:spacing w:before="181"/>
        <w:rPr>
          <w:sz w:val="24"/>
        </w:rPr>
      </w:pPr>
      <w:r>
        <w:rPr>
          <w:color w:val="231F20"/>
          <w:w w:val="95"/>
          <w:sz w:val="24"/>
        </w:rPr>
        <w:t>the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charge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which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defendant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faces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will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dealt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summarily;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</w:p>
    <w:p w14:paraId="572F871B" w14:textId="77777777" w:rsidR="00EA7137" w:rsidRDefault="005C5F74">
      <w:pPr>
        <w:pStyle w:val="ListParagraph"/>
        <w:numPr>
          <w:ilvl w:val="2"/>
          <w:numId w:val="2"/>
        </w:numPr>
        <w:tabs>
          <w:tab w:val="left" w:pos="1105"/>
        </w:tabs>
        <w:spacing w:before="181"/>
        <w:rPr>
          <w:sz w:val="24"/>
        </w:rPr>
      </w:pPr>
      <w:r>
        <w:rPr>
          <w:color w:val="231F20"/>
          <w:w w:val="95"/>
          <w:sz w:val="24"/>
        </w:rPr>
        <w:t>the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committal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will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identify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early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plea,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</w:p>
    <w:p w14:paraId="555EFBE3" w14:textId="77777777" w:rsidR="00EA7137" w:rsidRDefault="005C5F74">
      <w:pPr>
        <w:pStyle w:val="ListParagraph"/>
        <w:numPr>
          <w:ilvl w:val="2"/>
          <w:numId w:val="2"/>
        </w:numPr>
        <w:tabs>
          <w:tab w:val="left" w:pos="1105"/>
        </w:tabs>
        <w:spacing w:before="182"/>
        <w:rPr>
          <w:sz w:val="24"/>
        </w:rPr>
      </w:pPr>
      <w:r>
        <w:rPr>
          <w:color w:val="231F20"/>
          <w:w w:val="95"/>
          <w:sz w:val="24"/>
        </w:rPr>
        <w:t>the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committal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will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significantly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reduce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length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subsequent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trial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</w:p>
    <w:p w14:paraId="37F20E94" w14:textId="77777777" w:rsidR="00EA7137" w:rsidRDefault="005C5F74">
      <w:pPr>
        <w:pStyle w:val="ListParagraph"/>
        <w:numPr>
          <w:ilvl w:val="2"/>
          <w:numId w:val="2"/>
        </w:numPr>
        <w:tabs>
          <w:tab w:val="left" w:pos="1104"/>
          <w:tab w:val="left" w:pos="1105"/>
        </w:tabs>
        <w:spacing w:before="181" w:line="249" w:lineRule="auto"/>
        <w:ind w:right="99"/>
        <w:rPr>
          <w:sz w:val="24"/>
        </w:rPr>
      </w:pPr>
      <w:r>
        <w:rPr>
          <w:color w:val="231F20"/>
          <w:w w:val="95"/>
          <w:sz w:val="24"/>
        </w:rPr>
        <w:t>the</w:t>
      </w:r>
      <w:r>
        <w:rPr>
          <w:color w:val="231F20"/>
          <w:spacing w:val="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defendant</w:t>
      </w:r>
      <w:r>
        <w:rPr>
          <w:color w:val="231F20"/>
          <w:spacing w:val="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has</w:t>
      </w:r>
      <w:r>
        <w:rPr>
          <w:color w:val="231F20"/>
          <w:spacing w:val="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disadvantage</w:t>
      </w:r>
      <w:r>
        <w:rPr>
          <w:color w:val="231F20"/>
          <w:spacing w:val="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which</w:t>
      </w:r>
      <w:r>
        <w:rPr>
          <w:color w:val="231F20"/>
          <w:spacing w:val="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would</w:t>
      </w:r>
      <w:r>
        <w:rPr>
          <w:color w:val="231F20"/>
          <w:spacing w:val="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prevent</w:t>
      </w:r>
      <w:r>
        <w:rPr>
          <w:color w:val="231F20"/>
          <w:spacing w:val="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self-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sz w:val="24"/>
        </w:rPr>
        <w:t>representation.</w:t>
      </w:r>
    </w:p>
    <w:p w14:paraId="5C2618CF" w14:textId="77777777" w:rsidR="00EA7137" w:rsidRDefault="005C5F74">
      <w:pPr>
        <w:pStyle w:val="Heading3"/>
        <w:numPr>
          <w:ilvl w:val="0"/>
          <w:numId w:val="2"/>
        </w:numPr>
        <w:tabs>
          <w:tab w:val="left" w:pos="651"/>
          <w:tab w:val="left" w:pos="652"/>
        </w:tabs>
        <w:ind w:left="651" w:hanging="455"/>
        <w:jc w:val="left"/>
      </w:pPr>
      <w:r>
        <w:rPr>
          <w:color w:val="949B50"/>
          <w:w w:val="85"/>
        </w:rPr>
        <w:t>Superior Courts</w:t>
      </w:r>
    </w:p>
    <w:p w14:paraId="3C929D42" w14:textId="77777777" w:rsidR="00EA7137" w:rsidRDefault="005C5F74">
      <w:pPr>
        <w:pStyle w:val="BodyText"/>
        <w:spacing w:before="237" w:line="249" w:lineRule="auto"/>
        <w:ind w:left="197" w:right="98" w:hanging="1"/>
      </w:pPr>
      <w:r>
        <w:rPr>
          <w:color w:val="231F20"/>
        </w:rPr>
        <w:t>Aid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granted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plea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trial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hearing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charges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could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heard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Magistrate’s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compelling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reasons.</w:t>
      </w:r>
    </w:p>
    <w:p w14:paraId="5FA7C192" w14:textId="77777777" w:rsidR="00EA7137" w:rsidRDefault="005C5F74">
      <w:pPr>
        <w:pStyle w:val="Heading3"/>
        <w:numPr>
          <w:ilvl w:val="0"/>
          <w:numId w:val="2"/>
        </w:numPr>
        <w:tabs>
          <w:tab w:val="left" w:pos="651"/>
          <w:tab w:val="left" w:pos="652"/>
        </w:tabs>
        <w:ind w:left="651" w:hanging="455"/>
        <w:jc w:val="left"/>
      </w:pPr>
      <w:r>
        <w:rPr>
          <w:color w:val="949B50"/>
          <w:w w:val="95"/>
        </w:rPr>
        <w:t>Appeals</w:t>
      </w:r>
    </w:p>
    <w:p w14:paraId="41B9DAA7" w14:textId="77777777" w:rsidR="00EA7137" w:rsidRDefault="005C5F74">
      <w:pPr>
        <w:pStyle w:val="BodyText"/>
        <w:spacing w:before="238" w:line="249" w:lineRule="auto"/>
        <w:ind w:left="197" w:right="99" w:hanging="1"/>
      </w:pPr>
      <w:r>
        <w:rPr>
          <w:color w:val="231F20"/>
        </w:rPr>
        <w:t>Aid may be granted for an appeal against conviction and/or sentence where a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solicitor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advocate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certifies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strong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likelihood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conviction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quashed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sentence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materially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reduced.</w:t>
      </w:r>
    </w:p>
    <w:p w14:paraId="1205FFA1" w14:textId="77777777" w:rsidR="00EA7137" w:rsidRDefault="005C5F74">
      <w:pPr>
        <w:pStyle w:val="BodyText"/>
        <w:spacing w:before="225" w:line="249" w:lineRule="auto"/>
        <w:ind w:left="197" w:right="99"/>
      </w:pPr>
      <w:r>
        <w:rPr>
          <w:color w:val="231F20"/>
          <w:w w:val="95"/>
        </w:rPr>
        <w:t>In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addition,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assistance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granted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respond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Crown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appeal,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without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regard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merit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test.</w:t>
      </w:r>
    </w:p>
    <w:p w14:paraId="0B2C777E" w14:textId="77777777" w:rsidR="00EA7137" w:rsidRDefault="005C5F74">
      <w:pPr>
        <w:pStyle w:val="Heading3"/>
        <w:numPr>
          <w:ilvl w:val="0"/>
          <w:numId w:val="2"/>
        </w:numPr>
        <w:tabs>
          <w:tab w:val="left" w:pos="651"/>
          <w:tab w:val="left" w:pos="652"/>
        </w:tabs>
        <w:ind w:left="651" w:hanging="455"/>
        <w:jc w:val="left"/>
      </w:pPr>
      <w:r>
        <w:rPr>
          <w:color w:val="949B50"/>
        </w:rPr>
        <w:t>Bail</w:t>
      </w:r>
    </w:p>
    <w:p w14:paraId="43F0D27F" w14:textId="77777777" w:rsidR="00EA7137" w:rsidRDefault="005C5F74">
      <w:pPr>
        <w:pStyle w:val="BodyText"/>
        <w:spacing w:before="238"/>
        <w:ind w:left="197"/>
      </w:pPr>
      <w:r>
        <w:rPr>
          <w:color w:val="231F20"/>
          <w:w w:val="95"/>
        </w:rPr>
        <w:t>Aid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granted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bail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applications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where:</w:t>
      </w:r>
    </w:p>
    <w:p w14:paraId="08C8350C" w14:textId="77777777" w:rsidR="00EA7137" w:rsidRDefault="005C5F7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181"/>
        <w:ind w:hanging="455"/>
        <w:rPr>
          <w:sz w:val="24"/>
        </w:rPr>
      </w:pPr>
      <w:r>
        <w:rPr>
          <w:color w:val="231F20"/>
          <w:w w:val="95"/>
          <w:sz w:val="24"/>
        </w:rPr>
        <w:t>there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strong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likelihood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bail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being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granted;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</w:p>
    <w:p w14:paraId="03A7B7D9" w14:textId="77777777" w:rsidR="00EA7137" w:rsidRDefault="005C5F74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182"/>
        <w:ind w:hanging="455"/>
        <w:rPr>
          <w:sz w:val="24"/>
        </w:rPr>
      </w:pPr>
      <w:r>
        <w:rPr>
          <w:color w:val="231F20"/>
          <w:w w:val="95"/>
          <w:sz w:val="24"/>
        </w:rPr>
        <w:t>bail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opposed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prosecution.</w:t>
      </w:r>
    </w:p>
    <w:p w14:paraId="5444B2EF" w14:textId="77777777" w:rsidR="00EA7137" w:rsidRDefault="005C5F74">
      <w:pPr>
        <w:pStyle w:val="BodyText"/>
        <w:spacing w:before="237" w:line="249" w:lineRule="auto"/>
        <w:ind w:left="197" w:right="100" w:hanging="1"/>
      </w:pPr>
      <w:r>
        <w:rPr>
          <w:color w:val="231F20"/>
          <w:w w:val="95"/>
        </w:rPr>
        <w:t>Aid may also be granted where an applicant seeks to respond to an application for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revocation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bail.</w:t>
      </w:r>
    </w:p>
    <w:p w14:paraId="6A915004" w14:textId="77777777" w:rsidR="00EA7137" w:rsidRDefault="005C5F74">
      <w:pPr>
        <w:pStyle w:val="Heading3"/>
        <w:numPr>
          <w:ilvl w:val="0"/>
          <w:numId w:val="2"/>
        </w:numPr>
        <w:tabs>
          <w:tab w:val="left" w:pos="651"/>
          <w:tab w:val="left" w:pos="652"/>
        </w:tabs>
        <w:ind w:left="651" w:hanging="455"/>
        <w:jc w:val="left"/>
      </w:pPr>
      <w:r>
        <w:rPr>
          <w:color w:val="949B50"/>
          <w:w w:val="85"/>
        </w:rPr>
        <w:t>Other</w:t>
      </w:r>
      <w:r>
        <w:rPr>
          <w:color w:val="949B50"/>
          <w:spacing w:val="-2"/>
          <w:w w:val="85"/>
        </w:rPr>
        <w:t xml:space="preserve"> </w:t>
      </w:r>
      <w:r>
        <w:rPr>
          <w:color w:val="949B50"/>
          <w:w w:val="85"/>
        </w:rPr>
        <w:t>Criminal</w:t>
      </w:r>
      <w:r>
        <w:rPr>
          <w:color w:val="949B50"/>
          <w:spacing w:val="-1"/>
          <w:w w:val="85"/>
        </w:rPr>
        <w:t xml:space="preserve"> </w:t>
      </w:r>
      <w:r>
        <w:rPr>
          <w:color w:val="949B50"/>
          <w:w w:val="85"/>
        </w:rPr>
        <w:t>Proceedings</w:t>
      </w:r>
    </w:p>
    <w:p w14:paraId="63B79772" w14:textId="77777777" w:rsidR="00EA7137" w:rsidRDefault="005C5F74">
      <w:pPr>
        <w:pStyle w:val="BodyText"/>
        <w:spacing w:before="238"/>
        <w:ind w:left="197"/>
      </w:pPr>
      <w:r>
        <w:rPr>
          <w:color w:val="231F20"/>
          <w:w w:val="95"/>
        </w:rPr>
        <w:t>Aid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granted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proceedings.</w:t>
      </w:r>
    </w:p>
    <w:p w14:paraId="1539E322" w14:textId="77777777" w:rsidR="00EA7137" w:rsidRDefault="005C5F74">
      <w:pPr>
        <w:pStyle w:val="Heading3"/>
        <w:numPr>
          <w:ilvl w:val="0"/>
          <w:numId w:val="2"/>
        </w:numPr>
        <w:tabs>
          <w:tab w:val="left" w:pos="651"/>
          <w:tab w:val="left" w:pos="652"/>
        </w:tabs>
        <w:spacing w:before="238"/>
        <w:ind w:left="651" w:hanging="455"/>
        <w:jc w:val="left"/>
      </w:pPr>
      <w:r>
        <w:rPr>
          <w:color w:val="949B50"/>
          <w:w w:val="85"/>
        </w:rPr>
        <w:t>Dietrich</w:t>
      </w:r>
      <w:r>
        <w:rPr>
          <w:color w:val="949B50"/>
          <w:spacing w:val="-5"/>
          <w:w w:val="85"/>
        </w:rPr>
        <w:t xml:space="preserve"> </w:t>
      </w:r>
      <w:r>
        <w:rPr>
          <w:color w:val="949B50"/>
          <w:w w:val="85"/>
        </w:rPr>
        <w:t>Applications</w:t>
      </w:r>
    </w:p>
    <w:p w14:paraId="68CB4659" w14:textId="77777777" w:rsidR="00EA7137" w:rsidRDefault="005C5F74">
      <w:pPr>
        <w:pStyle w:val="BodyText"/>
        <w:spacing w:before="238" w:line="249" w:lineRule="auto"/>
        <w:ind w:left="197" w:right="98" w:hanging="1"/>
      </w:pPr>
      <w:r>
        <w:rPr>
          <w:color w:val="231F20"/>
        </w:rPr>
        <w:t>Assistance will not normally be provides for the purpose of an accused person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conducting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application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before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seeking,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pursuant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decision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High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Dietrich’s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case,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adjournment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stay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case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until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representation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available.</w:t>
      </w:r>
    </w:p>
    <w:p w14:paraId="5956AA9C" w14:textId="77777777" w:rsidR="00EA7137" w:rsidRDefault="00EA7137">
      <w:pPr>
        <w:spacing w:line="249" w:lineRule="auto"/>
        <w:sectPr w:rsidR="00EA7137">
          <w:pgSz w:w="11920" w:h="16810"/>
          <w:pgMar w:top="1660" w:right="1600" w:bottom="1140" w:left="1680" w:header="0" w:footer="960" w:gutter="0"/>
          <w:cols w:space="720"/>
        </w:sectPr>
      </w:pPr>
    </w:p>
    <w:p w14:paraId="6CDBFA30" w14:textId="77777777" w:rsidR="00EA7137" w:rsidRDefault="00EA7137">
      <w:pPr>
        <w:pStyle w:val="BodyText"/>
        <w:spacing w:before="4"/>
        <w:jc w:val="left"/>
        <w:rPr>
          <w:sz w:val="19"/>
        </w:rPr>
      </w:pPr>
    </w:p>
    <w:p w14:paraId="4E19E345" w14:textId="77777777" w:rsidR="00EA7137" w:rsidRDefault="005C5F74">
      <w:pPr>
        <w:pStyle w:val="Heading3"/>
        <w:numPr>
          <w:ilvl w:val="0"/>
          <w:numId w:val="2"/>
        </w:numPr>
        <w:tabs>
          <w:tab w:val="left" w:pos="1014"/>
          <w:tab w:val="left" w:pos="1015"/>
        </w:tabs>
        <w:spacing w:before="103"/>
        <w:jc w:val="left"/>
      </w:pPr>
      <w:r>
        <w:rPr>
          <w:color w:val="949B50"/>
          <w:w w:val="85"/>
        </w:rPr>
        <w:t>Commonwealth</w:t>
      </w:r>
      <w:r>
        <w:rPr>
          <w:color w:val="949B50"/>
          <w:spacing w:val="-3"/>
          <w:w w:val="85"/>
        </w:rPr>
        <w:t xml:space="preserve"> </w:t>
      </w:r>
      <w:r>
        <w:rPr>
          <w:color w:val="949B50"/>
          <w:w w:val="85"/>
        </w:rPr>
        <w:t>Criminal</w:t>
      </w:r>
      <w:r>
        <w:rPr>
          <w:color w:val="949B50"/>
          <w:spacing w:val="-3"/>
          <w:w w:val="85"/>
        </w:rPr>
        <w:t xml:space="preserve"> </w:t>
      </w:r>
      <w:r>
        <w:rPr>
          <w:color w:val="949B50"/>
          <w:w w:val="85"/>
        </w:rPr>
        <w:t>Law</w:t>
      </w:r>
      <w:r>
        <w:rPr>
          <w:color w:val="949B50"/>
          <w:spacing w:val="-3"/>
          <w:w w:val="85"/>
        </w:rPr>
        <w:t xml:space="preserve"> </w:t>
      </w:r>
      <w:r>
        <w:rPr>
          <w:color w:val="949B50"/>
          <w:w w:val="85"/>
        </w:rPr>
        <w:t>–</w:t>
      </w:r>
      <w:r>
        <w:rPr>
          <w:color w:val="949B50"/>
          <w:spacing w:val="-3"/>
          <w:w w:val="85"/>
        </w:rPr>
        <w:t xml:space="preserve"> </w:t>
      </w:r>
      <w:r>
        <w:rPr>
          <w:color w:val="949B50"/>
          <w:w w:val="85"/>
        </w:rPr>
        <w:t>Expensive</w:t>
      </w:r>
      <w:r>
        <w:rPr>
          <w:color w:val="949B50"/>
          <w:spacing w:val="-2"/>
          <w:w w:val="85"/>
        </w:rPr>
        <w:t xml:space="preserve"> </w:t>
      </w:r>
      <w:r>
        <w:rPr>
          <w:color w:val="949B50"/>
          <w:w w:val="85"/>
        </w:rPr>
        <w:t>Cases</w:t>
      </w:r>
      <w:r>
        <w:rPr>
          <w:color w:val="949B50"/>
          <w:spacing w:val="-3"/>
          <w:w w:val="85"/>
        </w:rPr>
        <w:t xml:space="preserve"> </w:t>
      </w:r>
      <w:r>
        <w:rPr>
          <w:color w:val="949B50"/>
          <w:w w:val="85"/>
        </w:rPr>
        <w:t>Fund</w:t>
      </w:r>
    </w:p>
    <w:p w14:paraId="5230B431" w14:textId="77777777" w:rsidR="00EA7137" w:rsidRDefault="005C5F74">
      <w:pPr>
        <w:pStyle w:val="BodyText"/>
        <w:spacing w:before="242"/>
        <w:ind w:left="561"/>
        <w:jc w:val="left"/>
      </w:pPr>
      <w:r>
        <w:rPr>
          <w:color w:val="231F20"/>
          <w:w w:val="87"/>
        </w:rPr>
        <w:t>…</w:t>
      </w:r>
    </w:p>
    <w:p w14:paraId="317DABBF" w14:textId="77777777" w:rsidR="00EA7137" w:rsidRDefault="005C5F74">
      <w:pPr>
        <w:pStyle w:val="Heading3"/>
        <w:numPr>
          <w:ilvl w:val="0"/>
          <w:numId w:val="2"/>
        </w:numPr>
        <w:tabs>
          <w:tab w:val="left" w:pos="1015"/>
        </w:tabs>
        <w:spacing w:before="242"/>
        <w:jc w:val="left"/>
      </w:pPr>
      <w:r>
        <w:rPr>
          <w:color w:val="949B50"/>
          <w:w w:val="85"/>
        </w:rPr>
        <w:t>Proceeds</w:t>
      </w:r>
      <w:r>
        <w:rPr>
          <w:color w:val="949B50"/>
          <w:spacing w:val="-2"/>
          <w:w w:val="85"/>
        </w:rPr>
        <w:t xml:space="preserve"> </w:t>
      </w:r>
      <w:r>
        <w:rPr>
          <w:color w:val="949B50"/>
          <w:w w:val="85"/>
        </w:rPr>
        <w:t>of</w:t>
      </w:r>
      <w:r>
        <w:rPr>
          <w:color w:val="949B50"/>
          <w:spacing w:val="-2"/>
          <w:w w:val="85"/>
        </w:rPr>
        <w:t xml:space="preserve"> </w:t>
      </w:r>
      <w:r>
        <w:rPr>
          <w:color w:val="949B50"/>
          <w:w w:val="85"/>
        </w:rPr>
        <w:t>Crime</w:t>
      </w:r>
    </w:p>
    <w:p w14:paraId="3D328019" w14:textId="77777777" w:rsidR="00EA7137" w:rsidRDefault="005C5F74">
      <w:pPr>
        <w:pStyle w:val="BodyText"/>
        <w:spacing w:before="242"/>
        <w:ind w:left="561"/>
        <w:jc w:val="left"/>
      </w:pPr>
      <w:r>
        <w:rPr>
          <w:color w:val="231F20"/>
          <w:w w:val="87"/>
        </w:rPr>
        <w:t>…</w:t>
      </w:r>
    </w:p>
    <w:p w14:paraId="55692462" w14:textId="77777777" w:rsidR="00EA7137" w:rsidRDefault="005C5F74">
      <w:pPr>
        <w:pStyle w:val="Heading3"/>
        <w:numPr>
          <w:ilvl w:val="0"/>
          <w:numId w:val="2"/>
        </w:numPr>
        <w:tabs>
          <w:tab w:val="left" w:pos="1015"/>
        </w:tabs>
        <w:spacing w:before="242"/>
        <w:jc w:val="left"/>
        <w:rPr>
          <w:b w:val="0"/>
          <w:sz w:val="14"/>
        </w:rPr>
      </w:pPr>
      <w:r>
        <w:rPr>
          <w:color w:val="949B50"/>
          <w:w w:val="85"/>
        </w:rPr>
        <w:t>National</w:t>
      </w:r>
      <w:r>
        <w:rPr>
          <w:color w:val="949B50"/>
          <w:spacing w:val="-4"/>
          <w:w w:val="85"/>
        </w:rPr>
        <w:t xml:space="preserve"> </w:t>
      </w:r>
      <w:r>
        <w:rPr>
          <w:color w:val="949B50"/>
          <w:w w:val="85"/>
        </w:rPr>
        <w:t>Security</w:t>
      </w:r>
      <w:r>
        <w:rPr>
          <w:color w:val="949B50"/>
          <w:spacing w:val="-3"/>
          <w:w w:val="85"/>
        </w:rPr>
        <w:t xml:space="preserve"> </w:t>
      </w:r>
      <w:r>
        <w:rPr>
          <w:color w:val="949B50"/>
          <w:w w:val="85"/>
        </w:rPr>
        <w:t>Matters</w:t>
      </w:r>
      <w:r>
        <w:rPr>
          <w:b w:val="0"/>
          <w:color w:val="231F20"/>
          <w:w w:val="85"/>
          <w:position w:val="8"/>
          <w:sz w:val="14"/>
        </w:rPr>
        <w:t>21</w:t>
      </w:r>
    </w:p>
    <w:p w14:paraId="3DA5B39F" w14:textId="77777777" w:rsidR="00EA7137" w:rsidRDefault="005C5F74">
      <w:pPr>
        <w:pStyle w:val="BodyText"/>
        <w:spacing w:before="242"/>
        <w:ind w:left="561"/>
        <w:jc w:val="left"/>
      </w:pPr>
      <w:r>
        <w:rPr>
          <w:color w:val="231F20"/>
          <w:w w:val="87"/>
        </w:rPr>
        <w:t>…</w:t>
      </w:r>
    </w:p>
    <w:p w14:paraId="18E8A372" w14:textId="77777777" w:rsidR="00EA7137" w:rsidRDefault="005C5F74">
      <w:pPr>
        <w:pStyle w:val="BodyText"/>
        <w:spacing w:before="242" w:line="252" w:lineRule="auto"/>
        <w:ind w:left="107" w:right="112"/>
      </w:pPr>
      <w:r>
        <w:rPr>
          <w:color w:val="231F20"/>
          <w:w w:val="95"/>
        </w:rPr>
        <w:t>These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‘type-of-case’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guidelines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clearly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prioritise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grants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aid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most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serious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offences.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These are generally matters dealt with by superior courts. As noted in a previous study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0"/>
        </w:rPr>
        <w:t>(Dewar,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J;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Giddings,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J;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Parker,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S;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Cooper,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Michael,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C: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1998):</w:t>
      </w:r>
    </w:p>
    <w:p w14:paraId="2FD3073C" w14:textId="77777777" w:rsidR="00EA7137" w:rsidRDefault="005C5F74">
      <w:pPr>
        <w:pStyle w:val="BodyText"/>
        <w:spacing w:before="229" w:line="252" w:lineRule="auto"/>
        <w:ind w:left="561" w:right="111" w:hanging="1"/>
        <w:rPr>
          <w:sz w:val="14"/>
        </w:rPr>
      </w:pPr>
      <w:r>
        <w:rPr>
          <w:color w:val="231F20"/>
          <w:w w:val="95"/>
        </w:rPr>
        <w:t>In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general,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funding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constraints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increased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numbers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prosecutions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resulted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[Legal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Aid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Queensland]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focussing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heavily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serious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cases in the superior courts. This appears to have resulted in a corresponding shift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away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provision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representation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lower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courts.</w:t>
      </w:r>
      <w:r>
        <w:rPr>
          <w:color w:val="231F20"/>
          <w:w w:val="95"/>
          <w:position w:val="8"/>
          <w:sz w:val="14"/>
        </w:rPr>
        <w:t>22</w:t>
      </w:r>
    </w:p>
    <w:p w14:paraId="4DC952D3" w14:textId="77777777" w:rsidR="00EA7137" w:rsidRDefault="005C5F74">
      <w:pPr>
        <w:pStyle w:val="BodyText"/>
        <w:spacing w:before="229" w:line="252" w:lineRule="auto"/>
        <w:ind w:left="107" w:right="111"/>
      </w:pPr>
      <w:r>
        <w:rPr>
          <w:color w:val="231F20"/>
          <w:w w:val="95"/>
        </w:rPr>
        <w:t>The vast majority of criminal</w:t>
      </w:r>
      <w:r>
        <w:rPr>
          <w:color w:val="231F20"/>
          <w:w w:val="95"/>
        </w:rPr>
        <w:t xml:space="preserve"> matters are dealt with in Queensland’s Magistrate Courts.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includes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serious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matters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appear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Magistrate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Court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then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</w:rPr>
        <w:t>are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committed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for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trial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in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District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Court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or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Supreme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Courts.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reasons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described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elsewhere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report,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defendants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likely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charged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lower level prescribed offences, and non-prescribed offences that will be dealt with in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Magistrates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Courts.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prioritisation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funds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serious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offences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dealt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superior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courts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therefore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significant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impact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access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disability.</w:t>
      </w:r>
    </w:p>
    <w:p w14:paraId="3F7B542D" w14:textId="77777777" w:rsidR="00EA7137" w:rsidRDefault="005C5F74">
      <w:pPr>
        <w:pStyle w:val="BodyText"/>
        <w:spacing w:before="232" w:line="252" w:lineRule="auto"/>
        <w:ind w:left="107" w:right="111"/>
      </w:pPr>
      <w:r>
        <w:rPr>
          <w:color w:val="231F20"/>
          <w:w w:val="95"/>
        </w:rPr>
        <w:t>Nevertheless,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type-of-case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guidelines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do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permit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granting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aid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matters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dealt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with by Magistrates Courts in specific circumstances. It is particularly notable that they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permit the granting of aid for trials, pleas of guilty, and committal hearings where 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>defendant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has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disability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prevents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self-representation.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However,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did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appear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either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awareness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confidence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provisions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amongst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informants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report,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all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whom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said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almost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impossible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obtain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aid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relation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summary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matters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even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disability.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possible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discrepancy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arises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because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person’s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identified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time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application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aid,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and is therefore not before the decision-maker when the grant determination is made.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possible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disconnection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published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policy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actual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practice.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issue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warrants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further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investigation.</w:t>
      </w:r>
    </w:p>
    <w:p w14:paraId="79590EEC" w14:textId="77777777" w:rsidR="00EA7137" w:rsidRDefault="00EA7137">
      <w:pPr>
        <w:pStyle w:val="BodyText"/>
        <w:jc w:val="left"/>
        <w:rPr>
          <w:sz w:val="20"/>
        </w:rPr>
      </w:pPr>
    </w:p>
    <w:p w14:paraId="689E65FF" w14:textId="77777777" w:rsidR="00EA7137" w:rsidRDefault="005C5F74">
      <w:pPr>
        <w:pStyle w:val="BodyText"/>
        <w:spacing w:before="10"/>
        <w:jc w:val="left"/>
        <w:rPr>
          <w:sz w:val="13"/>
        </w:rPr>
      </w:pPr>
      <w:r>
        <w:pict w14:anchorId="525845B9">
          <v:shape id="_x0000_s1054" style="position:absolute;margin-left:85.4pt;margin-top:10.6pt;width:439.4pt;height:.1pt;z-index:-15712768;mso-wrap-distance-left:0;mso-wrap-distance-right:0;mso-position-horizontal-relative:page" coordorigin="1708,212" coordsize="8788,0" path="m1708,212r8787,e" filled="f" strokecolor="#949b50" strokeweight=".5pt">
            <v:path arrowok="t"/>
            <w10:wrap type="topAndBottom" anchorx="page"/>
          </v:shape>
        </w:pict>
      </w:r>
    </w:p>
    <w:p w14:paraId="1FBBE7FE" w14:textId="77777777" w:rsidR="00EA7137" w:rsidRDefault="005C5F74">
      <w:pPr>
        <w:pStyle w:val="ListParagraph"/>
        <w:numPr>
          <w:ilvl w:val="0"/>
          <w:numId w:val="4"/>
        </w:numPr>
        <w:tabs>
          <w:tab w:val="left" w:pos="561"/>
          <w:tab w:val="left" w:pos="562"/>
        </w:tabs>
        <w:spacing w:before="54" w:line="192" w:lineRule="exact"/>
        <w:ind w:hanging="455"/>
        <w:rPr>
          <w:sz w:val="16"/>
        </w:rPr>
      </w:pPr>
      <w:r>
        <w:rPr>
          <w:color w:val="231F20"/>
          <w:w w:val="95"/>
          <w:sz w:val="16"/>
        </w:rPr>
        <w:t>Guidelines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9-11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are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not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discussed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here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due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to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their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very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unlikely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relevance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to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persons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with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disability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before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the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Courts.</w:t>
      </w:r>
    </w:p>
    <w:p w14:paraId="06BFB486" w14:textId="77777777" w:rsidR="00EA7137" w:rsidRDefault="005C5F74">
      <w:pPr>
        <w:pStyle w:val="ListParagraph"/>
        <w:numPr>
          <w:ilvl w:val="0"/>
          <w:numId w:val="4"/>
        </w:numPr>
        <w:tabs>
          <w:tab w:val="left" w:pos="561"/>
          <w:tab w:val="left" w:pos="562"/>
        </w:tabs>
        <w:spacing w:before="1" w:line="237" w:lineRule="auto"/>
        <w:ind w:right="112"/>
        <w:rPr>
          <w:sz w:val="16"/>
        </w:rPr>
      </w:pPr>
      <w:r>
        <w:rPr>
          <w:color w:val="231F20"/>
          <w:w w:val="85"/>
          <w:sz w:val="16"/>
        </w:rPr>
        <w:t>Dewar,</w:t>
      </w:r>
      <w:r>
        <w:rPr>
          <w:color w:val="231F20"/>
          <w:spacing w:val="1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J;</w:t>
      </w:r>
      <w:r>
        <w:rPr>
          <w:color w:val="231F20"/>
          <w:spacing w:val="1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Giddings,</w:t>
      </w:r>
      <w:r>
        <w:rPr>
          <w:color w:val="231F20"/>
          <w:spacing w:val="1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J;</w:t>
      </w:r>
      <w:r>
        <w:rPr>
          <w:color w:val="231F20"/>
          <w:spacing w:val="1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Parker,</w:t>
      </w:r>
      <w:r>
        <w:rPr>
          <w:color w:val="231F20"/>
          <w:spacing w:val="1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S;</w:t>
      </w:r>
      <w:r>
        <w:rPr>
          <w:color w:val="231F20"/>
          <w:spacing w:val="1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Cooper,</w:t>
      </w:r>
      <w:r>
        <w:rPr>
          <w:color w:val="231F20"/>
          <w:spacing w:val="1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D</w:t>
      </w:r>
      <w:r>
        <w:rPr>
          <w:color w:val="231F20"/>
          <w:spacing w:val="1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and</w:t>
      </w:r>
      <w:r>
        <w:rPr>
          <w:color w:val="231F20"/>
          <w:spacing w:val="1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Michael,</w:t>
      </w:r>
      <w:r>
        <w:rPr>
          <w:color w:val="231F20"/>
          <w:spacing w:val="1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C,</w:t>
      </w:r>
      <w:r>
        <w:rPr>
          <w:color w:val="231F20"/>
          <w:spacing w:val="19"/>
          <w:w w:val="85"/>
          <w:sz w:val="16"/>
        </w:rPr>
        <w:t xml:space="preserve"> </w:t>
      </w:r>
      <w:r>
        <w:rPr>
          <w:rFonts w:ascii="Verdana"/>
          <w:i/>
          <w:color w:val="231F20"/>
          <w:w w:val="85"/>
          <w:sz w:val="16"/>
        </w:rPr>
        <w:t>The</w:t>
      </w:r>
      <w:r>
        <w:rPr>
          <w:rFonts w:ascii="Verdana"/>
          <w:i/>
          <w:color w:val="231F20"/>
          <w:spacing w:val="12"/>
          <w:w w:val="85"/>
          <w:sz w:val="16"/>
        </w:rPr>
        <w:t xml:space="preserve"> </w:t>
      </w:r>
      <w:r>
        <w:rPr>
          <w:rFonts w:ascii="Verdana"/>
          <w:i/>
          <w:color w:val="231F20"/>
          <w:w w:val="85"/>
          <w:sz w:val="16"/>
        </w:rPr>
        <w:t>Impact</w:t>
      </w:r>
      <w:r>
        <w:rPr>
          <w:rFonts w:ascii="Verdana"/>
          <w:i/>
          <w:color w:val="231F20"/>
          <w:spacing w:val="12"/>
          <w:w w:val="85"/>
          <w:sz w:val="16"/>
        </w:rPr>
        <w:t xml:space="preserve"> </w:t>
      </w:r>
      <w:r>
        <w:rPr>
          <w:rFonts w:ascii="Verdana"/>
          <w:i/>
          <w:color w:val="231F20"/>
          <w:w w:val="85"/>
          <w:sz w:val="16"/>
        </w:rPr>
        <w:t>of</w:t>
      </w:r>
      <w:r>
        <w:rPr>
          <w:rFonts w:ascii="Verdana"/>
          <w:i/>
          <w:color w:val="231F20"/>
          <w:spacing w:val="12"/>
          <w:w w:val="85"/>
          <w:sz w:val="16"/>
        </w:rPr>
        <w:t xml:space="preserve"> </w:t>
      </w:r>
      <w:r>
        <w:rPr>
          <w:rFonts w:ascii="Verdana"/>
          <w:i/>
          <w:color w:val="231F20"/>
          <w:w w:val="85"/>
          <w:sz w:val="16"/>
        </w:rPr>
        <w:t>Changes</w:t>
      </w:r>
      <w:r>
        <w:rPr>
          <w:rFonts w:ascii="Verdana"/>
          <w:i/>
          <w:color w:val="231F20"/>
          <w:spacing w:val="13"/>
          <w:w w:val="85"/>
          <w:sz w:val="16"/>
        </w:rPr>
        <w:t xml:space="preserve"> </w:t>
      </w:r>
      <w:r>
        <w:rPr>
          <w:rFonts w:ascii="Verdana"/>
          <w:i/>
          <w:color w:val="231F20"/>
          <w:w w:val="85"/>
          <w:sz w:val="16"/>
        </w:rPr>
        <w:t>in</w:t>
      </w:r>
      <w:r>
        <w:rPr>
          <w:rFonts w:ascii="Verdana"/>
          <w:i/>
          <w:color w:val="231F20"/>
          <w:spacing w:val="12"/>
          <w:w w:val="85"/>
          <w:sz w:val="16"/>
        </w:rPr>
        <w:t xml:space="preserve"> </w:t>
      </w:r>
      <w:r>
        <w:rPr>
          <w:rFonts w:ascii="Verdana"/>
          <w:i/>
          <w:color w:val="231F20"/>
          <w:w w:val="85"/>
          <w:sz w:val="16"/>
        </w:rPr>
        <w:t>Legal</w:t>
      </w:r>
      <w:r>
        <w:rPr>
          <w:rFonts w:ascii="Verdana"/>
          <w:i/>
          <w:color w:val="231F20"/>
          <w:spacing w:val="12"/>
          <w:w w:val="85"/>
          <w:sz w:val="16"/>
        </w:rPr>
        <w:t xml:space="preserve"> </w:t>
      </w:r>
      <w:r>
        <w:rPr>
          <w:rFonts w:ascii="Verdana"/>
          <w:i/>
          <w:color w:val="231F20"/>
          <w:w w:val="85"/>
          <w:sz w:val="16"/>
        </w:rPr>
        <w:t>Aid</w:t>
      </w:r>
      <w:r>
        <w:rPr>
          <w:rFonts w:ascii="Verdana"/>
          <w:i/>
          <w:color w:val="231F20"/>
          <w:spacing w:val="13"/>
          <w:w w:val="85"/>
          <w:sz w:val="16"/>
        </w:rPr>
        <w:t xml:space="preserve"> </w:t>
      </w:r>
      <w:r>
        <w:rPr>
          <w:rFonts w:ascii="Verdana"/>
          <w:i/>
          <w:color w:val="231F20"/>
          <w:w w:val="85"/>
          <w:sz w:val="16"/>
        </w:rPr>
        <w:t>on</w:t>
      </w:r>
      <w:r>
        <w:rPr>
          <w:rFonts w:ascii="Verdana"/>
          <w:i/>
          <w:color w:val="231F20"/>
          <w:spacing w:val="12"/>
          <w:w w:val="85"/>
          <w:sz w:val="16"/>
        </w:rPr>
        <w:t xml:space="preserve"> </w:t>
      </w:r>
      <w:r>
        <w:rPr>
          <w:rFonts w:ascii="Verdana"/>
          <w:i/>
          <w:color w:val="231F20"/>
          <w:w w:val="85"/>
          <w:sz w:val="16"/>
        </w:rPr>
        <w:t>Criminal</w:t>
      </w:r>
      <w:r>
        <w:rPr>
          <w:rFonts w:ascii="Verdana"/>
          <w:i/>
          <w:color w:val="231F20"/>
          <w:spacing w:val="12"/>
          <w:w w:val="85"/>
          <w:sz w:val="16"/>
        </w:rPr>
        <w:t xml:space="preserve"> </w:t>
      </w:r>
      <w:r>
        <w:rPr>
          <w:rFonts w:ascii="Verdana"/>
          <w:i/>
          <w:color w:val="231F20"/>
          <w:w w:val="85"/>
          <w:sz w:val="16"/>
        </w:rPr>
        <w:t>and</w:t>
      </w:r>
      <w:r>
        <w:rPr>
          <w:rFonts w:ascii="Verdana"/>
          <w:i/>
          <w:color w:val="231F20"/>
          <w:spacing w:val="13"/>
          <w:w w:val="85"/>
          <w:sz w:val="16"/>
        </w:rPr>
        <w:t xml:space="preserve"> </w:t>
      </w:r>
      <w:r>
        <w:rPr>
          <w:rFonts w:ascii="Verdana"/>
          <w:i/>
          <w:color w:val="231F20"/>
          <w:w w:val="85"/>
          <w:sz w:val="16"/>
        </w:rPr>
        <w:t>Family</w:t>
      </w:r>
      <w:r>
        <w:rPr>
          <w:rFonts w:ascii="Verdana"/>
          <w:i/>
          <w:color w:val="231F20"/>
          <w:spacing w:val="12"/>
          <w:w w:val="85"/>
          <w:sz w:val="16"/>
        </w:rPr>
        <w:t xml:space="preserve"> </w:t>
      </w:r>
      <w:r>
        <w:rPr>
          <w:rFonts w:ascii="Verdana"/>
          <w:i/>
          <w:color w:val="231F20"/>
          <w:w w:val="85"/>
          <w:sz w:val="16"/>
        </w:rPr>
        <w:t>Law</w:t>
      </w:r>
      <w:r>
        <w:rPr>
          <w:rFonts w:ascii="Verdana"/>
          <w:i/>
          <w:color w:val="231F20"/>
          <w:spacing w:val="-45"/>
          <w:w w:val="85"/>
          <w:sz w:val="16"/>
        </w:rPr>
        <w:t xml:space="preserve"> </w:t>
      </w:r>
      <w:r>
        <w:rPr>
          <w:rFonts w:ascii="Verdana"/>
          <w:i/>
          <w:color w:val="231F20"/>
          <w:sz w:val="16"/>
        </w:rPr>
        <w:t>Practice</w:t>
      </w:r>
      <w:r>
        <w:rPr>
          <w:rFonts w:ascii="Verdana"/>
          <w:i/>
          <w:color w:val="231F20"/>
          <w:spacing w:val="-24"/>
          <w:sz w:val="16"/>
        </w:rPr>
        <w:t xml:space="preserve"> </w:t>
      </w:r>
      <w:r>
        <w:rPr>
          <w:rFonts w:ascii="Verdana"/>
          <w:i/>
          <w:color w:val="231F20"/>
          <w:sz w:val="16"/>
        </w:rPr>
        <w:t>in</w:t>
      </w:r>
      <w:r>
        <w:rPr>
          <w:rFonts w:ascii="Verdana"/>
          <w:i/>
          <w:color w:val="231F20"/>
          <w:spacing w:val="-23"/>
          <w:sz w:val="16"/>
        </w:rPr>
        <w:t xml:space="preserve"> </w:t>
      </w:r>
      <w:r>
        <w:rPr>
          <w:rFonts w:ascii="Verdana"/>
          <w:i/>
          <w:color w:val="231F20"/>
          <w:sz w:val="16"/>
        </w:rPr>
        <w:t>Queensland,</w:t>
      </w:r>
      <w:r>
        <w:rPr>
          <w:rFonts w:ascii="Verdana"/>
          <w:i/>
          <w:color w:val="231F20"/>
          <w:spacing w:val="-23"/>
          <w:sz w:val="16"/>
        </w:rPr>
        <w:t xml:space="preserve"> </w:t>
      </w:r>
      <w:r>
        <w:rPr>
          <w:color w:val="231F20"/>
          <w:sz w:val="16"/>
        </w:rPr>
        <w:t>Faculty</w:t>
      </w:r>
      <w:r>
        <w:rPr>
          <w:color w:val="231F20"/>
          <w:spacing w:val="-17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-17"/>
          <w:sz w:val="16"/>
        </w:rPr>
        <w:t xml:space="preserve"> </w:t>
      </w:r>
      <w:r>
        <w:rPr>
          <w:color w:val="231F20"/>
          <w:sz w:val="16"/>
        </w:rPr>
        <w:t>Law,</w:t>
      </w:r>
      <w:r>
        <w:rPr>
          <w:color w:val="231F20"/>
          <w:spacing w:val="-17"/>
          <w:sz w:val="16"/>
        </w:rPr>
        <w:t xml:space="preserve"> </w:t>
      </w:r>
      <w:r>
        <w:rPr>
          <w:color w:val="231F20"/>
          <w:sz w:val="16"/>
        </w:rPr>
        <w:t>Griffith</w:t>
      </w:r>
      <w:r>
        <w:rPr>
          <w:color w:val="231F20"/>
          <w:spacing w:val="-17"/>
          <w:sz w:val="16"/>
        </w:rPr>
        <w:t xml:space="preserve"> </w:t>
      </w:r>
      <w:r>
        <w:rPr>
          <w:color w:val="231F20"/>
          <w:sz w:val="16"/>
        </w:rPr>
        <w:t>University,</w:t>
      </w:r>
      <w:r>
        <w:rPr>
          <w:color w:val="231F20"/>
          <w:spacing w:val="-17"/>
          <w:sz w:val="16"/>
        </w:rPr>
        <w:t xml:space="preserve"> </w:t>
      </w:r>
      <w:r>
        <w:rPr>
          <w:color w:val="231F20"/>
          <w:sz w:val="16"/>
        </w:rPr>
        <w:t>1998</w:t>
      </w:r>
      <w:r>
        <w:rPr>
          <w:color w:val="231F20"/>
          <w:spacing w:val="-17"/>
          <w:sz w:val="16"/>
        </w:rPr>
        <w:t xml:space="preserve"> </w:t>
      </w:r>
      <w:r>
        <w:rPr>
          <w:color w:val="231F20"/>
          <w:sz w:val="16"/>
        </w:rPr>
        <w:t>at</w:t>
      </w:r>
      <w:r>
        <w:rPr>
          <w:color w:val="231F20"/>
          <w:spacing w:val="-17"/>
          <w:sz w:val="16"/>
        </w:rPr>
        <w:t xml:space="preserve"> </w:t>
      </w:r>
      <w:r>
        <w:rPr>
          <w:color w:val="231F20"/>
          <w:sz w:val="16"/>
        </w:rPr>
        <w:t>58.</w:t>
      </w:r>
    </w:p>
    <w:p w14:paraId="037D2378" w14:textId="77777777" w:rsidR="00EA7137" w:rsidRDefault="00EA7137">
      <w:pPr>
        <w:spacing w:line="237" w:lineRule="auto"/>
        <w:rPr>
          <w:sz w:val="16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72C65B34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3EA5C4F7" w14:textId="77777777" w:rsidR="00EA7137" w:rsidRDefault="005C5F74">
      <w:pPr>
        <w:pStyle w:val="BodyText"/>
        <w:spacing w:before="97" w:line="244" w:lineRule="auto"/>
        <w:ind w:left="104" w:right="118"/>
      </w:pPr>
      <w:r>
        <w:rPr>
          <w:color w:val="231F20"/>
          <w:w w:val="95"/>
        </w:rPr>
        <w:t>In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relation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possible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disconnection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between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published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policy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actual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practice,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salutary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recognise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Aid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finite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budget,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grants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aid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0"/>
        </w:rPr>
        <w:t>have to be made within the funds available on a month-to-month basis. There is significant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continuing demand for grants of aid. In order to maintain grant approvals within budget, it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would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appear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merit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test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applied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differentially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depending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upon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funds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available.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often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results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apparent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discrepancy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between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published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‘merit’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‘type-of-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0"/>
        </w:rPr>
        <w:t>case’ guidelines and the practical realities of obtaining a grant of aid. It has been noted in a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  <w:spacing w:val="-1"/>
          <w:w w:val="95"/>
        </w:rPr>
        <w:t>prior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study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that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s</w:t>
      </w:r>
      <w:r>
        <w:rPr>
          <w:color w:val="231F20"/>
          <w:spacing w:val="-1"/>
          <w:w w:val="95"/>
        </w:rPr>
        <w:t>ummary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criminal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trials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are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an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example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guidelines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indicate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assistance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should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be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available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certain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circumstances,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but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aid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never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granted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0"/>
        </w:rPr>
        <w:t>practice.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(Dewar,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J;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Giddings,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J;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Parker,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S;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Cooper,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Michael,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</w:t>
      </w:r>
      <w:r>
        <w:rPr>
          <w:color w:val="231F20"/>
          <w:spacing w:val="-34"/>
          <w:w w:val="90"/>
        </w:rPr>
        <w:t xml:space="preserve"> </w:t>
      </w:r>
      <w:r>
        <w:rPr>
          <w:color w:val="231F20"/>
          <w:w w:val="90"/>
        </w:rPr>
        <w:t>: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1998).</w:t>
      </w:r>
    </w:p>
    <w:p w14:paraId="788200EF" w14:textId="77777777" w:rsidR="00EA7137" w:rsidRDefault="00EA7137">
      <w:pPr>
        <w:pStyle w:val="BodyText"/>
        <w:spacing w:before="7"/>
        <w:jc w:val="left"/>
        <w:rPr>
          <w:sz w:val="28"/>
        </w:rPr>
      </w:pPr>
    </w:p>
    <w:p w14:paraId="2E6ABC6C" w14:textId="77777777" w:rsidR="00EA7137" w:rsidRDefault="005C5F74">
      <w:pPr>
        <w:pStyle w:val="Heading2"/>
        <w:numPr>
          <w:ilvl w:val="2"/>
          <w:numId w:val="5"/>
        </w:numPr>
        <w:tabs>
          <w:tab w:val="left" w:pos="954"/>
          <w:tab w:val="left" w:pos="955"/>
        </w:tabs>
        <w:ind w:left="954"/>
      </w:pPr>
      <w:r>
        <w:rPr>
          <w:color w:val="949B50"/>
          <w:w w:val="85"/>
        </w:rPr>
        <w:t>Bail</w:t>
      </w:r>
      <w:r>
        <w:rPr>
          <w:color w:val="949B50"/>
          <w:spacing w:val="-3"/>
          <w:w w:val="85"/>
        </w:rPr>
        <w:t xml:space="preserve"> </w:t>
      </w:r>
      <w:r>
        <w:rPr>
          <w:color w:val="949B50"/>
          <w:w w:val="85"/>
        </w:rPr>
        <w:t>applications</w:t>
      </w:r>
    </w:p>
    <w:p w14:paraId="4FCB4EC7" w14:textId="77777777" w:rsidR="00EA7137" w:rsidRDefault="00EA7137">
      <w:pPr>
        <w:pStyle w:val="BodyText"/>
        <w:spacing w:before="11"/>
        <w:jc w:val="left"/>
        <w:rPr>
          <w:b/>
          <w:sz w:val="27"/>
        </w:rPr>
      </w:pPr>
    </w:p>
    <w:p w14:paraId="459A1670" w14:textId="77777777" w:rsidR="00EA7137" w:rsidRDefault="005C5F74">
      <w:pPr>
        <w:pStyle w:val="BodyText"/>
        <w:spacing w:line="244" w:lineRule="auto"/>
        <w:ind w:left="104" w:right="117"/>
      </w:pPr>
      <w:r>
        <w:rPr>
          <w:color w:val="231F20"/>
          <w:w w:val="95"/>
        </w:rPr>
        <w:t>While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recognised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exceptional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factor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warrant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grant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aid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</w:rPr>
        <w:t>relation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summary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trials,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pleas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guilty,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committal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hearings,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explicit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factor structuring the discretion to grant aid in bail applications. For reasons discussed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>elsewhere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in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this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report,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many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face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considerable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challenges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satisfying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entitled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grant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Bail.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espe</w:t>
      </w:r>
      <w:r>
        <w:rPr>
          <w:color w:val="231F20"/>
          <w:w w:val="95"/>
        </w:rPr>
        <w:t>cially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problematic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given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vulnerability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custody.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therefore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area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high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risk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appears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warrant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provision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expert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assistance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person,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only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for the presentation of their case before the court, but also to advise and negotiate 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kind of support arrangements for the defendant that would assist the Court to exercise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discretion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favour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Bail.</w:t>
      </w:r>
    </w:p>
    <w:p w14:paraId="435BA0FA" w14:textId="77777777" w:rsidR="00EA7137" w:rsidRDefault="00EA7137">
      <w:pPr>
        <w:pStyle w:val="BodyText"/>
        <w:spacing w:before="7"/>
        <w:jc w:val="left"/>
        <w:rPr>
          <w:sz w:val="28"/>
        </w:rPr>
      </w:pPr>
    </w:p>
    <w:p w14:paraId="2D3B6BF1" w14:textId="77777777" w:rsidR="00EA7137" w:rsidRDefault="005C5F74">
      <w:pPr>
        <w:pStyle w:val="Heading2"/>
        <w:numPr>
          <w:ilvl w:val="2"/>
          <w:numId w:val="5"/>
        </w:numPr>
        <w:tabs>
          <w:tab w:val="left" w:pos="954"/>
          <w:tab w:val="left" w:pos="955"/>
        </w:tabs>
        <w:ind w:left="954"/>
      </w:pPr>
      <w:r>
        <w:rPr>
          <w:color w:val="949B50"/>
          <w:w w:val="85"/>
        </w:rPr>
        <w:t>Pleas</w:t>
      </w:r>
      <w:r>
        <w:rPr>
          <w:color w:val="949B50"/>
          <w:spacing w:val="-6"/>
          <w:w w:val="85"/>
        </w:rPr>
        <w:t xml:space="preserve"> </w:t>
      </w:r>
      <w:r>
        <w:rPr>
          <w:color w:val="949B50"/>
          <w:w w:val="85"/>
        </w:rPr>
        <w:t>of</w:t>
      </w:r>
      <w:r>
        <w:rPr>
          <w:color w:val="949B50"/>
          <w:spacing w:val="-7"/>
          <w:w w:val="85"/>
        </w:rPr>
        <w:t xml:space="preserve"> </w:t>
      </w:r>
      <w:r>
        <w:rPr>
          <w:color w:val="949B50"/>
          <w:w w:val="85"/>
        </w:rPr>
        <w:t>not</w:t>
      </w:r>
      <w:r>
        <w:rPr>
          <w:color w:val="949B50"/>
          <w:spacing w:val="-6"/>
          <w:w w:val="85"/>
        </w:rPr>
        <w:t xml:space="preserve"> </w:t>
      </w:r>
      <w:r>
        <w:rPr>
          <w:color w:val="949B50"/>
          <w:w w:val="85"/>
        </w:rPr>
        <w:t>guilty</w:t>
      </w:r>
    </w:p>
    <w:p w14:paraId="5BA8BD36" w14:textId="77777777" w:rsidR="00EA7137" w:rsidRDefault="00EA7137">
      <w:pPr>
        <w:pStyle w:val="BodyText"/>
        <w:jc w:val="left"/>
        <w:rPr>
          <w:b/>
          <w:sz w:val="28"/>
        </w:rPr>
      </w:pPr>
    </w:p>
    <w:p w14:paraId="736FB773" w14:textId="77777777" w:rsidR="00EA7137" w:rsidRDefault="005C5F74">
      <w:pPr>
        <w:pStyle w:val="BodyText"/>
        <w:spacing w:line="244" w:lineRule="auto"/>
        <w:ind w:left="104" w:right="117"/>
      </w:pPr>
      <w:r>
        <w:rPr>
          <w:color w:val="231F20"/>
          <w:w w:val="95"/>
        </w:rPr>
        <w:t>Legal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Aid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generally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available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plea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guilty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Magistrates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Court,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nor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do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guidelines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appear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contemplate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situation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person’s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‘fitness’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tried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might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need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argued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Magistrate’s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Court.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ironic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intensive,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potentially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more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expert,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assistance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available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stage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proceedings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only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those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defendants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0"/>
        </w:rPr>
        <w:t>who propose to enter a plea of guilty, rather than to those who propose to enter a plea of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guilty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raise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issues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concerning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fitness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tried.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Arguably,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latter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group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have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-1"/>
          <w:w w:val="95"/>
        </w:rPr>
        <w:t>at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least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as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great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need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for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intensive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expert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assistance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as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those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who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propose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plead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guilty,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potentially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equivalent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greater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moral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claim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assistance.</w:t>
      </w:r>
    </w:p>
    <w:p w14:paraId="1FDDBA21" w14:textId="77777777" w:rsidR="00EA7137" w:rsidRDefault="00EA7137">
      <w:pPr>
        <w:pStyle w:val="BodyText"/>
        <w:spacing w:before="4"/>
        <w:jc w:val="left"/>
        <w:rPr>
          <w:sz w:val="33"/>
        </w:rPr>
      </w:pPr>
    </w:p>
    <w:p w14:paraId="183A4780" w14:textId="77777777" w:rsidR="00EA7137" w:rsidRDefault="005C5F74">
      <w:pPr>
        <w:pStyle w:val="Heading2"/>
        <w:tabs>
          <w:tab w:val="left" w:pos="8891"/>
        </w:tabs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5.4</w:t>
      </w:r>
      <w:r>
        <w:rPr>
          <w:color w:val="FFFFFF"/>
          <w:spacing w:val="83"/>
          <w:shd w:val="clear" w:color="auto" w:fill="949B50"/>
        </w:rPr>
        <w:t xml:space="preserve">  </w:t>
      </w:r>
      <w:r>
        <w:rPr>
          <w:color w:val="FFFFFF"/>
          <w:w w:val="85"/>
          <w:shd w:val="clear" w:color="auto" w:fill="949B50"/>
        </w:rPr>
        <w:t>Identification</w:t>
      </w:r>
      <w:r>
        <w:rPr>
          <w:color w:val="FFFFFF"/>
          <w:spacing w:val="-8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of</w:t>
      </w:r>
      <w:r>
        <w:rPr>
          <w:color w:val="FFFFFF"/>
          <w:spacing w:val="-8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persons</w:t>
      </w:r>
      <w:r>
        <w:rPr>
          <w:color w:val="FFFFFF"/>
          <w:spacing w:val="-8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with</w:t>
      </w:r>
      <w:r>
        <w:rPr>
          <w:color w:val="FFFFFF"/>
          <w:spacing w:val="-7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disability</w:t>
      </w:r>
      <w:r>
        <w:rPr>
          <w:color w:val="FFFFFF"/>
          <w:shd w:val="clear" w:color="auto" w:fill="949B50"/>
        </w:rPr>
        <w:tab/>
      </w:r>
    </w:p>
    <w:p w14:paraId="0ED5C63B" w14:textId="77777777" w:rsidR="00EA7137" w:rsidRDefault="00EA7137">
      <w:pPr>
        <w:pStyle w:val="BodyText"/>
        <w:spacing w:before="7"/>
        <w:jc w:val="left"/>
        <w:rPr>
          <w:b/>
          <w:sz w:val="32"/>
        </w:rPr>
      </w:pPr>
    </w:p>
    <w:p w14:paraId="3A2278E9" w14:textId="77777777" w:rsidR="00EA7137" w:rsidRDefault="005C5F74">
      <w:pPr>
        <w:pStyle w:val="BodyText"/>
        <w:spacing w:before="1" w:line="244" w:lineRule="auto"/>
        <w:ind w:left="104" w:right="118"/>
      </w:pPr>
      <w:r>
        <w:rPr>
          <w:color w:val="231F20"/>
          <w:w w:val="95"/>
        </w:rPr>
        <w:t>A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number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informants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study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highlighted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failure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identify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defendant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cognitive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impairment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access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issues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this population group. As noted above, it was suggested that most lawyers are not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skilled</w:t>
      </w:r>
      <w:r>
        <w:rPr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identifying</w:t>
      </w:r>
      <w:r>
        <w:rPr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impairment,</w:t>
      </w:r>
      <w:r>
        <w:rPr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10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physically</w:t>
      </w:r>
    </w:p>
    <w:p w14:paraId="57855451" w14:textId="77777777" w:rsidR="00EA7137" w:rsidRDefault="00EA7137">
      <w:pPr>
        <w:spacing w:line="244" w:lineRule="auto"/>
        <w:sectPr w:rsidR="00EA7137">
          <w:pgSz w:w="11920" w:h="16810"/>
          <w:pgMar w:top="1660" w:right="1580" w:bottom="1140" w:left="1320" w:header="0" w:footer="960" w:gutter="0"/>
          <w:cols w:space="720"/>
        </w:sectPr>
      </w:pPr>
    </w:p>
    <w:p w14:paraId="310080D1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7B5AA026" w14:textId="77777777" w:rsidR="00EA7137" w:rsidRDefault="005C5F74">
      <w:pPr>
        <w:pStyle w:val="BodyText"/>
        <w:spacing w:before="97" w:line="242" w:lineRule="auto"/>
        <w:ind w:left="107" w:right="111"/>
      </w:pPr>
      <w:r>
        <w:rPr>
          <w:color w:val="231F20"/>
        </w:rPr>
        <w:t>obvious.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Many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cognitive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exter</w:t>
      </w:r>
      <w:r>
        <w:rPr>
          <w:color w:val="231F20"/>
        </w:rPr>
        <w:t>nal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characteristics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that signal their impairment. In the absence of formal evidence of impairment, such as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psychometric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assessment,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need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discerned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characteristics,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level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person’s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expressive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receptive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communication,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level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of their comprehension, recall, and concentration. While these traits may be obvious in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defendants,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others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far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less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clear.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self-identify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impairment,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even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reject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suggestion,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put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them.</w:t>
      </w:r>
    </w:p>
    <w:p w14:paraId="5EBEC3EB" w14:textId="77777777" w:rsidR="00EA7137" w:rsidRDefault="005C5F74">
      <w:pPr>
        <w:pStyle w:val="BodyText"/>
        <w:spacing w:before="224" w:line="242" w:lineRule="auto"/>
        <w:ind w:left="107" w:right="111"/>
      </w:pPr>
      <w:r>
        <w:rPr>
          <w:color w:val="231F20"/>
          <w:w w:val="95"/>
        </w:rPr>
        <w:t>While legal practitioners cannot reasonably be expected to exercise the clinical insight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expertise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psychologist,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nevertheless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common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sense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strategies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likely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elicit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basic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evidence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most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cases.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Apart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direct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observation of communication, comprehension, recall, and concentration ability, other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potential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indicators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include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type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income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receives,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type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accommodat</w:t>
      </w:r>
      <w:r>
        <w:rPr>
          <w:color w:val="231F20"/>
          <w:w w:val="95"/>
        </w:rPr>
        <w:t>ion they live in, and their contact with specialist disability or mental health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</w:rPr>
        <w:t>services.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Often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family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members,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support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involved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person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can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provide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important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information.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Inquiries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person,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network,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relation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issues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provide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sufficient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prima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facie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evidence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warrant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further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investigation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appropriate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specialist.</w:t>
      </w:r>
    </w:p>
    <w:p w14:paraId="576F00C9" w14:textId="77777777" w:rsidR="00EA7137" w:rsidRDefault="005C5F74">
      <w:pPr>
        <w:pStyle w:val="BodyText"/>
        <w:spacing w:before="223" w:line="242" w:lineRule="auto"/>
        <w:ind w:left="107" w:right="111"/>
      </w:pPr>
      <w:r>
        <w:rPr>
          <w:color w:val="231F20"/>
          <w:w w:val="95"/>
        </w:rPr>
        <w:t>However, as has already been noted, it appears that even where the legal practitioner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suspect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defendant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impairment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implications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for their defence, this suspicion is often left unexplored. It was suggested by a numbe</w:t>
      </w:r>
      <w:r>
        <w:rPr>
          <w:color w:val="231F20"/>
          <w:w w:val="95"/>
        </w:rPr>
        <w:t>r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informants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project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because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practitioner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takes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view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does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resources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pursue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matter,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because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practitioner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takes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‘here-and-now’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view,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believing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person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better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off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‘cop-it-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sweet’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entering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plea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guilty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‘getting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lives.’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Whatever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reason,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 practitioner’s failure to frankly identify the defendant’s impairment and to raise any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implications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prosecution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presents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very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serious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risks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defendant.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1"/>
          <w:w w:val="95"/>
        </w:rPr>
        <w:t>It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may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result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in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an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unjust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conviction,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in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case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repeat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offenders,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contribute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failure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get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underlying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cause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problem.</w:t>
      </w:r>
    </w:p>
    <w:p w14:paraId="587E06DE" w14:textId="77777777" w:rsidR="00EA7137" w:rsidRDefault="00EA7137">
      <w:pPr>
        <w:pStyle w:val="BodyText"/>
        <w:spacing w:before="2"/>
        <w:jc w:val="left"/>
        <w:rPr>
          <w:sz w:val="33"/>
        </w:rPr>
      </w:pPr>
    </w:p>
    <w:p w14:paraId="75DA6968" w14:textId="77777777" w:rsidR="00EA7137" w:rsidRDefault="005C5F74">
      <w:pPr>
        <w:pStyle w:val="Heading2"/>
        <w:tabs>
          <w:tab w:val="left" w:pos="8895"/>
        </w:tabs>
        <w:spacing w:before="1"/>
        <w:ind w:left="107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5.5</w:t>
      </w:r>
      <w:r>
        <w:rPr>
          <w:color w:val="FFFFFF"/>
          <w:spacing w:val="17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Structural</w:t>
      </w:r>
      <w:r>
        <w:rPr>
          <w:color w:val="FFFFFF"/>
          <w:spacing w:val="4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issues</w:t>
      </w:r>
      <w:r>
        <w:rPr>
          <w:color w:val="FFFFFF"/>
          <w:spacing w:val="4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and</w:t>
      </w:r>
      <w:r>
        <w:rPr>
          <w:color w:val="FFFFFF"/>
          <w:spacing w:val="4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priorities</w:t>
      </w:r>
      <w:r>
        <w:rPr>
          <w:color w:val="FFFFFF"/>
          <w:spacing w:val="5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for</w:t>
      </w:r>
      <w:r>
        <w:rPr>
          <w:color w:val="FFFFFF"/>
          <w:spacing w:val="4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reform</w:t>
      </w:r>
      <w:r>
        <w:rPr>
          <w:color w:val="FFFFFF"/>
          <w:spacing w:val="4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–</w:t>
      </w:r>
      <w:r>
        <w:rPr>
          <w:color w:val="FFFFFF"/>
          <w:spacing w:val="5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legal</w:t>
      </w:r>
      <w:r>
        <w:rPr>
          <w:color w:val="FFFFFF"/>
          <w:spacing w:val="4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services</w:t>
      </w:r>
      <w:r>
        <w:rPr>
          <w:color w:val="FFFFFF"/>
          <w:shd w:val="clear" w:color="auto" w:fill="949B50"/>
        </w:rPr>
        <w:tab/>
      </w:r>
    </w:p>
    <w:p w14:paraId="570AB729" w14:textId="77777777" w:rsidR="00EA7137" w:rsidRDefault="00EA7137">
      <w:pPr>
        <w:pStyle w:val="BodyText"/>
        <w:spacing w:before="4"/>
        <w:jc w:val="left"/>
        <w:rPr>
          <w:b/>
          <w:sz w:val="32"/>
        </w:rPr>
      </w:pPr>
    </w:p>
    <w:p w14:paraId="51218DD0" w14:textId="77777777" w:rsidR="00EA7137" w:rsidRDefault="005C5F74">
      <w:pPr>
        <w:pStyle w:val="BodyText"/>
        <w:spacing w:line="242" w:lineRule="auto"/>
        <w:ind w:left="107" w:right="111"/>
      </w:pPr>
      <w:r>
        <w:rPr>
          <w:color w:val="231F20"/>
        </w:rPr>
        <w:t>It is thus apparent from the foregoing discussion that there are a number of major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</w:rPr>
        <w:t>structural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problems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affecting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provision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good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quality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legal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assistance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persons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contact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system.</w:t>
      </w:r>
    </w:p>
    <w:p w14:paraId="0F4A5050" w14:textId="77777777" w:rsidR="00EA7137" w:rsidRDefault="005C5F74">
      <w:pPr>
        <w:pStyle w:val="BodyText"/>
        <w:spacing w:before="226" w:line="242" w:lineRule="auto"/>
        <w:ind w:left="107" w:right="112"/>
      </w:pPr>
      <w:r>
        <w:rPr>
          <w:color w:val="231F20"/>
          <w:w w:val="95"/>
        </w:rPr>
        <w:t>The ‘base’ of the legal service delivery system for economically disadvantaged persons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in Queensland – Legal Aid and Community Legal Services – is inaccessible, or not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sufficiently accessible to persons with disability. This ought to be addressed by the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w w:val="95"/>
        </w:rPr>
        <w:t>troduction of Flexible Service Delivery to underpin customer service delivery by these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agencies.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noted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chapter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4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report,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Flexible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Delivery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involves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 adaptation of mainstream service delivery to ensure that the needs of pers</w:t>
      </w:r>
      <w:r>
        <w:rPr>
          <w:color w:val="231F20"/>
          <w:w w:val="95"/>
        </w:rPr>
        <w:t>ons with</w:t>
      </w:r>
    </w:p>
    <w:p w14:paraId="30F7C82F" w14:textId="77777777" w:rsidR="00EA7137" w:rsidRDefault="00EA7137">
      <w:pPr>
        <w:spacing w:line="242" w:lineRule="auto"/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2CC7729D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7A84CC12" w14:textId="77777777" w:rsidR="00EA7137" w:rsidRDefault="005C5F74">
      <w:pPr>
        <w:pStyle w:val="BodyText"/>
        <w:spacing w:before="97" w:line="244" w:lineRule="auto"/>
        <w:ind w:left="104" w:right="118"/>
      </w:pPr>
      <w:r>
        <w:rPr>
          <w:color w:val="231F20"/>
        </w:rPr>
        <w:t>disability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met,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far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possible,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without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need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specialist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services.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Its’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focus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sensitising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front-line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staff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needs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disability,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eradication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negative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attitudes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stereotypes.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orients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staff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need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accessible and inclusive customer service, and provides them with the knowledge and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2"/>
        </w:rPr>
        <w:t>practical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skills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required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this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occur.</w:t>
      </w:r>
    </w:p>
    <w:p w14:paraId="5395C2FA" w14:textId="77777777" w:rsidR="00EA7137" w:rsidRDefault="005C5F74">
      <w:pPr>
        <w:pStyle w:val="BodyText"/>
        <w:spacing w:before="223" w:line="244" w:lineRule="auto"/>
        <w:ind w:left="104" w:right="119"/>
      </w:pPr>
      <w:r>
        <w:rPr>
          <w:color w:val="231F20"/>
          <w:w w:val="95"/>
        </w:rPr>
        <w:t>Legal Aid Queensland should undertake an access audit of all its facilities and services,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those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community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funds,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develop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capital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work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plan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ensure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all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facilities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fully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accessible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within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five years.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This plan ought to deal with access issues for persons from all impairment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groups.</w:t>
      </w:r>
    </w:p>
    <w:p w14:paraId="3365D526" w14:textId="77777777" w:rsidR="00EA7137" w:rsidRDefault="005C5F74">
      <w:pPr>
        <w:pStyle w:val="BodyText"/>
        <w:spacing w:before="223" w:line="244" w:lineRule="auto"/>
        <w:ind w:left="104" w:right="118"/>
      </w:pPr>
      <w:r>
        <w:rPr>
          <w:color w:val="231F20"/>
          <w:spacing w:val="-1"/>
          <w:w w:val="95"/>
        </w:rPr>
        <w:t>Legal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Aid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Queensland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currently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has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very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limited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accessible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adapted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customer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information that would assist persons with</w:t>
      </w:r>
      <w:r>
        <w:rPr>
          <w:color w:val="231F20"/>
          <w:w w:val="95"/>
        </w:rPr>
        <w:t xml:space="preserve"> disability and their associates to obtain legal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0"/>
        </w:rPr>
        <w:t>services. Additionally, very little, if any, customer service information is available about how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obtain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related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assistance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adjustments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order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obtain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0"/>
        </w:rPr>
        <w:t>equitable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accessto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these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services.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Aid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Queensland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ought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undertake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comprehensive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  <w:w w:val="90"/>
        </w:rPr>
        <w:t>review of the adequacy of its customer service information with a view to addressing these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problems.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Customer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service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information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ought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made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available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range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alternative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  <w:spacing w:val="-1"/>
          <w:w w:val="95"/>
        </w:rPr>
        <w:t>formats,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there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ought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be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clear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comprehensive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information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available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about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how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to request impairment or disability related adjustments and assistance if required. This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customer service information ought to be distributed to relevant con</w:t>
      </w:r>
      <w:r>
        <w:rPr>
          <w:color w:val="231F20"/>
          <w:w w:val="95"/>
        </w:rPr>
        <w:t>stituencies through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advocacy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organisations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service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providers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etc.</w:t>
      </w:r>
    </w:p>
    <w:p w14:paraId="64AEF4F5" w14:textId="77777777" w:rsidR="00EA7137" w:rsidRDefault="005C5F74">
      <w:pPr>
        <w:pStyle w:val="BodyText"/>
        <w:spacing w:before="219" w:line="244" w:lineRule="auto"/>
        <w:ind w:left="104" w:right="117"/>
      </w:pPr>
      <w:r>
        <w:rPr>
          <w:color w:val="231F20"/>
        </w:rPr>
        <w:t>Legal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aid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currently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available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either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matter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policy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practice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assist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resist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critical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thresholds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entry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system</w:t>
      </w:r>
    </w:p>
    <w:p w14:paraId="26F85943" w14:textId="77777777" w:rsidR="00EA7137" w:rsidRDefault="005C5F74">
      <w:pPr>
        <w:pStyle w:val="BodyText"/>
        <w:spacing w:line="244" w:lineRule="auto"/>
        <w:ind w:left="104" w:right="118"/>
      </w:pPr>
      <w:r>
        <w:rPr>
          <w:color w:val="231F20"/>
          <w:w w:val="95"/>
        </w:rPr>
        <w:t>–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pleas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guilty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(including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ability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raise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issue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fitness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tried)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bail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applications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Magistrates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Court.</w:t>
      </w:r>
      <w:r>
        <w:rPr>
          <w:color w:val="231F20"/>
          <w:spacing w:val="20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Aid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therefore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should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immediately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review its duty solicitor guidelines, and its grants policy and practice to ensure that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access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assistance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thresholds.</w:t>
      </w:r>
    </w:p>
    <w:p w14:paraId="2085154A" w14:textId="77777777" w:rsidR="00EA7137" w:rsidRDefault="005C5F74">
      <w:pPr>
        <w:pStyle w:val="BodyText"/>
        <w:spacing w:before="221" w:line="244" w:lineRule="auto"/>
        <w:ind w:left="104" w:right="117"/>
      </w:pPr>
      <w:r>
        <w:rPr>
          <w:color w:val="231F20"/>
          <w:w w:val="95"/>
        </w:rPr>
        <w:t xml:space="preserve">The failure to identify persons with cognitive disability upon </w:t>
      </w:r>
      <w:r>
        <w:rPr>
          <w:rFonts w:ascii="Verdana"/>
          <w:i/>
          <w:color w:val="231F20"/>
          <w:w w:val="95"/>
        </w:rPr>
        <w:t xml:space="preserve">contact </w:t>
      </w:r>
      <w:r>
        <w:rPr>
          <w:color w:val="231F20"/>
          <w:w w:val="95"/>
        </w:rPr>
        <w:t>with the criminal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system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one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most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critical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contributors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ultimate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over-representation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facilities.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w w:val="95"/>
        </w:rPr>
        <w:t>d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identified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at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1"/>
          <w:w w:val="95"/>
        </w:rPr>
        <w:t>an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1"/>
          <w:w w:val="95"/>
        </w:rPr>
        <w:t>early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1"/>
          <w:w w:val="95"/>
        </w:rPr>
        <w:t>stage,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1"/>
          <w:w w:val="95"/>
        </w:rPr>
        <w:t>legal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1"/>
          <w:w w:val="95"/>
        </w:rPr>
        <w:t>interventions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1"/>
          <w:w w:val="95"/>
        </w:rPr>
        <w:t>can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1"/>
          <w:w w:val="95"/>
        </w:rPr>
        <w:t>result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effective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diversion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criminal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justice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system.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It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is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therefore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essential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that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aid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lawyers,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particularly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5"/>
        </w:rPr>
        <w:t>duty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-1"/>
          <w:w w:val="95"/>
        </w:rPr>
        <w:t>solicitors,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equipped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tools,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develop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skills,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screen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those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whom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contact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relation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possible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disability.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Aid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Queensland must therefore immediately institute a screening tool that will facilitate 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identification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pers</w:t>
      </w:r>
      <w:r>
        <w:rPr>
          <w:color w:val="231F20"/>
          <w:spacing w:val="-1"/>
          <w:w w:val="95"/>
        </w:rPr>
        <w:t>ons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with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cognitive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its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staff.</w:t>
      </w:r>
    </w:p>
    <w:p w14:paraId="2C8E8955" w14:textId="77777777" w:rsidR="00EA7137" w:rsidRDefault="005C5F74">
      <w:pPr>
        <w:pStyle w:val="BodyText"/>
        <w:spacing w:before="219" w:line="244" w:lineRule="auto"/>
        <w:ind w:left="104" w:right="118"/>
      </w:pPr>
      <w:r>
        <w:rPr>
          <w:color w:val="231F20"/>
          <w:w w:val="95"/>
        </w:rPr>
        <w:t>Most legal practitioners lack the positive attitudes and values, and the experience and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expertise necessary to provide effective legal services to persons with disability. To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resolve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situation,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Aid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Commission,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Director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Prosecutions,</w:t>
      </w:r>
    </w:p>
    <w:p w14:paraId="7337465C" w14:textId="77777777" w:rsidR="00EA7137" w:rsidRDefault="00EA7137">
      <w:pPr>
        <w:spacing w:line="244" w:lineRule="auto"/>
        <w:sectPr w:rsidR="00EA7137">
          <w:pgSz w:w="11920" w:h="16810"/>
          <w:pgMar w:top="1660" w:right="1580" w:bottom="1140" w:left="1320" w:header="0" w:footer="960" w:gutter="0"/>
          <w:cols w:space="720"/>
        </w:sectPr>
      </w:pPr>
    </w:p>
    <w:p w14:paraId="2A933860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6CE68593" w14:textId="77777777" w:rsidR="00EA7137" w:rsidRDefault="005C5F74">
      <w:pPr>
        <w:pStyle w:val="BodyText"/>
        <w:spacing w:before="97"/>
        <w:ind w:left="107" w:right="111"/>
      </w:pPr>
      <w:r>
        <w:rPr>
          <w:color w:val="231F20"/>
        </w:rPr>
        <w:t>the Queensland Law Society and the Queensland Bar Association o</w:t>
      </w:r>
      <w:r>
        <w:rPr>
          <w:color w:val="231F20"/>
        </w:rPr>
        <w:t>ught to develop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practice guidelines and resources to support the provision of legal services to persons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disability.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practice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guidelines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resources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ought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deal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following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matters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minimum:</w:t>
      </w:r>
    </w:p>
    <w:p w14:paraId="629F5C46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21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Human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rights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access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16A3DDA5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25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Flexible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delivery;</w:t>
      </w:r>
    </w:p>
    <w:p w14:paraId="277AD238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25"/>
        <w:ind w:hanging="455"/>
        <w:jc w:val="left"/>
        <w:rPr>
          <w:sz w:val="24"/>
        </w:rPr>
      </w:pPr>
      <w:r>
        <w:rPr>
          <w:color w:val="231F20"/>
          <w:spacing w:val="-1"/>
          <w:w w:val="95"/>
          <w:sz w:val="24"/>
        </w:rPr>
        <w:t>Identification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cognitive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2DDF6891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25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Obtaining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instructions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cognitive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6EBB3B52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5"/>
        <w:ind w:right="113"/>
        <w:rPr>
          <w:sz w:val="24"/>
        </w:rPr>
      </w:pPr>
      <w:r>
        <w:rPr>
          <w:color w:val="231F20"/>
          <w:sz w:val="24"/>
        </w:rPr>
        <w:t>Dealing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circumstances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where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it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is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not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possible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obtain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instructions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from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person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intellectual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1FDF9EEB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24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Fitness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plead;</w:t>
      </w:r>
    </w:p>
    <w:p w14:paraId="60E06706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25"/>
        <w:ind w:hanging="455"/>
        <w:jc w:val="left"/>
        <w:rPr>
          <w:sz w:val="24"/>
        </w:rPr>
      </w:pPr>
      <w:r>
        <w:rPr>
          <w:color w:val="231F20"/>
          <w:spacing w:val="-1"/>
          <w:w w:val="95"/>
          <w:sz w:val="24"/>
        </w:rPr>
        <w:t>Interviewing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1BDD403A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6"/>
        <w:ind w:right="113"/>
        <w:rPr>
          <w:sz w:val="24"/>
        </w:rPr>
      </w:pPr>
      <w:r>
        <w:rPr>
          <w:color w:val="231F20"/>
          <w:w w:val="95"/>
          <w:sz w:val="24"/>
        </w:rPr>
        <w:t>Modification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court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procedures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practices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accommodate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needs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including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use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alternative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technology;</w:t>
      </w:r>
    </w:p>
    <w:p w14:paraId="11F5ABE4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23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Working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cognitive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18D013DC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5"/>
        <w:ind w:right="111"/>
        <w:rPr>
          <w:sz w:val="24"/>
        </w:rPr>
      </w:pPr>
      <w:r>
        <w:rPr>
          <w:color w:val="231F20"/>
          <w:sz w:val="24"/>
        </w:rPr>
        <w:t>Specialist referral points, diversionary options and negotiating social service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systems.</w:t>
      </w:r>
    </w:p>
    <w:p w14:paraId="0196A416" w14:textId="77777777" w:rsidR="00EA7137" w:rsidRDefault="005C5F74">
      <w:pPr>
        <w:pStyle w:val="BodyText"/>
        <w:spacing w:before="224"/>
        <w:ind w:left="107" w:right="113"/>
      </w:pPr>
      <w:r>
        <w:rPr>
          <w:color w:val="231F20"/>
          <w:spacing w:val="-1"/>
        </w:rPr>
        <w:t>These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agencies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should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also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collaborate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ensure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practitioners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access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regular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basis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continuing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education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relevant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areas.</w:t>
      </w:r>
    </w:p>
    <w:p w14:paraId="0B218636" w14:textId="77777777" w:rsidR="00EA7137" w:rsidRDefault="005C5F74">
      <w:pPr>
        <w:pStyle w:val="BodyText"/>
        <w:spacing w:before="224"/>
        <w:ind w:left="107" w:right="111"/>
      </w:pPr>
      <w:r>
        <w:rPr>
          <w:color w:val="231F20"/>
          <w:w w:val="95"/>
        </w:rPr>
        <w:t>There is currently a lack of specialist disciplinary expertise in disability law and policy in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Queensland.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consequence,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insufficient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sustained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focus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identification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redress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human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rights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violations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barriers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pers</w:t>
      </w:r>
      <w:r>
        <w:rPr>
          <w:color w:val="231F20"/>
          <w:w w:val="95"/>
        </w:rPr>
        <w:t>ons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disability.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ought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addressed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establishment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specialist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Rights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Centre.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broadest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level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Centre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role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catalyst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within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environment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stimulating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sustained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action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across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address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structural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systemic problems affecting persons with disability. Specifically, the Centre would have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following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core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functions:</w:t>
      </w:r>
    </w:p>
    <w:p w14:paraId="20266B29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14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Continuing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Legal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Education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legal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practitioners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rights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issues;</w:t>
      </w:r>
    </w:p>
    <w:p w14:paraId="7CE9C2F1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5"/>
        <w:ind w:right="111"/>
        <w:rPr>
          <w:sz w:val="24"/>
        </w:rPr>
      </w:pPr>
      <w:r>
        <w:rPr>
          <w:color w:val="231F20"/>
          <w:w w:val="95"/>
          <w:sz w:val="24"/>
        </w:rPr>
        <w:t>Community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Legal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Education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disability,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family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members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carers,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social advocacy organisations and social service providers in disability rights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issues;</w:t>
      </w:r>
    </w:p>
    <w:p w14:paraId="2EE8A534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23"/>
        <w:ind w:hanging="455"/>
        <w:jc w:val="left"/>
        <w:rPr>
          <w:sz w:val="24"/>
        </w:rPr>
      </w:pPr>
      <w:r>
        <w:rPr>
          <w:color w:val="231F20"/>
          <w:sz w:val="24"/>
        </w:rPr>
        <w:t>Specialist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advise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referral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services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family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members</w:t>
      </w:r>
    </w:p>
    <w:p w14:paraId="2E1691AF" w14:textId="77777777" w:rsidR="00EA7137" w:rsidRDefault="00EA7137">
      <w:pPr>
        <w:rPr>
          <w:sz w:val="24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32DFBF97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4CC5D59A" w14:textId="77777777" w:rsidR="00EA7137" w:rsidRDefault="005C5F74">
      <w:pPr>
        <w:pStyle w:val="BodyText"/>
        <w:spacing w:before="97" w:line="249" w:lineRule="auto"/>
        <w:ind w:left="557"/>
        <w:jc w:val="left"/>
      </w:pPr>
      <w:r>
        <w:rPr>
          <w:color w:val="231F20"/>
          <w:w w:val="95"/>
        </w:rPr>
        <w:t>and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carers,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advocacy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organisations,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providers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practitioners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representing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disability;</w:t>
      </w:r>
    </w:p>
    <w:p w14:paraId="5CA0554D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224"/>
        <w:ind w:left="557"/>
        <w:jc w:val="left"/>
        <w:rPr>
          <w:sz w:val="24"/>
        </w:rPr>
      </w:pPr>
      <w:r>
        <w:rPr>
          <w:color w:val="231F20"/>
          <w:w w:val="95"/>
          <w:sz w:val="24"/>
        </w:rPr>
        <w:t>Test-case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litigation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relation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rights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issues;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</w:p>
    <w:p w14:paraId="0DF55B72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237"/>
        <w:ind w:left="557"/>
        <w:jc w:val="left"/>
        <w:rPr>
          <w:sz w:val="24"/>
        </w:rPr>
      </w:pPr>
      <w:r>
        <w:rPr>
          <w:color w:val="231F20"/>
          <w:w w:val="95"/>
          <w:sz w:val="24"/>
        </w:rPr>
        <w:t>Law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reform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legal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policy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advice.</w:t>
      </w:r>
    </w:p>
    <w:p w14:paraId="18C1CA2E" w14:textId="77777777" w:rsidR="00EA7137" w:rsidRDefault="005C5F74">
      <w:pPr>
        <w:pStyle w:val="BodyText"/>
        <w:spacing w:before="237" w:line="249" w:lineRule="auto"/>
        <w:ind w:left="104" w:right="98"/>
      </w:pPr>
      <w:r>
        <w:rPr>
          <w:color w:val="231F20"/>
          <w:w w:val="95"/>
        </w:rPr>
        <w:t>The Queensland Department of Justice and the Attorney General or Queensland Legal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Aid should fund such a centre as a priority. To further this capacity building objective,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Department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Attorney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General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should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establish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grants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program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fund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projects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recurrent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one-off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basis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enable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rights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organisations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engage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issues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sector.</w:t>
      </w:r>
    </w:p>
    <w:p w14:paraId="5D760F2A" w14:textId="77777777" w:rsidR="00EA7137" w:rsidRDefault="00EA7137">
      <w:pPr>
        <w:pStyle w:val="BodyText"/>
        <w:jc w:val="left"/>
        <w:rPr>
          <w:sz w:val="33"/>
        </w:rPr>
      </w:pPr>
    </w:p>
    <w:p w14:paraId="1530B0E7" w14:textId="77777777" w:rsidR="00EA7137" w:rsidRDefault="005C5F74">
      <w:pPr>
        <w:pStyle w:val="Heading2"/>
        <w:tabs>
          <w:tab w:val="left" w:pos="8891"/>
        </w:tabs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5.6</w:t>
      </w:r>
      <w:r>
        <w:rPr>
          <w:color w:val="FFFFFF"/>
          <w:spacing w:val="60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Court</w:t>
      </w:r>
      <w:r>
        <w:rPr>
          <w:color w:val="FFFFFF"/>
          <w:spacing w:val="-7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processes</w:t>
      </w:r>
      <w:r>
        <w:rPr>
          <w:color w:val="FFFFFF"/>
          <w:shd w:val="clear" w:color="auto" w:fill="949B50"/>
        </w:rPr>
        <w:tab/>
      </w:r>
    </w:p>
    <w:p w14:paraId="07FF3DF3" w14:textId="77777777" w:rsidR="00EA7137" w:rsidRDefault="00EA7137">
      <w:pPr>
        <w:pStyle w:val="BodyText"/>
        <w:jc w:val="left"/>
        <w:rPr>
          <w:b/>
          <w:sz w:val="33"/>
        </w:rPr>
      </w:pPr>
    </w:p>
    <w:p w14:paraId="65F8574F" w14:textId="77777777" w:rsidR="00EA7137" w:rsidRDefault="005C5F74">
      <w:pPr>
        <w:pStyle w:val="BodyText"/>
        <w:ind w:left="104"/>
      </w:pPr>
      <w:r>
        <w:rPr>
          <w:color w:val="231F20"/>
          <w:w w:val="95"/>
        </w:rPr>
        <w:t>Court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processes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ultimately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combination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of:</w:t>
      </w:r>
    </w:p>
    <w:p w14:paraId="033A6F35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237"/>
        <w:ind w:left="557"/>
        <w:jc w:val="left"/>
        <w:rPr>
          <w:sz w:val="24"/>
        </w:rPr>
      </w:pPr>
      <w:r>
        <w:rPr>
          <w:color w:val="231F20"/>
          <w:w w:val="95"/>
          <w:sz w:val="24"/>
        </w:rPr>
        <w:t>The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physical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infrastructure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which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legal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process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takes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place;</w:t>
      </w:r>
    </w:p>
    <w:p w14:paraId="73C9013E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7" w:line="249" w:lineRule="auto"/>
        <w:ind w:left="557" w:right="99"/>
        <w:rPr>
          <w:sz w:val="24"/>
        </w:rPr>
      </w:pPr>
      <w:r>
        <w:rPr>
          <w:color w:val="231F20"/>
          <w:w w:val="95"/>
          <w:sz w:val="24"/>
        </w:rPr>
        <w:t>The administrative processes that precede, attend on, and follow the hearing and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adjudication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matter;</w:t>
      </w:r>
    </w:p>
    <w:p w14:paraId="0141A230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224"/>
        <w:ind w:left="557"/>
        <w:jc w:val="left"/>
        <w:rPr>
          <w:sz w:val="24"/>
        </w:rPr>
      </w:pPr>
      <w:r>
        <w:rPr>
          <w:color w:val="231F20"/>
          <w:spacing w:val="-1"/>
          <w:w w:val="95"/>
          <w:sz w:val="24"/>
        </w:rPr>
        <w:t>The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rules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evidence;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</w:p>
    <w:p w14:paraId="4DF7BCD1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7" w:line="249" w:lineRule="auto"/>
        <w:ind w:left="557" w:right="99"/>
        <w:rPr>
          <w:sz w:val="24"/>
        </w:rPr>
      </w:pPr>
      <w:r>
        <w:rPr>
          <w:color w:val="231F20"/>
          <w:w w:val="95"/>
          <w:sz w:val="24"/>
        </w:rPr>
        <w:t>Other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legal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rules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conventions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operate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within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environment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–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sometimes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these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explicit,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sometimes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not;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and,</w:t>
      </w:r>
    </w:p>
    <w:p w14:paraId="34136C4E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224"/>
        <w:ind w:left="557"/>
        <w:jc w:val="left"/>
        <w:rPr>
          <w:sz w:val="24"/>
        </w:rPr>
      </w:pPr>
      <w:r>
        <w:rPr>
          <w:color w:val="231F20"/>
          <w:w w:val="95"/>
          <w:sz w:val="24"/>
        </w:rPr>
        <w:t>The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conduct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attitudes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courtroom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players.</w:t>
      </w:r>
    </w:p>
    <w:p w14:paraId="682EAB20" w14:textId="77777777" w:rsidR="00EA7137" w:rsidRDefault="005C5F74">
      <w:pPr>
        <w:pStyle w:val="BodyText"/>
        <w:spacing w:before="237" w:line="249" w:lineRule="auto"/>
        <w:ind w:left="104" w:right="99"/>
      </w:pPr>
      <w:r>
        <w:rPr>
          <w:color w:val="231F20"/>
        </w:rPr>
        <w:t>Many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aspects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courtroom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process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inaccessible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otherwise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problematic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</w:rPr>
        <w:t>for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persons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with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disability,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perhaps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compounding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pre-existing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disadvantage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come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court,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further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diminishing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prospects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access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justice.</w:t>
      </w:r>
      <w:r>
        <w:rPr>
          <w:color w:val="231F20"/>
          <w:spacing w:val="67"/>
          <w:w w:val="95"/>
        </w:rPr>
        <w:t xml:space="preserve"> </w:t>
      </w:r>
      <w:r>
        <w:rPr>
          <w:color w:val="231F20"/>
          <w:w w:val="95"/>
        </w:rPr>
        <w:t>Key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problems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include:</w:t>
      </w:r>
    </w:p>
    <w:p w14:paraId="6167CCB4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2" w:line="249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Inaccessible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physical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infrastructure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–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Court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buildings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inaccessible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who use mobility devices; there may be no hearing augmentation for persons with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hearing impairments; there may be no Braille signage or other ques to assist way-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finding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blind;</w:t>
      </w:r>
    </w:p>
    <w:p w14:paraId="66250CAD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1" w:line="249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Information about Court processes, and initiating forms, etc may not be available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in accessible alternative formats, such as large print, Easy English, Braille, or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accessible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electronic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text.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may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therefore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find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it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difficult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obtai</w:t>
      </w:r>
      <w:r>
        <w:rPr>
          <w:color w:val="231F20"/>
          <w:w w:val="95"/>
          <w:sz w:val="24"/>
        </w:rPr>
        <w:t>n information about, or comprehend or comply with, required administrative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processes;</w:t>
      </w:r>
    </w:p>
    <w:p w14:paraId="36642948" w14:textId="77777777" w:rsidR="00EA7137" w:rsidRDefault="00EA7137">
      <w:pPr>
        <w:spacing w:line="249" w:lineRule="auto"/>
        <w:jc w:val="both"/>
        <w:rPr>
          <w:sz w:val="24"/>
        </w:r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3B90803B" w14:textId="77777777" w:rsidR="00EA7137" w:rsidRDefault="00EA7137">
      <w:pPr>
        <w:pStyle w:val="BodyText"/>
        <w:spacing w:before="4"/>
        <w:jc w:val="left"/>
        <w:rPr>
          <w:sz w:val="19"/>
        </w:rPr>
      </w:pPr>
    </w:p>
    <w:p w14:paraId="31941F71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103" w:line="252" w:lineRule="auto"/>
        <w:ind w:right="112"/>
        <w:rPr>
          <w:sz w:val="24"/>
        </w:rPr>
      </w:pPr>
      <w:r>
        <w:rPr>
          <w:color w:val="231F20"/>
          <w:w w:val="95"/>
          <w:sz w:val="24"/>
        </w:rPr>
        <w:t>Court officers may be unwilling or unable to provide disability related adjustments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assistance;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example,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arrange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an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Australian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Sign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Language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DeafBlind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Interpreter.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If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such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assistance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available,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not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clear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how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such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assistance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can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requested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Court;</w:t>
      </w:r>
    </w:p>
    <w:p w14:paraId="1A86FAE2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9" w:line="252" w:lineRule="auto"/>
        <w:ind w:right="111"/>
        <w:rPr>
          <w:sz w:val="24"/>
        </w:rPr>
      </w:pPr>
      <w:r>
        <w:rPr>
          <w:color w:val="231F20"/>
          <w:w w:val="95"/>
          <w:sz w:val="24"/>
        </w:rPr>
        <w:t>Court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officers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manage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Court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flow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issuing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rapid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verbal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ques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what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crowded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waiting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room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(for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example,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calling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matter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list).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impossible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 a person with hearing impairment or cognitive disability to hear or comprehend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these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instructions;</w:t>
      </w:r>
    </w:p>
    <w:p w14:paraId="475378DB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9" w:line="252" w:lineRule="auto"/>
        <w:ind w:right="111"/>
        <w:rPr>
          <w:sz w:val="24"/>
        </w:rPr>
      </w:pPr>
      <w:r>
        <w:rPr>
          <w:color w:val="231F20"/>
          <w:w w:val="95"/>
          <w:sz w:val="24"/>
        </w:rPr>
        <w:t>From a participant perspective, Court processes may make little sense, and cause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great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frustration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anxiety.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example,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cognitive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called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attend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Court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10:00am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along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30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matters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list.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They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not comprehend why they must wait (sometimes several hours) for their matter to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 called. They may become confused, frustrated or loose concentration and leave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Court.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experience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sitting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several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hours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crowded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waiting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room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also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ve</w:t>
      </w:r>
      <w:r>
        <w:rPr>
          <w:color w:val="231F20"/>
          <w:w w:val="95"/>
          <w:sz w:val="24"/>
        </w:rPr>
        <w:t>ry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anxiety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provoking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psychosocial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685051B5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30" w:line="252" w:lineRule="auto"/>
        <w:ind w:right="111"/>
        <w:rPr>
          <w:sz w:val="24"/>
        </w:rPr>
      </w:pPr>
      <w:r>
        <w:rPr>
          <w:color w:val="231F20"/>
          <w:sz w:val="24"/>
        </w:rPr>
        <w:t>The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process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cross-examination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is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intended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test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reliability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strength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of a witness’ account of events. This is achieved by various advocacy tactics,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including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especially,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by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leading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questions,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which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aim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undermine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witness’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account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events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by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revealing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untruths,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ambiguities,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gaps,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inconsistencies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pacing w:val="-1"/>
          <w:sz w:val="24"/>
        </w:rPr>
        <w:t>etc.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For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reasons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we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have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discussed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earlier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this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report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intellectual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impairment may be easily confused during cross-examination, and are particularly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susceptible to leading questions. The credibility of their evidence is therefore often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readily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undermined;</w:t>
      </w:r>
    </w:p>
    <w:p w14:paraId="6C5B7906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31" w:line="252" w:lineRule="auto"/>
        <w:ind w:right="111"/>
        <w:rPr>
          <w:sz w:val="24"/>
        </w:rPr>
      </w:pPr>
      <w:r>
        <w:rPr>
          <w:color w:val="231F20"/>
          <w:spacing w:val="-1"/>
          <w:sz w:val="24"/>
        </w:rPr>
        <w:t>Court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time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is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usually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under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great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pressure,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and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consequently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there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is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typically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an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associated pressure to move through a case expeditiously. This may</w:t>
      </w:r>
      <w:r>
        <w:rPr>
          <w:color w:val="231F20"/>
          <w:w w:val="95"/>
          <w:sz w:val="24"/>
        </w:rPr>
        <w:t xml:space="preserve"> present great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difficulties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Deaf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DeafBlind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who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uses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interpreter,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if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interpreter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able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take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regular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breaks,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intellectual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who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requires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regular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breaks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order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maintain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concentration;</w:t>
      </w:r>
    </w:p>
    <w:p w14:paraId="0C3EC714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30" w:line="252" w:lineRule="auto"/>
        <w:ind w:right="111"/>
        <w:rPr>
          <w:sz w:val="24"/>
        </w:rPr>
      </w:pPr>
      <w:r>
        <w:rPr>
          <w:color w:val="231F20"/>
          <w:sz w:val="24"/>
        </w:rPr>
        <w:t>Due to poor self-esteem and self-image persons with disability are often easily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intimidated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courtroom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courtroom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players,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making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more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difficult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them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assert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explain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account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set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events.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Often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there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will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very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significant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differentials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level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dress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grooming,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level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literacy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sz w:val="24"/>
        </w:rPr>
        <w:t>articulation,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other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courtroom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players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will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intensify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feelings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self-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consciousness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worthlessness;</w:t>
      </w:r>
    </w:p>
    <w:p w14:paraId="5F681352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30" w:line="252" w:lineRule="auto"/>
        <w:ind w:right="111"/>
        <w:rPr>
          <w:sz w:val="24"/>
        </w:rPr>
      </w:pPr>
      <w:r>
        <w:rPr>
          <w:color w:val="231F20"/>
          <w:w w:val="95"/>
          <w:sz w:val="24"/>
        </w:rPr>
        <w:t>Some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judicial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offices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hold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negative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attitudes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towards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disability,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poorly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informed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about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contemporary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approaches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human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rights,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access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issues.</w:t>
      </w:r>
    </w:p>
    <w:p w14:paraId="36BA0E73" w14:textId="77777777" w:rsidR="00EA7137" w:rsidRDefault="00EA7137">
      <w:pPr>
        <w:spacing w:line="252" w:lineRule="auto"/>
        <w:jc w:val="both"/>
        <w:rPr>
          <w:sz w:val="24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1AC92D91" w14:textId="77777777" w:rsidR="00EA7137" w:rsidRDefault="00EA7137">
      <w:pPr>
        <w:pStyle w:val="BodyText"/>
        <w:spacing w:before="6"/>
        <w:jc w:val="left"/>
        <w:rPr>
          <w:sz w:val="18"/>
        </w:rPr>
      </w:pPr>
    </w:p>
    <w:p w14:paraId="32E5DAB5" w14:textId="77777777" w:rsidR="00EA7137" w:rsidRDefault="005C5F74">
      <w:pPr>
        <w:pStyle w:val="Heading2"/>
        <w:spacing w:before="108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5.7</w:t>
      </w:r>
      <w:r>
        <w:rPr>
          <w:color w:val="FFFFFF"/>
          <w:spacing w:val="98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Structural</w:t>
      </w:r>
      <w:r>
        <w:rPr>
          <w:color w:val="FFFFFF"/>
          <w:spacing w:val="2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issues</w:t>
      </w:r>
      <w:r>
        <w:rPr>
          <w:color w:val="FFFFFF"/>
          <w:spacing w:val="3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and</w:t>
      </w:r>
      <w:r>
        <w:rPr>
          <w:color w:val="FFFFFF"/>
          <w:spacing w:val="3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priorities</w:t>
      </w:r>
      <w:r>
        <w:rPr>
          <w:color w:val="FFFFFF"/>
          <w:spacing w:val="3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for</w:t>
      </w:r>
      <w:r>
        <w:rPr>
          <w:color w:val="FFFFFF"/>
          <w:spacing w:val="3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reform</w:t>
      </w:r>
      <w:r>
        <w:rPr>
          <w:color w:val="FFFFFF"/>
          <w:spacing w:val="3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–</w:t>
      </w:r>
      <w:r>
        <w:rPr>
          <w:color w:val="FFFFFF"/>
          <w:spacing w:val="3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court</w:t>
      </w:r>
      <w:r>
        <w:rPr>
          <w:color w:val="FFFFFF"/>
          <w:spacing w:val="3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processes</w:t>
      </w:r>
      <w:r>
        <w:rPr>
          <w:color w:val="FFFFFF"/>
          <w:shd w:val="clear" w:color="auto" w:fill="949B50"/>
        </w:rPr>
        <w:t xml:space="preserve">       </w:t>
      </w:r>
      <w:r>
        <w:rPr>
          <w:color w:val="FFFFFF"/>
          <w:spacing w:val="-28"/>
          <w:shd w:val="clear" w:color="auto" w:fill="949B50"/>
        </w:rPr>
        <w:t xml:space="preserve"> </w:t>
      </w:r>
    </w:p>
    <w:p w14:paraId="37043316" w14:textId="77777777" w:rsidR="00EA7137" w:rsidRDefault="00EA7137">
      <w:pPr>
        <w:pStyle w:val="BodyText"/>
        <w:spacing w:before="4"/>
        <w:jc w:val="left"/>
        <w:rPr>
          <w:b/>
          <w:sz w:val="32"/>
        </w:rPr>
      </w:pPr>
    </w:p>
    <w:p w14:paraId="3728AAF5" w14:textId="77777777" w:rsidR="00EA7137" w:rsidRDefault="005C5F74">
      <w:pPr>
        <w:pStyle w:val="BodyText"/>
        <w:ind w:left="104" w:right="117"/>
      </w:pPr>
      <w:r>
        <w:rPr>
          <w:color w:val="231F20"/>
          <w:w w:val="95"/>
        </w:rPr>
        <w:t>Again,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structural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approach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required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resolution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problems.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32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respect,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the Queensland justice system has already taken some important and far-reaching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 xml:space="preserve">initiatives. In 2005, the Queensland Supreme Court published the </w:t>
      </w:r>
      <w:r>
        <w:rPr>
          <w:rFonts w:ascii="Verdana" w:hAnsi="Verdana"/>
          <w:i/>
          <w:color w:val="231F20"/>
          <w:w w:val="95"/>
        </w:rPr>
        <w:t>Equal Treatment</w:t>
      </w:r>
      <w:r>
        <w:rPr>
          <w:rFonts w:ascii="Verdana" w:hAnsi="Verdana"/>
          <w:i/>
          <w:color w:val="231F20"/>
          <w:spacing w:val="1"/>
          <w:w w:val="95"/>
        </w:rPr>
        <w:t xml:space="preserve"> </w:t>
      </w:r>
      <w:r>
        <w:rPr>
          <w:rFonts w:ascii="Verdana" w:hAnsi="Verdana"/>
          <w:i/>
          <w:color w:val="231F20"/>
          <w:spacing w:val="-1"/>
          <w:w w:val="95"/>
        </w:rPr>
        <w:t>Benchbook,</w:t>
      </w:r>
      <w:r>
        <w:rPr>
          <w:rFonts w:ascii="Verdana" w:hAnsi="Verdana"/>
          <w:i/>
          <w:color w:val="231F20"/>
          <w:spacing w:val="-44"/>
          <w:w w:val="95"/>
        </w:rPr>
        <w:t xml:space="preserve"> </w:t>
      </w:r>
      <w:r>
        <w:rPr>
          <w:color w:val="231F20"/>
          <w:spacing w:val="-1"/>
          <w:w w:val="95"/>
        </w:rPr>
        <w:t>which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1"/>
          <w:w w:val="95"/>
        </w:rPr>
        <w:t>is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1"/>
          <w:w w:val="95"/>
        </w:rPr>
        <w:t>an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1"/>
          <w:w w:val="95"/>
        </w:rPr>
        <w:t>excellent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1"/>
          <w:w w:val="95"/>
        </w:rPr>
        <w:t>resource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1"/>
          <w:w w:val="95"/>
        </w:rPr>
        <w:t>for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1"/>
          <w:w w:val="95"/>
        </w:rPr>
        <w:t>judicial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spacing w:val="-1"/>
          <w:w w:val="95"/>
        </w:rPr>
        <w:t>officers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1"/>
          <w:w w:val="95"/>
        </w:rPr>
        <w:t>providing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1"/>
          <w:w w:val="95"/>
        </w:rPr>
        <w:t>practical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guidance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relation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many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issues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outlined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above.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Additionally,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9"/>
          <w:w w:val="95"/>
        </w:rPr>
        <w:t xml:space="preserve"> </w:t>
      </w:r>
      <w:r>
        <w:rPr>
          <w:rFonts w:ascii="Verdana" w:hAnsi="Verdana"/>
          <w:i/>
          <w:color w:val="231F20"/>
          <w:w w:val="95"/>
        </w:rPr>
        <w:t>Evidence</w:t>
      </w:r>
      <w:r>
        <w:rPr>
          <w:rFonts w:ascii="Verdana" w:hAnsi="Verdana"/>
          <w:i/>
          <w:color w:val="231F20"/>
          <w:spacing w:val="-78"/>
          <w:w w:val="95"/>
        </w:rPr>
        <w:t xml:space="preserve"> </w:t>
      </w:r>
      <w:r>
        <w:rPr>
          <w:rFonts w:ascii="Verdana" w:hAnsi="Verdana"/>
          <w:i/>
          <w:color w:val="231F20"/>
          <w:w w:val="95"/>
        </w:rPr>
        <w:t xml:space="preserve">Act, </w:t>
      </w:r>
      <w:r>
        <w:rPr>
          <w:color w:val="231F20"/>
          <w:w w:val="95"/>
        </w:rPr>
        <w:t>1977, in section 21, provides scope for the Court to regulate cross-examination of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witness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reduce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likelihood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confused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inadvertently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 xml:space="preserve">led to contradict their evidence. Section 9C of the </w:t>
      </w:r>
      <w:r>
        <w:rPr>
          <w:rFonts w:ascii="Verdana" w:hAnsi="Verdana"/>
          <w:i/>
          <w:color w:val="231F20"/>
          <w:w w:val="95"/>
        </w:rPr>
        <w:t xml:space="preserve">Evidence Act, </w:t>
      </w:r>
      <w:r>
        <w:rPr>
          <w:color w:val="231F20"/>
          <w:w w:val="95"/>
        </w:rPr>
        <w:t>1977 also allows 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hear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expert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evidence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about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witness’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ability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give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evidence.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provide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 opportunity for an expert witness to dispel any myths and misapprehensions about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evidence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disability.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number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Courts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now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capacity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take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evidence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via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closed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circuit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television,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can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greatly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assist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reducing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anxiety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witness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seated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quiet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room,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perhaps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person,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distracted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intimidated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larger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courtroom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scene.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spacing w:val="-1"/>
          <w:w w:val="95"/>
        </w:rPr>
        <w:t>Continuing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efforts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required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draw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these,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other,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positive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initiatives</w:t>
      </w:r>
      <w:r>
        <w:rPr>
          <w:color w:val="231F20"/>
          <w:spacing w:val="-3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  <w:w w:val="95"/>
        </w:rPr>
        <w:t>attention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judiciary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profession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ensure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fully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utilised.</w:t>
      </w:r>
    </w:p>
    <w:p w14:paraId="2E335C49" w14:textId="77777777" w:rsidR="00EA7137" w:rsidRDefault="005C5F74">
      <w:pPr>
        <w:pStyle w:val="BodyText"/>
        <w:spacing w:before="236"/>
        <w:ind w:left="104" w:right="118"/>
      </w:pPr>
      <w:r>
        <w:rPr>
          <w:color w:val="231F20"/>
          <w:w w:val="95"/>
        </w:rPr>
        <w:t>We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recommend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following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structural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responses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difficulties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encountered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processes:</w:t>
      </w:r>
    </w:p>
    <w:p w14:paraId="036829D9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0"/>
        <w:ind w:left="557" w:right="118"/>
        <w:rPr>
          <w:sz w:val="24"/>
        </w:rPr>
      </w:pPr>
      <w:r>
        <w:rPr>
          <w:color w:val="231F20"/>
          <w:w w:val="95"/>
          <w:sz w:val="24"/>
        </w:rPr>
        <w:t>The Queensland Department of Justice and the Attorney General ought to adopt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Flexible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Service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Delivery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as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core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strategic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policy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framework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identifying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responding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needs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contact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all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its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front-line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services,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including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courts;</w:t>
      </w:r>
    </w:p>
    <w:p w14:paraId="4E1A2EB1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1"/>
        <w:ind w:left="557" w:right="118"/>
        <w:rPr>
          <w:sz w:val="24"/>
        </w:rPr>
      </w:pPr>
      <w:r>
        <w:rPr>
          <w:color w:val="231F20"/>
          <w:w w:val="95"/>
          <w:sz w:val="24"/>
        </w:rPr>
        <w:t>The Queensland Department of Justice and the Attorney General should undertake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access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audit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all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court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facilities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develop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capital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work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plan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will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ensure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all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facilities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services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are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fully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accessible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disability within five years.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 plan ought to deal with access issues for persons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from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all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impairment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groups;</w:t>
      </w:r>
    </w:p>
    <w:p w14:paraId="5D7E135E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3"/>
        <w:ind w:left="557" w:right="118"/>
        <w:rPr>
          <w:sz w:val="24"/>
        </w:rPr>
      </w:pPr>
      <w:r>
        <w:rPr>
          <w:color w:val="231F20"/>
          <w:w w:val="95"/>
          <w:sz w:val="24"/>
        </w:rPr>
        <w:t>The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Queensland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Department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Attorney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General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should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undertake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comprehensive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review</w:t>
      </w:r>
      <w:r>
        <w:rPr>
          <w:color w:val="231F20"/>
          <w:spacing w:val="-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adequacy</w:t>
      </w:r>
      <w:r>
        <w:rPr>
          <w:color w:val="231F20"/>
          <w:spacing w:val="-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its</w:t>
      </w:r>
      <w:r>
        <w:rPr>
          <w:color w:val="231F20"/>
          <w:spacing w:val="-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customer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information</w:t>
      </w:r>
      <w:r>
        <w:rPr>
          <w:color w:val="231F20"/>
          <w:spacing w:val="-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disability.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Customer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information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ought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made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available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range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 alternative formats, and there ought to be clear and comprehensive information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available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about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how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request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impairment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related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adjustments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z w:val="24"/>
        </w:rPr>
        <w:t>assistance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if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required.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This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customer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service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information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ought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be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distributed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spacing w:val="-1"/>
          <w:sz w:val="24"/>
        </w:rPr>
        <w:t xml:space="preserve">to relevant </w:t>
      </w:r>
      <w:r>
        <w:rPr>
          <w:color w:val="231F20"/>
          <w:spacing w:val="-1"/>
          <w:sz w:val="24"/>
        </w:rPr>
        <w:t xml:space="preserve">constituencies through disability advocacy organisations </w:t>
      </w:r>
      <w:r>
        <w:rPr>
          <w:color w:val="231F20"/>
          <w:sz w:val="24"/>
        </w:rPr>
        <w:t>and service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providers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etc.</w:t>
      </w:r>
    </w:p>
    <w:p w14:paraId="48B9D989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7"/>
        <w:ind w:left="557" w:right="118"/>
        <w:rPr>
          <w:sz w:val="24"/>
        </w:rPr>
      </w:pPr>
      <w:r>
        <w:rPr>
          <w:color w:val="231F20"/>
          <w:w w:val="95"/>
          <w:sz w:val="24"/>
        </w:rPr>
        <w:t>Introduction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Court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will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provide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skilled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volunteers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through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court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process.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role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these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volunteers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ought</w:t>
      </w:r>
    </w:p>
    <w:p w14:paraId="1CDB3530" w14:textId="77777777" w:rsidR="00EA7137" w:rsidRDefault="00EA7137">
      <w:pPr>
        <w:jc w:val="both"/>
        <w:rPr>
          <w:sz w:val="24"/>
        </w:rPr>
        <w:sectPr w:rsidR="00EA7137">
          <w:pgSz w:w="11920" w:h="16810"/>
          <w:pgMar w:top="1660" w:right="1580" w:bottom="1140" w:left="1320" w:header="0" w:footer="960" w:gutter="0"/>
          <w:cols w:space="720"/>
        </w:sectPr>
      </w:pPr>
    </w:p>
    <w:p w14:paraId="209432CE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706DBD6F" w14:textId="77777777" w:rsidR="00EA7137" w:rsidRDefault="005C5F74">
      <w:pPr>
        <w:pStyle w:val="BodyText"/>
        <w:spacing w:before="97"/>
        <w:ind w:left="561"/>
        <w:jc w:val="left"/>
      </w:pPr>
      <w:r>
        <w:rPr>
          <w:color w:val="231F20"/>
          <w:w w:val="90"/>
        </w:rPr>
        <w:t>to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defined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as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follows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(Simpson,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Martin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Green: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2001):</w:t>
      </w:r>
    </w:p>
    <w:p w14:paraId="3D0938CC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4"/>
          <w:tab w:val="left" w:pos="1015"/>
        </w:tabs>
        <w:spacing w:before="234"/>
        <w:ind w:left="1014"/>
        <w:jc w:val="left"/>
        <w:rPr>
          <w:sz w:val="24"/>
        </w:rPr>
      </w:pPr>
      <w:r>
        <w:rPr>
          <w:color w:val="231F20"/>
          <w:spacing w:val="-1"/>
          <w:w w:val="95"/>
          <w:sz w:val="24"/>
        </w:rPr>
        <w:t>To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inform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witness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does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not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understand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question;</w:t>
      </w:r>
    </w:p>
    <w:p w14:paraId="25D4AC20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4"/>
          <w:tab w:val="left" w:pos="1015"/>
        </w:tabs>
        <w:spacing w:before="234" w:line="244" w:lineRule="auto"/>
        <w:ind w:left="1014" w:right="112"/>
        <w:jc w:val="left"/>
        <w:rPr>
          <w:sz w:val="24"/>
        </w:rPr>
      </w:pPr>
      <w:r>
        <w:rPr>
          <w:color w:val="231F20"/>
          <w:sz w:val="24"/>
        </w:rPr>
        <w:t>To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inform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court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if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witness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needs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assistance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because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she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he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has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become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tired,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confused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needs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break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proceedings;</w:t>
      </w:r>
    </w:p>
    <w:p w14:paraId="6ADBFC13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4"/>
          <w:tab w:val="left" w:pos="1015"/>
        </w:tabs>
        <w:spacing w:before="230" w:line="247" w:lineRule="auto"/>
        <w:ind w:left="1014" w:right="111"/>
        <w:jc w:val="left"/>
        <w:rPr>
          <w:sz w:val="24"/>
        </w:rPr>
      </w:pPr>
      <w:r>
        <w:rPr>
          <w:color w:val="231F20"/>
          <w:sz w:val="24"/>
        </w:rPr>
        <w:t>To</w:t>
      </w:r>
      <w:r>
        <w:rPr>
          <w:color w:val="231F20"/>
          <w:spacing w:val="23"/>
          <w:sz w:val="24"/>
        </w:rPr>
        <w:t xml:space="preserve"> </w:t>
      </w:r>
      <w:r>
        <w:rPr>
          <w:color w:val="231F20"/>
          <w:sz w:val="24"/>
        </w:rPr>
        <w:t>inform</w:t>
      </w:r>
      <w:r>
        <w:rPr>
          <w:color w:val="231F20"/>
          <w:spacing w:val="23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24"/>
          <w:sz w:val="24"/>
        </w:rPr>
        <w:t xml:space="preserve"> </w:t>
      </w:r>
      <w:r>
        <w:rPr>
          <w:color w:val="231F20"/>
          <w:sz w:val="24"/>
        </w:rPr>
        <w:t>court</w:t>
      </w:r>
      <w:r>
        <w:rPr>
          <w:color w:val="231F20"/>
          <w:spacing w:val="23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23"/>
          <w:sz w:val="24"/>
        </w:rPr>
        <w:t xml:space="preserve"> </w:t>
      </w:r>
      <w:r>
        <w:rPr>
          <w:color w:val="231F20"/>
          <w:sz w:val="24"/>
        </w:rPr>
        <w:t>any</w:t>
      </w:r>
      <w:r>
        <w:rPr>
          <w:color w:val="231F20"/>
          <w:spacing w:val="24"/>
          <w:sz w:val="24"/>
        </w:rPr>
        <w:t xml:space="preserve"> </w:t>
      </w:r>
      <w:r>
        <w:rPr>
          <w:color w:val="231F20"/>
          <w:sz w:val="24"/>
        </w:rPr>
        <w:t>other</w:t>
      </w:r>
      <w:r>
        <w:rPr>
          <w:color w:val="231F20"/>
          <w:spacing w:val="23"/>
          <w:sz w:val="24"/>
        </w:rPr>
        <w:t xml:space="preserve"> </w:t>
      </w:r>
      <w:r>
        <w:rPr>
          <w:color w:val="231F20"/>
          <w:sz w:val="24"/>
        </w:rPr>
        <w:t>difficulty</w:t>
      </w:r>
      <w:r>
        <w:rPr>
          <w:color w:val="231F20"/>
          <w:spacing w:val="24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23"/>
          <w:sz w:val="24"/>
        </w:rPr>
        <w:t xml:space="preserve"> </w:t>
      </w:r>
      <w:r>
        <w:rPr>
          <w:color w:val="231F20"/>
          <w:sz w:val="24"/>
        </w:rPr>
        <w:t>witness</w:t>
      </w:r>
      <w:r>
        <w:rPr>
          <w:color w:val="231F20"/>
          <w:spacing w:val="23"/>
          <w:sz w:val="24"/>
        </w:rPr>
        <w:t xml:space="preserve"> </w:t>
      </w:r>
      <w:r>
        <w:rPr>
          <w:color w:val="231F20"/>
          <w:sz w:val="24"/>
        </w:rPr>
        <w:t>is</w:t>
      </w:r>
      <w:r>
        <w:rPr>
          <w:color w:val="231F20"/>
          <w:spacing w:val="24"/>
          <w:sz w:val="24"/>
        </w:rPr>
        <w:t xml:space="preserve"> </w:t>
      </w:r>
      <w:r>
        <w:rPr>
          <w:color w:val="231F20"/>
          <w:sz w:val="24"/>
        </w:rPr>
        <w:t>experiencing</w:t>
      </w:r>
      <w:r>
        <w:rPr>
          <w:color w:val="231F20"/>
          <w:spacing w:val="23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understanding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proceedings.</w:t>
      </w:r>
    </w:p>
    <w:p w14:paraId="14624470" w14:textId="77777777" w:rsidR="00EA7137" w:rsidRDefault="005C5F74">
      <w:pPr>
        <w:pStyle w:val="BodyText"/>
        <w:spacing w:before="224" w:line="244" w:lineRule="auto"/>
        <w:ind w:left="107" w:right="112"/>
      </w:pPr>
      <w:r>
        <w:rPr>
          <w:color w:val="231F20"/>
          <w:w w:val="95"/>
        </w:rPr>
        <w:t>The support person would not make physical contact with the witness without leave of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court.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noted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earlier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discussion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Police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Support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Service,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2"/>
        </w:rPr>
        <w:t xml:space="preserve"> </w:t>
      </w:r>
      <w:r>
        <w:rPr>
          <w:color w:val="231F20"/>
          <w:w w:val="90"/>
        </w:rPr>
        <w:t xml:space="preserve">facilitate the functioning of the Court Support Service the </w:t>
      </w:r>
      <w:r>
        <w:rPr>
          <w:rFonts w:ascii="Verdana"/>
          <w:i/>
          <w:color w:val="231F20"/>
          <w:w w:val="90"/>
        </w:rPr>
        <w:t xml:space="preserve">Evidence Act, </w:t>
      </w:r>
      <w:r>
        <w:rPr>
          <w:color w:val="231F20"/>
          <w:w w:val="90"/>
        </w:rPr>
        <w:t>1977 (Qld) ought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to be amended to give a right to the use of support persons for all witnesses (including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defen</w:t>
      </w:r>
      <w:r>
        <w:rPr>
          <w:color w:val="231F20"/>
        </w:rPr>
        <w:t>dants)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disability.</w:t>
      </w:r>
    </w:p>
    <w:p w14:paraId="18E846F2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33" w:line="247" w:lineRule="auto"/>
        <w:ind w:right="112"/>
        <w:rPr>
          <w:sz w:val="24"/>
        </w:rPr>
      </w:pPr>
      <w:r>
        <w:rPr>
          <w:color w:val="231F20"/>
          <w:spacing w:val="-1"/>
          <w:sz w:val="24"/>
        </w:rPr>
        <w:t>The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Australian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Judicial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College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should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develop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pacing w:val="-1"/>
          <w:sz w:val="24"/>
        </w:rPr>
        <w:t>and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deliver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range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educational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programs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Queensland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judicial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officers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relation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access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with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disability.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These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programs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ought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with:</w:t>
      </w:r>
    </w:p>
    <w:p w14:paraId="21F6659E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4"/>
          <w:tab w:val="left" w:pos="1015"/>
        </w:tabs>
        <w:spacing w:before="223"/>
        <w:ind w:left="1014"/>
        <w:jc w:val="left"/>
        <w:rPr>
          <w:sz w:val="24"/>
        </w:rPr>
      </w:pPr>
      <w:r>
        <w:rPr>
          <w:color w:val="231F20"/>
          <w:w w:val="95"/>
          <w:sz w:val="24"/>
        </w:rPr>
        <w:t>Human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rights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access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04A51E9E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4"/>
          <w:tab w:val="left" w:pos="1015"/>
        </w:tabs>
        <w:spacing w:before="234"/>
        <w:ind w:left="1014"/>
        <w:jc w:val="left"/>
        <w:rPr>
          <w:sz w:val="24"/>
        </w:rPr>
      </w:pPr>
      <w:r>
        <w:rPr>
          <w:color w:val="231F20"/>
          <w:w w:val="95"/>
          <w:sz w:val="24"/>
        </w:rPr>
        <w:t>Flexible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Delivery;</w:t>
      </w:r>
    </w:p>
    <w:p w14:paraId="4D943A10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4"/>
          <w:tab w:val="left" w:pos="1015"/>
        </w:tabs>
        <w:spacing w:before="234"/>
        <w:ind w:left="1014"/>
        <w:jc w:val="left"/>
        <w:rPr>
          <w:sz w:val="24"/>
        </w:rPr>
      </w:pPr>
      <w:r>
        <w:rPr>
          <w:color w:val="231F20"/>
          <w:w w:val="95"/>
          <w:sz w:val="24"/>
        </w:rPr>
        <w:t>Issues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options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taking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evidence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4A844729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4"/>
          <w:tab w:val="left" w:pos="1015"/>
        </w:tabs>
        <w:spacing w:before="234" w:line="244" w:lineRule="auto"/>
        <w:ind w:left="1014" w:right="112"/>
        <w:jc w:val="left"/>
        <w:rPr>
          <w:sz w:val="24"/>
        </w:rPr>
      </w:pPr>
      <w:r>
        <w:rPr>
          <w:color w:val="231F20"/>
          <w:w w:val="95"/>
          <w:sz w:val="24"/>
        </w:rPr>
        <w:t>Communicating with persons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 disability,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including in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relation to alternative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and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augmentative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modes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communication;</w:t>
      </w:r>
    </w:p>
    <w:p w14:paraId="4FAAD772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4"/>
          <w:tab w:val="left" w:pos="1015"/>
        </w:tabs>
        <w:spacing w:before="230"/>
        <w:ind w:left="1014"/>
        <w:jc w:val="left"/>
        <w:rPr>
          <w:sz w:val="24"/>
        </w:rPr>
      </w:pPr>
      <w:r>
        <w:rPr>
          <w:color w:val="231F20"/>
          <w:w w:val="95"/>
          <w:sz w:val="24"/>
        </w:rPr>
        <w:t>Legal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capacity;</w:t>
      </w:r>
    </w:p>
    <w:p w14:paraId="68180B4D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4"/>
          <w:tab w:val="left" w:pos="1015"/>
        </w:tabs>
        <w:spacing w:before="234"/>
        <w:ind w:left="1014"/>
        <w:jc w:val="left"/>
        <w:rPr>
          <w:sz w:val="24"/>
        </w:rPr>
      </w:pPr>
      <w:r>
        <w:rPr>
          <w:color w:val="231F20"/>
          <w:sz w:val="24"/>
        </w:rPr>
        <w:t>Diversion;</w:t>
      </w:r>
    </w:p>
    <w:p w14:paraId="7D766F79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4"/>
          <w:tab w:val="left" w:pos="1015"/>
        </w:tabs>
        <w:spacing w:before="234"/>
        <w:ind w:left="1014"/>
        <w:jc w:val="left"/>
        <w:rPr>
          <w:sz w:val="24"/>
        </w:rPr>
      </w:pPr>
      <w:r>
        <w:rPr>
          <w:color w:val="231F20"/>
          <w:w w:val="95"/>
          <w:sz w:val="24"/>
        </w:rPr>
        <w:t>Sentencing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issues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options;</w:t>
      </w:r>
    </w:p>
    <w:p w14:paraId="439F6161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4"/>
          <w:tab w:val="left" w:pos="1015"/>
        </w:tabs>
        <w:spacing w:before="235"/>
        <w:ind w:left="1014"/>
        <w:jc w:val="left"/>
        <w:rPr>
          <w:sz w:val="24"/>
        </w:rPr>
      </w:pPr>
      <w:r>
        <w:rPr>
          <w:color w:val="231F20"/>
          <w:w w:val="95"/>
          <w:sz w:val="24"/>
        </w:rPr>
        <w:t>Police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Court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(if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established)</w:t>
      </w:r>
    </w:p>
    <w:p w14:paraId="546799C8" w14:textId="77777777" w:rsidR="00EA7137" w:rsidRDefault="00EA7137">
      <w:pPr>
        <w:pStyle w:val="BodyText"/>
        <w:spacing w:before="1"/>
        <w:jc w:val="left"/>
        <w:rPr>
          <w:sz w:val="34"/>
        </w:rPr>
      </w:pPr>
    </w:p>
    <w:p w14:paraId="25837BCE" w14:textId="77777777" w:rsidR="00EA7137" w:rsidRDefault="005C5F74">
      <w:pPr>
        <w:pStyle w:val="Heading2"/>
        <w:tabs>
          <w:tab w:val="left" w:pos="8895"/>
        </w:tabs>
        <w:ind w:left="107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5.8</w:t>
      </w:r>
      <w:r>
        <w:rPr>
          <w:color w:val="FFFFFF"/>
          <w:spacing w:val="62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The</w:t>
      </w:r>
      <w:r>
        <w:rPr>
          <w:color w:val="FFFFFF"/>
          <w:spacing w:val="-4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Queensland</w:t>
      </w:r>
      <w:r>
        <w:rPr>
          <w:color w:val="FFFFFF"/>
          <w:spacing w:val="-4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legal</w:t>
      </w:r>
      <w:r>
        <w:rPr>
          <w:color w:val="FFFFFF"/>
          <w:spacing w:val="-4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framework</w:t>
      </w:r>
      <w:r>
        <w:rPr>
          <w:color w:val="FFFFFF"/>
          <w:shd w:val="clear" w:color="auto" w:fill="949B50"/>
        </w:rPr>
        <w:tab/>
      </w:r>
    </w:p>
    <w:p w14:paraId="403141C3" w14:textId="77777777" w:rsidR="00EA7137" w:rsidRDefault="00EA7137">
      <w:pPr>
        <w:pStyle w:val="BodyText"/>
        <w:spacing w:before="10"/>
        <w:jc w:val="left"/>
        <w:rPr>
          <w:b/>
          <w:sz w:val="32"/>
        </w:rPr>
      </w:pPr>
    </w:p>
    <w:p w14:paraId="3CB4AAF5" w14:textId="77777777" w:rsidR="00EA7137" w:rsidRDefault="005C5F74">
      <w:pPr>
        <w:pStyle w:val="BodyText"/>
        <w:spacing w:line="247" w:lineRule="auto"/>
        <w:ind w:left="107" w:right="110"/>
      </w:pPr>
      <w:r>
        <w:rPr>
          <w:color w:val="231F20"/>
          <w:w w:val="95"/>
        </w:rPr>
        <w:t>In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course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project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become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apparent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serious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shortcomings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policy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framework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applies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cognitive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disability.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problems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include:</w:t>
      </w:r>
    </w:p>
    <w:p w14:paraId="7A0F6007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3" w:line="247" w:lineRule="auto"/>
        <w:ind w:right="112"/>
        <w:rPr>
          <w:sz w:val="24"/>
        </w:rPr>
      </w:pPr>
      <w:r>
        <w:rPr>
          <w:color w:val="231F20"/>
          <w:w w:val="95"/>
          <w:sz w:val="24"/>
        </w:rPr>
        <w:t>Outmoded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incorrect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legislative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concepts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cognitive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confusions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between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types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impairment;</w:t>
      </w:r>
    </w:p>
    <w:p w14:paraId="3AE3E361" w14:textId="77777777" w:rsidR="00EA7137" w:rsidRDefault="00EA7137">
      <w:pPr>
        <w:spacing w:line="247" w:lineRule="auto"/>
        <w:jc w:val="both"/>
        <w:rPr>
          <w:sz w:val="24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5396DD60" w14:textId="77777777" w:rsidR="00EA7137" w:rsidRDefault="00EA7137">
      <w:pPr>
        <w:pStyle w:val="BodyText"/>
        <w:spacing w:before="4"/>
        <w:jc w:val="left"/>
        <w:rPr>
          <w:sz w:val="19"/>
        </w:rPr>
      </w:pPr>
    </w:p>
    <w:p w14:paraId="5DB77D3F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103"/>
        <w:ind w:left="557"/>
        <w:jc w:val="left"/>
        <w:rPr>
          <w:sz w:val="24"/>
        </w:rPr>
      </w:pPr>
      <w:r>
        <w:rPr>
          <w:color w:val="231F20"/>
          <w:w w:val="90"/>
          <w:sz w:val="24"/>
        </w:rPr>
        <w:t>An</w:t>
      </w:r>
      <w:r>
        <w:rPr>
          <w:color w:val="231F20"/>
          <w:spacing w:val="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apparent</w:t>
      </w:r>
      <w:r>
        <w:rPr>
          <w:color w:val="231F20"/>
          <w:spacing w:val="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inability</w:t>
      </w:r>
      <w:r>
        <w:rPr>
          <w:color w:val="231F20"/>
          <w:spacing w:val="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of</w:t>
      </w:r>
      <w:r>
        <w:rPr>
          <w:color w:val="231F20"/>
          <w:spacing w:val="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Magistrates</w:t>
      </w:r>
      <w:r>
        <w:rPr>
          <w:color w:val="231F20"/>
          <w:spacing w:val="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Courts</w:t>
      </w:r>
      <w:r>
        <w:rPr>
          <w:color w:val="231F20"/>
          <w:spacing w:val="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to</w:t>
      </w:r>
      <w:r>
        <w:rPr>
          <w:color w:val="231F20"/>
          <w:spacing w:val="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consider</w:t>
      </w:r>
      <w:r>
        <w:rPr>
          <w:color w:val="231F20"/>
          <w:spacing w:val="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the</w:t>
      </w:r>
      <w:r>
        <w:rPr>
          <w:color w:val="231F20"/>
          <w:spacing w:val="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issue</w:t>
      </w:r>
      <w:r>
        <w:rPr>
          <w:color w:val="231F20"/>
          <w:spacing w:val="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of</w:t>
      </w:r>
      <w:r>
        <w:rPr>
          <w:color w:val="231F20"/>
          <w:spacing w:val="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fitness</w:t>
      </w:r>
      <w:r>
        <w:rPr>
          <w:color w:val="231F20"/>
          <w:spacing w:val="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to</w:t>
      </w:r>
      <w:r>
        <w:rPr>
          <w:color w:val="231F20"/>
          <w:spacing w:val="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be</w:t>
      </w:r>
      <w:r>
        <w:rPr>
          <w:color w:val="231F20"/>
          <w:spacing w:val="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tried;</w:t>
      </w:r>
    </w:p>
    <w:p w14:paraId="634CBDC4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3" w:line="244" w:lineRule="auto"/>
        <w:ind w:left="557" w:right="98"/>
        <w:rPr>
          <w:sz w:val="24"/>
        </w:rPr>
      </w:pPr>
      <w:r>
        <w:rPr>
          <w:color w:val="231F20"/>
          <w:sz w:val="24"/>
        </w:rPr>
        <w:t>A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requirement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defendant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enter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plea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guilty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as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condition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precedent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diversion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Mental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Health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Court;</w:t>
      </w:r>
    </w:p>
    <w:p w14:paraId="1218E6EA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6" w:line="244" w:lineRule="auto"/>
        <w:ind w:left="557" w:right="99"/>
        <w:rPr>
          <w:sz w:val="24"/>
        </w:rPr>
      </w:pPr>
      <w:r>
        <w:rPr>
          <w:color w:val="231F20"/>
          <w:sz w:val="24"/>
        </w:rPr>
        <w:t>Very limited diversionary and sentencing options permitting other diversion of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defendants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convicted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criminal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system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under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appropriate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court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conditions;</w:t>
      </w:r>
    </w:p>
    <w:p w14:paraId="605F6943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226"/>
        <w:ind w:left="557"/>
        <w:jc w:val="left"/>
        <w:rPr>
          <w:sz w:val="24"/>
        </w:rPr>
      </w:pPr>
      <w:r>
        <w:rPr>
          <w:color w:val="231F20"/>
          <w:w w:val="95"/>
          <w:sz w:val="24"/>
        </w:rPr>
        <w:t>Very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limited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custodial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options;</w:t>
      </w:r>
    </w:p>
    <w:p w14:paraId="47560967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2" w:line="244" w:lineRule="auto"/>
        <w:ind w:left="557" w:right="99"/>
        <w:rPr>
          <w:sz w:val="24"/>
        </w:rPr>
      </w:pPr>
      <w:r>
        <w:rPr>
          <w:color w:val="231F20"/>
          <w:w w:val="95"/>
          <w:sz w:val="24"/>
        </w:rPr>
        <w:t>Lack of designated agencies responsible for the provision of social support, and an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inability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order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provision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assistance;</w:t>
      </w:r>
    </w:p>
    <w:p w14:paraId="4AB39AFF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6" w:line="244" w:lineRule="auto"/>
        <w:ind w:left="557" w:right="99"/>
        <w:rPr>
          <w:sz w:val="24"/>
        </w:rPr>
      </w:pPr>
      <w:r>
        <w:rPr>
          <w:color w:val="231F20"/>
          <w:w w:val="95"/>
          <w:sz w:val="24"/>
        </w:rPr>
        <w:t>Lack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individual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planning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framework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diversion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defendants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convicted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supports,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which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can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operate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under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supervision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Court.</w:t>
      </w:r>
    </w:p>
    <w:p w14:paraId="674DF5A9" w14:textId="77777777" w:rsidR="00EA7137" w:rsidRDefault="005C5F74">
      <w:pPr>
        <w:pStyle w:val="BodyText"/>
        <w:spacing w:before="227" w:line="244" w:lineRule="auto"/>
        <w:ind w:left="104" w:right="98"/>
      </w:pPr>
      <w:r>
        <w:rPr>
          <w:color w:val="231F20"/>
          <w:w w:val="90"/>
        </w:rPr>
        <w:t>We note that a multi-disciplinary, multi-agency problem-solving approach to offending by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5"/>
        </w:rPr>
        <w:t>persons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with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disability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1"/>
          <w:w w:val="95"/>
        </w:rPr>
        <w:t>rapidly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gaining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both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within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Australia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internationally.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Under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this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model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Court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essentially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assists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solving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underlying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problems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lead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to or sustain the offending behaviour - stimulating, coordinating, and monitoring social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provide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supports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nece</w:t>
      </w:r>
      <w:r>
        <w:rPr>
          <w:color w:val="231F20"/>
          <w:w w:val="95"/>
        </w:rPr>
        <w:t>ssary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diversion,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tailoring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outcomes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0"/>
        </w:rPr>
        <w:t>support diversion. The Queensland Mental Health Court is one example of this. A problem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solving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court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persons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cognitive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disability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also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operates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pilot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basis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Victoria.</w:t>
      </w:r>
    </w:p>
    <w:p w14:paraId="34D64A1C" w14:textId="77777777" w:rsidR="00EA7137" w:rsidRDefault="00EA7137">
      <w:pPr>
        <w:pStyle w:val="BodyText"/>
        <w:spacing w:before="4"/>
        <w:jc w:val="left"/>
        <w:rPr>
          <w:sz w:val="33"/>
        </w:rPr>
      </w:pPr>
    </w:p>
    <w:p w14:paraId="1BE5D55D" w14:textId="77777777" w:rsidR="00EA7137" w:rsidRDefault="005C5F74">
      <w:pPr>
        <w:pStyle w:val="Heading2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5.9</w:t>
      </w:r>
      <w:r>
        <w:rPr>
          <w:color w:val="FFFFFF"/>
          <w:spacing w:val="173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Structural</w:t>
      </w:r>
      <w:r>
        <w:rPr>
          <w:color w:val="FFFFFF"/>
          <w:spacing w:val="3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issues</w:t>
      </w:r>
      <w:r>
        <w:rPr>
          <w:color w:val="FFFFFF"/>
          <w:spacing w:val="4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and</w:t>
      </w:r>
      <w:r>
        <w:rPr>
          <w:color w:val="FFFFFF"/>
          <w:spacing w:val="4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priorities</w:t>
      </w:r>
      <w:r>
        <w:rPr>
          <w:color w:val="FFFFFF"/>
          <w:spacing w:val="4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for</w:t>
      </w:r>
      <w:r>
        <w:rPr>
          <w:color w:val="FFFFFF"/>
          <w:spacing w:val="4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reform</w:t>
      </w:r>
      <w:r>
        <w:rPr>
          <w:color w:val="FFFFFF"/>
          <w:spacing w:val="4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–</w:t>
      </w:r>
      <w:r>
        <w:rPr>
          <w:color w:val="FFFFFF"/>
          <w:spacing w:val="4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legal</w:t>
      </w:r>
      <w:r>
        <w:rPr>
          <w:color w:val="FFFFFF"/>
          <w:spacing w:val="4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framework</w:t>
      </w:r>
      <w:r>
        <w:rPr>
          <w:color w:val="FFFFFF"/>
          <w:shd w:val="clear" w:color="auto" w:fill="949B50"/>
        </w:rPr>
        <w:t xml:space="preserve">     </w:t>
      </w:r>
      <w:r>
        <w:rPr>
          <w:color w:val="FFFFFF"/>
          <w:spacing w:val="32"/>
          <w:shd w:val="clear" w:color="auto" w:fill="949B50"/>
        </w:rPr>
        <w:t xml:space="preserve"> </w:t>
      </w:r>
    </w:p>
    <w:p w14:paraId="5B37054F" w14:textId="77777777" w:rsidR="00EA7137" w:rsidRDefault="00EA7137">
      <w:pPr>
        <w:pStyle w:val="BodyText"/>
        <w:spacing w:before="8"/>
        <w:jc w:val="left"/>
        <w:rPr>
          <w:b/>
          <w:sz w:val="32"/>
        </w:rPr>
      </w:pPr>
    </w:p>
    <w:p w14:paraId="68D38E33" w14:textId="77777777" w:rsidR="00EA7137" w:rsidRDefault="005C5F74">
      <w:pPr>
        <w:pStyle w:val="BodyText"/>
        <w:spacing w:line="244" w:lineRule="auto"/>
        <w:ind w:left="104" w:right="99"/>
      </w:pPr>
      <w:r>
        <w:rPr>
          <w:color w:val="231F20"/>
          <w:w w:val="95"/>
        </w:rPr>
        <w:t>We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believe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time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come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significantly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modernise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its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approach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dealing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cognitive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contact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system.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reforms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ought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include:</w:t>
      </w:r>
    </w:p>
    <w:p w14:paraId="170326F4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6" w:line="242" w:lineRule="auto"/>
        <w:ind w:left="557" w:right="99"/>
        <w:rPr>
          <w:rFonts w:ascii="Verdana" w:hAnsi="Verdana"/>
          <w:i/>
          <w:sz w:val="24"/>
        </w:rPr>
      </w:pPr>
      <w:r>
        <w:rPr>
          <w:color w:val="231F20"/>
          <w:w w:val="95"/>
          <w:sz w:val="24"/>
        </w:rPr>
        <w:t>A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clear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policy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procedural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framework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determination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legal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responsibility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w w:val="90"/>
          <w:sz w:val="24"/>
        </w:rPr>
        <w:t>(capacity)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spacing w:val="-1"/>
          <w:w w:val="90"/>
          <w:sz w:val="24"/>
        </w:rPr>
        <w:t>based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spacing w:val="-1"/>
          <w:w w:val="90"/>
          <w:sz w:val="24"/>
        </w:rPr>
        <w:t>on</w:t>
      </w:r>
      <w:r>
        <w:rPr>
          <w:color w:val="231F20"/>
          <w:spacing w:val="-2"/>
          <w:w w:val="90"/>
          <w:sz w:val="24"/>
        </w:rPr>
        <w:t xml:space="preserve"> </w:t>
      </w:r>
      <w:r>
        <w:rPr>
          <w:color w:val="231F20"/>
          <w:spacing w:val="-1"/>
          <w:w w:val="90"/>
          <w:sz w:val="24"/>
        </w:rPr>
        <w:t>the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spacing w:val="-1"/>
          <w:w w:val="90"/>
          <w:sz w:val="24"/>
        </w:rPr>
        <w:t>International</w:t>
      </w:r>
      <w:r>
        <w:rPr>
          <w:rFonts w:ascii="Verdana" w:hAnsi="Verdana"/>
          <w:i/>
          <w:color w:val="231F20"/>
          <w:spacing w:val="-10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spacing w:val="-1"/>
          <w:w w:val="90"/>
          <w:sz w:val="24"/>
        </w:rPr>
        <w:t>Classification</w:t>
      </w:r>
      <w:r>
        <w:rPr>
          <w:rFonts w:ascii="Verdana" w:hAnsi="Verdana"/>
          <w:i/>
          <w:color w:val="231F20"/>
          <w:spacing w:val="-11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of</w:t>
      </w:r>
      <w:r>
        <w:rPr>
          <w:rFonts w:ascii="Verdana" w:hAnsi="Verdana"/>
          <w:i/>
          <w:color w:val="231F20"/>
          <w:spacing w:val="-11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Functioning,</w:t>
      </w:r>
      <w:r>
        <w:rPr>
          <w:rFonts w:ascii="Verdana" w:hAnsi="Verdana"/>
          <w:i/>
          <w:color w:val="231F20"/>
          <w:spacing w:val="-10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Disability</w:t>
      </w:r>
      <w:r>
        <w:rPr>
          <w:rFonts w:ascii="Verdana" w:hAnsi="Verdana"/>
          <w:i/>
          <w:color w:val="231F20"/>
          <w:spacing w:val="-11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and</w:t>
      </w:r>
      <w:r>
        <w:rPr>
          <w:rFonts w:ascii="Verdana" w:hAnsi="Verdana"/>
          <w:i/>
          <w:color w:val="231F20"/>
          <w:spacing w:val="-74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sz w:val="24"/>
        </w:rPr>
        <w:t>Health;</w:t>
      </w:r>
    </w:p>
    <w:p w14:paraId="6EFA0BBF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1" w:line="244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A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framework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diversion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cognitive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accused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both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prescribed and non-prescribed offences from the criminal justice system to the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social service system in appropriate cases. Activation of this framework ought not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require a plea or finding of guilty. This will also require the development of flexible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sentencing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options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community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based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custodial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options;</w:t>
      </w:r>
    </w:p>
    <w:p w14:paraId="09A18591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5" w:line="244" w:lineRule="auto"/>
        <w:ind w:left="557" w:right="98"/>
        <w:rPr>
          <w:sz w:val="24"/>
        </w:rPr>
      </w:pPr>
      <w:r>
        <w:rPr>
          <w:color w:val="231F20"/>
          <w:w w:val="95"/>
          <w:sz w:val="24"/>
        </w:rPr>
        <w:t>Designation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agencies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responsible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provision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(or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arrangement)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 social support to accused persons, and Court powers to order these designated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agencies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provide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services;</w:t>
      </w:r>
    </w:p>
    <w:p w14:paraId="148DC3CD" w14:textId="77777777" w:rsidR="00EA7137" w:rsidRDefault="00EA7137">
      <w:pPr>
        <w:spacing w:line="244" w:lineRule="auto"/>
        <w:jc w:val="both"/>
        <w:rPr>
          <w:sz w:val="24"/>
        </w:r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1D9D44D3" w14:textId="77777777" w:rsidR="00EA7137" w:rsidRDefault="00EA7137">
      <w:pPr>
        <w:pStyle w:val="BodyText"/>
        <w:spacing w:before="4"/>
        <w:jc w:val="left"/>
        <w:rPr>
          <w:sz w:val="19"/>
        </w:rPr>
      </w:pPr>
    </w:p>
    <w:p w14:paraId="356612B8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103"/>
        <w:ind w:right="112"/>
        <w:rPr>
          <w:sz w:val="24"/>
        </w:rPr>
      </w:pPr>
      <w:r>
        <w:rPr>
          <w:color w:val="231F20"/>
          <w:w w:val="95"/>
          <w:sz w:val="24"/>
        </w:rPr>
        <w:t>A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framework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development,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implementation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monitoring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‘justice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plans’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 coordinate justice and social service agency responses in relation to an accused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person.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This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framework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ought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provide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approval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monitoring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plans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Court.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Court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ought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power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accept,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reject,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require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amendment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such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plan.</w:t>
      </w:r>
    </w:p>
    <w:p w14:paraId="27E8DBEF" w14:textId="77777777" w:rsidR="00EA7137" w:rsidRDefault="00EA7137">
      <w:pPr>
        <w:pStyle w:val="BodyText"/>
        <w:spacing w:before="5"/>
        <w:jc w:val="left"/>
        <w:rPr>
          <w:sz w:val="33"/>
        </w:rPr>
      </w:pPr>
    </w:p>
    <w:p w14:paraId="2B4A376B" w14:textId="77777777" w:rsidR="00EA7137" w:rsidRDefault="005C5F74">
      <w:pPr>
        <w:pStyle w:val="Heading2"/>
        <w:tabs>
          <w:tab w:val="left" w:pos="8895"/>
        </w:tabs>
        <w:ind w:left="107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90"/>
          <w:shd w:val="clear" w:color="auto" w:fill="949B50"/>
        </w:rPr>
        <w:t>5.10</w:t>
      </w:r>
      <w:r>
        <w:rPr>
          <w:color w:val="FFFFFF"/>
          <w:spacing w:val="55"/>
          <w:w w:val="90"/>
          <w:shd w:val="clear" w:color="auto" w:fill="949B50"/>
        </w:rPr>
        <w:t xml:space="preserve"> </w:t>
      </w:r>
      <w:r>
        <w:rPr>
          <w:color w:val="FFFFFF"/>
          <w:w w:val="90"/>
          <w:shd w:val="clear" w:color="auto" w:fill="949B50"/>
        </w:rPr>
        <w:t>Conclusion</w:t>
      </w:r>
      <w:r>
        <w:rPr>
          <w:color w:val="FFFFFF"/>
          <w:shd w:val="clear" w:color="auto" w:fill="949B50"/>
        </w:rPr>
        <w:tab/>
      </w:r>
    </w:p>
    <w:p w14:paraId="593CC44F" w14:textId="77777777" w:rsidR="00EA7137" w:rsidRDefault="00EA7137">
      <w:pPr>
        <w:pStyle w:val="BodyText"/>
        <w:spacing w:before="2"/>
        <w:jc w:val="left"/>
        <w:rPr>
          <w:b/>
          <w:sz w:val="32"/>
        </w:rPr>
      </w:pPr>
    </w:p>
    <w:p w14:paraId="0B43ECA2" w14:textId="77777777" w:rsidR="00EA7137" w:rsidRDefault="005C5F74">
      <w:pPr>
        <w:pStyle w:val="BodyText"/>
        <w:ind w:left="107" w:right="110"/>
      </w:pPr>
      <w:r>
        <w:rPr>
          <w:color w:val="231F20"/>
          <w:w w:val="95"/>
        </w:rPr>
        <w:t>In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chapter,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examined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role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processes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play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securing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denying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access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justice.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observed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currently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very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serious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problems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resolved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access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assistance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with disability. Current access is constrained by discriminatory attitudinal and physical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barriers, and some eligibility and targeting measures that produce perverse outcomes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disability,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intensifying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exposure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criminal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system.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Concerted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efforts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required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improve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access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assistance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disability in Queensland, and to provide for the development of specialist infrastructure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disciplinary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knowledge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law.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area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processes,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 xml:space="preserve">noted some excellent initiatives that have genuine prospects to improve </w:t>
      </w:r>
      <w:r>
        <w:rPr>
          <w:color w:val="231F20"/>
          <w:w w:val="95"/>
        </w:rPr>
        <w:t>the courtroom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</w:rPr>
        <w:t>experiences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disability.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However,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remains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further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and ought to be done to overcome the barriers to justice in this area. In particular, we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have recommended the institution of Flexible Service Delivery as the</w:t>
      </w:r>
      <w:r>
        <w:rPr>
          <w:color w:val="231F20"/>
          <w:w w:val="95"/>
        </w:rPr>
        <w:t xml:space="preserve"> basic approach to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customer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within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system.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recommended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introduction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disability.</w:t>
      </w:r>
    </w:p>
    <w:p w14:paraId="47D9C5D6" w14:textId="77777777" w:rsidR="00EA7137" w:rsidRDefault="005C5F74">
      <w:pPr>
        <w:pStyle w:val="BodyText"/>
        <w:spacing w:before="222"/>
        <w:ind w:left="107" w:right="111"/>
      </w:pPr>
      <w:r>
        <w:rPr>
          <w:color w:val="231F20"/>
        </w:rPr>
        <w:t>We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briefly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reviewed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major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structural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problems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Queensland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</w:rPr>
        <w:t>framework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that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constrain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implementation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problem-solving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juridical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approach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to offending by persons with disability. This is a significant barrier to achieving fair and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enlightened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outcomes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contact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criminal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system.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noted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outset,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sentencing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law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must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allow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Courts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deal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socially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responsible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way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defendants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lack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capacity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assignment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of criminal responsibility, or who it is preferable, in the interests of justice, to divert to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appropriate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options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within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system.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facilitate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this,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courts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require greater power to supervise and direct social services to ensure the provision 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necessary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supports.</w:t>
      </w:r>
    </w:p>
    <w:p w14:paraId="08878B6C" w14:textId="77777777" w:rsidR="00EA7137" w:rsidRDefault="00EA7137">
      <w:p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52FC5832" w14:textId="77777777" w:rsidR="00EA7137" w:rsidRDefault="00EA7137">
      <w:pPr>
        <w:pStyle w:val="BodyText"/>
        <w:spacing w:before="6" w:after="1"/>
        <w:jc w:val="left"/>
        <w:rPr>
          <w:sz w:val="23"/>
        </w:rPr>
      </w:pPr>
    </w:p>
    <w:p w14:paraId="35D04537" w14:textId="77777777" w:rsidR="00EA7137" w:rsidRDefault="005C5F74">
      <w:pPr>
        <w:pStyle w:val="BodyText"/>
        <w:ind w:left="104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 w14:anchorId="4D41A1FF">
          <v:group id="_x0000_s1050" style="width:439.4pt;height:56.75pt;mso-position-horizontal-relative:char;mso-position-vertical-relative:line" coordsize="8788,1135">
            <v:shape id="_x0000_s1053" style="position:absolute;top:25;width:8788;height:1110" coordorigin=",25" coordsize="8788,1110" path="m8787,25l,25,,535r,90l,1135r8787,l8787,625r,-90l8787,25xe" fillcolor="#231f20" stroked="f">
              <v:path arrowok="t"/>
            </v:shape>
            <v:shape id="_x0000_s1052" type="#_x0000_t202" style="position:absolute;left:170;width:404;height:591" filled="f" stroked="f">
              <v:textbox inset="0,0,0,0">
                <w:txbxContent>
                  <w:p w14:paraId="7924C5F6" w14:textId="77777777" w:rsidR="00EA7137" w:rsidRDefault="005C5F74">
                    <w:pPr>
                      <w:spacing w:before="14" w:line="576" w:lineRule="exact"/>
                      <w:rPr>
                        <w:b/>
                        <w:sz w:val="48"/>
                      </w:rPr>
                    </w:pPr>
                    <w:r>
                      <w:rPr>
                        <w:b/>
                        <w:color w:val="FFFFFF"/>
                        <w:w w:val="85"/>
                        <w:sz w:val="48"/>
                      </w:rPr>
                      <w:t>6.</w:t>
                    </w:r>
                  </w:p>
                </w:txbxContent>
              </v:textbox>
            </v:shape>
            <v:shape id="_x0000_s1051" type="#_x0000_t202" style="position:absolute;left:1020;width:4422;height:1101" filled="f" stroked="f">
              <v:textbox inset="0,0,0,0">
                <w:txbxContent>
                  <w:p w14:paraId="1F835E34" w14:textId="77777777" w:rsidR="00EA7137" w:rsidRDefault="005C5F74">
                    <w:pPr>
                      <w:spacing w:before="72" w:line="211" w:lineRule="auto"/>
                      <w:rPr>
                        <w:b/>
                        <w:sz w:val="48"/>
                      </w:rPr>
                    </w:pPr>
                    <w:r>
                      <w:rPr>
                        <w:b/>
                        <w:color w:val="FFFFFF"/>
                        <w:w w:val="80"/>
                        <w:sz w:val="48"/>
                      </w:rPr>
                      <w:t>Corrective</w:t>
                    </w:r>
                    <w:r>
                      <w:rPr>
                        <w:b/>
                        <w:color w:val="FFFFFF"/>
                        <w:spacing w:val="1"/>
                        <w:w w:val="80"/>
                        <w:sz w:val="4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80"/>
                        <w:sz w:val="48"/>
                      </w:rPr>
                      <w:t>and</w:t>
                    </w:r>
                    <w:r>
                      <w:rPr>
                        <w:b/>
                        <w:color w:val="FFFFFF"/>
                        <w:spacing w:val="1"/>
                        <w:w w:val="80"/>
                        <w:sz w:val="4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80"/>
                        <w:sz w:val="48"/>
                      </w:rPr>
                      <w:t>Young</w:t>
                    </w:r>
                    <w:r>
                      <w:rPr>
                        <w:b/>
                        <w:color w:val="FFFFFF"/>
                        <w:spacing w:val="-110"/>
                        <w:w w:val="80"/>
                        <w:sz w:val="4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85"/>
                        <w:sz w:val="48"/>
                      </w:rPr>
                      <w:t>Offender</w:t>
                    </w:r>
                    <w:r>
                      <w:rPr>
                        <w:b/>
                        <w:color w:val="FFFFFF"/>
                        <w:spacing w:val="-6"/>
                        <w:w w:val="85"/>
                        <w:sz w:val="4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85"/>
                        <w:sz w:val="48"/>
                      </w:rPr>
                      <w:t>Services</w:t>
                    </w:r>
                  </w:p>
                </w:txbxContent>
              </v:textbox>
            </v:shape>
            <w10:anchorlock/>
          </v:group>
        </w:pict>
      </w:r>
    </w:p>
    <w:p w14:paraId="11FC1AA9" w14:textId="77777777" w:rsidR="00EA7137" w:rsidRDefault="00EA7137">
      <w:pPr>
        <w:pStyle w:val="BodyText"/>
        <w:jc w:val="left"/>
        <w:rPr>
          <w:sz w:val="20"/>
        </w:rPr>
      </w:pPr>
    </w:p>
    <w:p w14:paraId="0F978A68" w14:textId="77777777" w:rsidR="00EA7137" w:rsidRDefault="00EA7137">
      <w:pPr>
        <w:pStyle w:val="BodyText"/>
        <w:jc w:val="left"/>
        <w:rPr>
          <w:sz w:val="20"/>
        </w:rPr>
      </w:pPr>
    </w:p>
    <w:p w14:paraId="43A5766C" w14:textId="77777777" w:rsidR="00EA7137" w:rsidRDefault="00EA7137">
      <w:pPr>
        <w:pStyle w:val="BodyText"/>
        <w:jc w:val="left"/>
        <w:rPr>
          <w:sz w:val="20"/>
        </w:rPr>
      </w:pPr>
    </w:p>
    <w:p w14:paraId="3DBCE161" w14:textId="77777777" w:rsidR="00EA7137" w:rsidRDefault="00EA7137">
      <w:pPr>
        <w:pStyle w:val="BodyText"/>
        <w:spacing w:before="5"/>
        <w:jc w:val="left"/>
        <w:rPr>
          <w:sz w:val="26"/>
        </w:rPr>
      </w:pPr>
    </w:p>
    <w:p w14:paraId="121F1F68" w14:textId="77777777" w:rsidR="00EA7137" w:rsidRDefault="005C5F74">
      <w:pPr>
        <w:pStyle w:val="Heading2"/>
        <w:tabs>
          <w:tab w:val="left" w:pos="8891"/>
        </w:tabs>
        <w:spacing w:before="109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90"/>
          <w:shd w:val="clear" w:color="auto" w:fill="949B50"/>
        </w:rPr>
        <w:t>6.1</w:t>
      </w:r>
      <w:r>
        <w:rPr>
          <w:color w:val="FFFFFF"/>
          <w:spacing w:val="14"/>
          <w:w w:val="90"/>
          <w:shd w:val="clear" w:color="auto" w:fill="949B50"/>
        </w:rPr>
        <w:t xml:space="preserve"> </w:t>
      </w:r>
      <w:r>
        <w:rPr>
          <w:color w:val="FFFFFF"/>
          <w:w w:val="90"/>
          <w:shd w:val="clear" w:color="auto" w:fill="949B50"/>
        </w:rPr>
        <w:t>Introduction</w:t>
      </w:r>
      <w:r>
        <w:rPr>
          <w:color w:val="FFFFFF"/>
          <w:shd w:val="clear" w:color="auto" w:fill="949B50"/>
        </w:rPr>
        <w:tab/>
      </w:r>
    </w:p>
    <w:p w14:paraId="4F04921A" w14:textId="77777777" w:rsidR="00EA7137" w:rsidRDefault="00EA7137">
      <w:pPr>
        <w:pStyle w:val="BodyText"/>
        <w:spacing w:before="10"/>
        <w:jc w:val="left"/>
        <w:rPr>
          <w:b/>
          <w:sz w:val="32"/>
        </w:rPr>
      </w:pPr>
    </w:p>
    <w:p w14:paraId="7D65C78F" w14:textId="77777777" w:rsidR="00EA7137" w:rsidRDefault="005C5F74">
      <w:pPr>
        <w:pStyle w:val="BodyText"/>
        <w:spacing w:line="247" w:lineRule="auto"/>
        <w:ind w:left="104" w:right="98"/>
      </w:pP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chapter,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examine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issues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concerns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relating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treatment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with disability by corrective and young offender services. This discussion encompasses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correctional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facilities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conditional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release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services.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basic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thrust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report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has been that persons with disability ought to be diverted from the criminal an</w:t>
      </w:r>
      <w:r>
        <w:rPr>
          <w:color w:val="231F20"/>
          <w:w w:val="95"/>
        </w:rPr>
        <w:t>d youth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justice systems wherever possible. However, it must be recognised that even if optimal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prevention and diversion programs are in place, corrective and young offender services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continue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deal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whom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youth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interventions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appropriate,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least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inevitable.</w:t>
      </w:r>
    </w:p>
    <w:p w14:paraId="44A5AA2A" w14:textId="77777777" w:rsidR="00EA7137" w:rsidRDefault="005C5F74">
      <w:pPr>
        <w:pStyle w:val="BodyText"/>
        <w:spacing w:before="221" w:line="247" w:lineRule="auto"/>
        <w:ind w:left="104" w:right="98"/>
      </w:pPr>
      <w:r>
        <w:rPr>
          <w:color w:val="231F20"/>
          <w:w w:val="95"/>
        </w:rPr>
        <w:t>In any event, as we have compellingly demonstrated in our earlier discussion, effective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 xml:space="preserve">prevention and diversion programs for persons with disability either do not yet exist </w:t>
      </w:r>
      <w:r>
        <w:rPr>
          <w:color w:val="231F20"/>
          <w:w w:val="95"/>
        </w:rPr>
        <w:t>in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Queensland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environment,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or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where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they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do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exist,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are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very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rudimentary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state.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must therefore face the reality that the criminal and youth justice systems will continue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deal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disproportionate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number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offenders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time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come.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great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deal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required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better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equip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deliver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competen</w:t>
      </w:r>
      <w:r>
        <w:rPr>
          <w:color w:val="231F20"/>
          <w:w w:val="95"/>
        </w:rPr>
        <w:t>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interventions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improve,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rather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diminish,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prospects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rehabilitation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positive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reintegration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community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upon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release.</w:t>
      </w:r>
    </w:p>
    <w:p w14:paraId="227DF8C8" w14:textId="77777777" w:rsidR="00EA7137" w:rsidRDefault="00EA7137">
      <w:pPr>
        <w:pStyle w:val="BodyText"/>
        <w:jc w:val="left"/>
        <w:rPr>
          <w:sz w:val="33"/>
        </w:rPr>
      </w:pPr>
    </w:p>
    <w:p w14:paraId="55BDDD3B" w14:textId="77777777" w:rsidR="00EA7137" w:rsidRDefault="005C5F74">
      <w:pPr>
        <w:pStyle w:val="Heading2"/>
        <w:tabs>
          <w:tab w:val="left" w:pos="8891"/>
        </w:tabs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6.2</w:t>
      </w:r>
      <w:r>
        <w:rPr>
          <w:color w:val="FFFFFF"/>
          <w:spacing w:val="63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The</w:t>
      </w:r>
      <w:r>
        <w:rPr>
          <w:color w:val="FFFFFF"/>
          <w:spacing w:val="-4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purpose</w:t>
      </w:r>
      <w:r>
        <w:rPr>
          <w:color w:val="FFFFFF"/>
          <w:spacing w:val="-3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of</w:t>
      </w:r>
      <w:r>
        <w:rPr>
          <w:color w:val="FFFFFF"/>
          <w:spacing w:val="-4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corrective</w:t>
      </w:r>
      <w:r>
        <w:rPr>
          <w:color w:val="FFFFFF"/>
          <w:spacing w:val="-3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interventions</w:t>
      </w:r>
      <w:r>
        <w:rPr>
          <w:color w:val="FFFFFF"/>
          <w:shd w:val="clear" w:color="auto" w:fill="949B50"/>
        </w:rPr>
        <w:tab/>
      </w:r>
    </w:p>
    <w:p w14:paraId="6FDD12B2" w14:textId="77777777" w:rsidR="00EA7137" w:rsidRDefault="00EA7137">
      <w:pPr>
        <w:pStyle w:val="BodyText"/>
        <w:spacing w:before="9"/>
        <w:jc w:val="left"/>
        <w:rPr>
          <w:b/>
          <w:sz w:val="32"/>
        </w:rPr>
      </w:pPr>
    </w:p>
    <w:p w14:paraId="0F2336F2" w14:textId="77777777" w:rsidR="00EA7137" w:rsidRDefault="005C5F74">
      <w:pPr>
        <w:pStyle w:val="BodyText"/>
        <w:spacing w:line="247" w:lineRule="auto"/>
        <w:ind w:left="104" w:right="98"/>
      </w:pPr>
      <w:r>
        <w:rPr>
          <w:color w:val="231F20"/>
          <w:w w:val="90"/>
        </w:rPr>
        <w:t>The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objects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purposes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30"/>
          <w:w w:val="90"/>
        </w:rPr>
        <w:t xml:space="preserve"> </w:t>
      </w:r>
      <w:r>
        <w:rPr>
          <w:rFonts w:ascii="Verdana" w:hAnsi="Verdana"/>
          <w:i/>
          <w:color w:val="231F20"/>
          <w:w w:val="90"/>
        </w:rPr>
        <w:t>Corrective</w:t>
      </w:r>
      <w:r>
        <w:rPr>
          <w:rFonts w:ascii="Verdana" w:hAnsi="Verdana"/>
          <w:i/>
          <w:color w:val="231F20"/>
          <w:spacing w:val="-39"/>
          <w:w w:val="90"/>
        </w:rPr>
        <w:t xml:space="preserve"> </w:t>
      </w:r>
      <w:r>
        <w:rPr>
          <w:rFonts w:ascii="Verdana" w:hAnsi="Verdana"/>
          <w:i/>
          <w:color w:val="231F20"/>
          <w:w w:val="90"/>
        </w:rPr>
        <w:t>Services</w:t>
      </w:r>
      <w:r>
        <w:rPr>
          <w:rFonts w:ascii="Verdana" w:hAnsi="Verdana"/>
          <w:i/>
          <w:color w:val="231F20"/>
          <w:spacing w:val="-39"/>
          <w:w w:val="90"/>
        </w:rPr>
        <w:t xml:space="preserve"> </w:t>
      </w:r>
      <w:r>
        <w:rPr>
          <w:rFonts w:ascii="Verdana" w:hAnsi="Verdana"/>
          <w:i/>
          <w:color w:val="231F20"/>
          <w:w w:val="90"/>
        </w:rPr>
        <w:t>Act,</w:t>
      </w:r>
      <w:r>
        <w:rPr>
          <w:rFonts w:ascii="Verdana" w:hAnsi="Verdana"/>
          <w:i/>
          <w:color w:val="231F20"/>
          <w:spacing w:val="-39"/>
          <w:w w:val="90"/>
        </w:rPr>
        <w:t xml:space="preserve"> </w:t>
      </w:r>
      <w:r>
        <w:rPr>
          <w:color w:val="231F20"/>
          <w:w w:val="90"/>
        </w:rPr>
        <w:t>2006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(Qld)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provide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useful</w:t>
      </w:r>
      <w:r>
        <w:rPr>
          <w:color w:val="231F20"/>
          <w:spacing w:val="-30"/>
          <w:w w:val="90"/>
        </w:rPr>
        <w:t xml:space="preserve"> </w:t>
      </w:r>
      <w:r>
        <w:rPr>
          <w:color w:val="231F20"/>
          <w:w w:val="90"/>
        </w:rPr>
        <w:t>starting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</w:rPr>
        <w:t>point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discussion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role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corrections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relation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offenders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disability.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Section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3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Act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defines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fundamental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functions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corrective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</w:rPr>
        <w:t>as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‘crime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prevention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through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humane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containment,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supervision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rehabilitation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offenders.’ The section also refers to the obligation of corrections to respect the dignity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recognise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basic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human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rights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offenders.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requires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recognition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special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needs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offenders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arise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disability.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basic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principles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73"/>
        </w:rPr>
        <w:t xml:space="preserve"> </w:t>
      </w:r>
      <w:r>
        <w:rPr>
          <w:color w:val="231F20"/>
          <w:w w:val="90"/>
        </w:rPr>
        <w:t>also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 xml:space="preserve">generally reflected in the </w:t>
      </w:r>
      <w:r>
        <w:rPr>
          <w:rFonts w:ascii="Verdana" w:hAnsi="Verdana"/>
          <w:i/>
          <w:color w:val="231F20"/>
          <w:w w:val="90"/>
        </w:rPr>
        <w:t>Charter</w:t>
      </w:r>
      <w:r>
        <w:rPr>
          <w:rFonts w:ascii="Verdana" w:hAnsi="Verdana"/>
          <w:i/>
          <w:color w:val="231F20"/>
          <w:spacing w:val="-9"/>
          <w:w w:val="90"/>
        </w:rPr>
        <w:t xml:space="preserve"> </w:t>
      </w:r>
      <w:r>
        <w:rPr>
          <w:rFonts w:ascii="Verdana" w:hAnsi="Verdana"/>
          <w:i/>
          <w:color w:val="231F20"/>
          <w:w w:val="90"/>
        </w:rPr>
        <w:t>of</w:t>
      </w:r>
      <w:r>
        <w:rPr>
          <w:rFonts w:ascii="Verdana" w:hAnsi="Verdana"/>
          <w:i/>
          <w:color w:val="231F20"/>
          <w:spacing w:val="-8"/>
          <w:w w:val="90"/>
        </w:rPr>
        <w:t xml:space="preserve"> </w:t>
      </w:r>
      <w:r>
        <w:rPr>
          <w:rFonts w:ascii="Verdana" w:hAnsi="Verdana"/>
          <w:i/>
          <w:color w:val="231F20"/>
          <w:w w:val="90"/>
        </w:rPr>
        <w:t>Juvenile</w:t>
      </w:r>
      <w:r>
        <w:rPr>
          <w:rFonts w:ascii="Verdana" w:hAnsi="Verdana"/>
          <w:i/>
          <w:color w:val="231F20"/>
          <w:spacing w:val="-8"/>
          <w:w w:val="90"/>
        </w:rPr>
        <w:t xml:space="preserve"> </w:t>
      </w:r>
      <w:r>
        <w:rPr>
          <w:rFonts w:ascii="Verdana" w:hAnsi="Verdana"/>
          <w:i/>
          <w:color w:val="231F20"/>
          <w:w w:val="90"/>
        </w:rPr>
        <w:t>Justice</w:t>
      </w:r>
      <w:r>
        <w:rPr>
          <w:rFonts w:ascii="Verdana" w:hAnsi="Verdana"/>
          <w:i/>
          <w:color w:val="231F20"/>
          <w:spacing w:val="-8"/>
          <w:w w:val="90"/>
        </w:rPr>
        <w:t xml:space="preserve"> </w:t>
      </w:r>
      <w:r>
        <w:rPr>
          <w:rFonts w:ascii="Verdana" w:hAnsi="Verdana"/>
          <w:i/>
          <w:color w:val="231F20"/>
          <w:w w:val="90"/>
        </w:rPr>
        <w:t>Principles,</w:t>
      </w:r>
      <w:r>
        <w:rPr>
          <w:rFonts w:ascii="Verdana" w:hAnsi="Verdana"/>
          <w:i/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set out in Schedule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  <w:w w:val="85"/>
        </w:rPr>
        <w:t>1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of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-7"/>
          <w:w w:val="85"/>
        </w:rPr>
        <w:t xml:space="preserve"> </w:t>
      </w:r>
      <w:r>
        <w:rPr>
          <w:rFonts w:ascii="Verdana" w:hAnsi="Verdana"/>
          <w:i/>
          <w:color w:val="231F20"/>
          <w:w w:val="85"/>
        </w:rPr>
        <w:t>Juvenile</w:t>
      </w:r>
      <w:r>
        <w:rPr>
          <w:rFonts w:ascii="Verdana" w:hAnsi="Verdana"/>
          <w:i/>
          <w:color w:val="231F20"/>
          <w:spacing w:val="-15"/>
          <w:w w:val="85"/>
        </w:rPr>
        <w:t xml:space="preserve"> </w:t>
      </w:r>
      <w:r>
        <w:rPr>
          <w:rFonts w:ascii="Verdana" w:hAnsi="Verdana"/>
          <w:i/>
          <w:color w:val="231F20"/>
          <w:w w:val="85"/>
        </w:rPr>
        <w:t>Justice</w:t>
      </w:r>
      <w:r>
        <w:rPr>
          <w:rFonts w:ascii="Verdana" w:hAnsi="Verdana"/>
          <w:i/>
          <w:color w:val="231F20"/>
          <w:spacing w:val="-16"/>
          <w:w w:val="85"/>
        </w:rPr>
        <w:t xml:space="preserve"> </w:t>
      </w:r>
      <w:r>
        <w:rPr>
          <w:rFonts w:ascii="Verdana" w:hAnsi="Verdana"/>
          <w:i/>
          <w:color w:val="231F20"/>
          <w:w w:val="85"/>
        </w:rPr>
        <w:t>Act,</w:t>
      </w:r>
      <w:r>
        <w:rPr>
          <w:rFonts w:ascii="Verdana" w:hAnsi="Verdana"/>
          <w:i/>
          <w:color w:val="231F20"/>
          <w:spacing w:val="-16"/>
          <w:w w:val="85"/>
        </w:rPr>
        <w:t xml:space="preserve"> </w:t>
      </w:r>
      <w:r>
        <w:rPr>
          <w:rFonts w:ascii="Verdana" w:hAnsi="Verdana"/>
          <w:i/>
          <w:color w:val="231F20"/>
          <w:w w:val="85"/>
        </w:rPr>
        <w:t>1</w:t>
      </w:r>
      <w:r>
        <w:rPr>
          <w:color w:val="231F20"/>
          <w:w w:val="85"/>
        </w:rPr>
        <w:t>992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(Qld).</w:t>
      </w:r>
    </w:p>
    <w:p w14:paraId="54FF9431" w14:textId="77777777" w:rsidR="00EA7137" w:rsidRDefault="005C5F74">
      <w:pPr>
        <w:pStyle w:val="BodyText"/>
        <w:spacing w:before="215" w:line="247" w:lineRule="auto"/>
        <w:ind w:left="104" w:right="98"/>
      </w:pPr>
      <w:r>
        <w:rPr>
          <w:color w:val="231F20"/>
          <w:w w:val="95"/>
        </w:rPr>
        <w:t>The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essential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point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notwithstanding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fact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stand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accused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convicted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serious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offence,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retains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basic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human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rights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that</w:t>
      </w:r>
    </w:p>
    <w:p w14:paraId="6BE4F111" w14:textId="77777777" w:rsidR="00EA7137" w:rsidRDefault="00EA7137">
      <w:pPr>
        <w:spacing w:line="247" w:lineRule="auto"/>
        <w:sectPr w:rsidR="00EA7137">
          <w:headerReference w:type="even" r:id="rId23"/>
          <w:headerReference w:type="default" r:id="rId24"/>
          <w:footerReference w:type="even" r:id="rId25"/>
          <w:footerReference w:type="default" r:id="rId26"/>
          <w:pgSz w:w="11920" w:h="16810"/>
          <w:pgMar w:top="1660" w:right="1600" w:bottom="1140" w:left="1320" w:header="0" w:footer="960" w:gutter="0"/>
          <w:pgNumType w:start="100"/>
          <w:cols w:space="720"/>
        </w:sectPr>
      </w:pPr>
    </w:p>
    <w:p w14:paraId="49010E23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48884362" w14:textId="77777777" w:rsidR="00EA7137" w:rsidRDefault="005C5F74">
      <w:pPr>
        <w:pStyle w:val="BodyText"/>
        <w:spacing w:before="97"/>
        <w:ind w:left="107" w:right="112"/>
      </w:pPr>
      <w:r>
        <w:rPr>
          <w:color w:val="231F20"/>
          <w:w w:val="95"/>
        </w:rPr>
        <w:t>must be respected. It is also essential to recognise that, punishment aside, corrective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>interventions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intended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lead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rehabilitation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offenders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positive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reintegration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community.</w:t>
      </w:r>
    </w:p>
    <w:p w14:paraId="2E8DEB4E" w14:textId="77777777" w:rsidR="00EA7137" w:rsidRDefault="005C5F74">
      <w:pPr>
        <w:pStyle w:val="BodyText"/>
        <w:spacing w:before="5"/>
        <w:jc w:val="left"/>
        <w:rPr>
          <w:sz w:val="28"/>
        </w:rPr>
      </w:pPr>
      <w:r>
        <w:pict w14:anchorId="69F080BC">
          <v:shape id="_x0000_s1049" type="#_x0000_t202" style="position:absolute;margin-left:85.4pt;margin-top:18.4pt;width:439.4pt;height:37.9pt;z-index:-15711744;mso-wrap-distance-left:0;mso-wrap-distance-right:0;mso-position-horizontal-relative:page" fillcolor="#949b50" stroked="f">
            <v:textbox inset="0,0,0,0">
              <w:txbxContent>
                <w:p w14:paraId="593B96C6" w14:textId="77777777" w:rsidR="00EA7137" w:rsidRDefault="005C5F74">
                  <w:pPr>
                    <w:tabs>
                      <w:tab w:val="left" w:pos="850"/>
                    </w:tabs>
                    <w:spacing w:before="38"/>
                    <w:ind w:left="850" w:right="1420" w:hanging="681"/>
                    <w:rPr>
                      <w:b/>
                      <w:sz w:val="28"/>
                    </w:rPr>
                  </w:pPr>
                  <w:r>
                    <w:rPr>
                      <w:b/>
                      <w:color w:val="FFFFFF"/>
                      <w:w w:val="95"/>
                      <w:sz w:val="28"/>
                    </w:rPr>
                    <w:t>6.3</w:t>
                  </w:r>
                  <w:r>
                    <w:rPr>
                      <w:b/>
                      <w:color w:val="FFFFFF"/>
                      <w:w w:val="95"/>
                      <w:sz w:val="28"/>
                    </w:rPr>
                    <w:tab/>
                  </w:r>
                  <w:r>
                    <w:rPr>
                      <w:b/>
                      <w:color w:val="FFFFFF"/>
                      <w:w w:val="85"/>
                      <w:sz w:val="28"/>
                    </w:rPr>
                    <w:t>The</w:t>
                  </w:r>
                  <w:r>
                    <w:rPr>
                      <w:b/>
                      <w:color w:val="FFFFFF"/>
                      <w:spacing w:val="20"/>
                      <w:w w:val="85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w w:val="85"/>
                      <w:sz w:val="28"/>
                    </w:rPr>
                    <w:t>realities</w:t>
                  </w:r>
                  <w:r>
                    <w:rPr>
                      <w:b/>
                      <w:color w:val="FFFFFF"/>
                      <w:spacing w:val="21"/>
                      <w:w w:val="85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w w:val="85"/>
                      <w:sz w:val="28"/>
                    </w:rPr>
                    <w:t>of</w:t>
                  </w:r>
                  <w:r>
                    <w:rPr>
                      <w:b/>
                      <w:color w:val="FFFFFF"/>
                      <w:spacing w:val="21"/>
                      <w:w w:val="85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w w:val="85"/>
                      <w:sz w:val="28"/>
                    </w:rPr>
                    <w:t>correctional</w:t>
                  </w:r>
                  <w:r>
                    <w:rPr>
                      <w:b/>
                      <w:color w:val="FFFFFF"/>
                      <w:spacing w:val="20"/>
                      <w:w w:val="85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w w:val="85"/>
                      <w:sz w:val="28"/>
                    </w:rPr>
                    <w:t>interventions</w:t>
                  </w:r>
                  <w:r>
                    <w:rPr>
                      <w:b/>
                      <w:color w:val="FFFFFF"/>
                      <w:spacing w:val="21"/>
                      <w:w w:val="85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w w:val="85"/>
                      <w:sz w:val="28"/>
                    </w:rPr>
                    <w:t>for</w:t>
                  </w:r>
                  <w:r>
                    <w:rPr>
                      <w:b/>
                      <w:color w:val="FFFFFF"/>
                      <w:spacing w:val="21"/>
                      <w:w w:val="85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w w:val="85"/>
                      <w:sz w:val="28"/>
                    </w:rPr>
                    <w:t>persons</w:t>
                  </w:r>
                  <w:r>
                    <w:rPr>
                      <w:b/>
                      <w:color w:val="FFFFFF"/>
                      <w:spacing w:val="-67"/>
                      <w:w w:val="85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w w:val="85"/>
                      <w:sz w:val="28"/>
                    </w:rPr>
                    <w:t>with</w:t>
                  </w:r>
                  <w:r>
                    <w:rPr>
                      <w:b/>
                      <w:color w:val="FFFFFF"/>
                      <w:spacing w:val="-12"/>
                      <w:w w:val="85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w w:val="85"/>
                      <w:sz w:val="28"/>
                    </w:rPr>
                    <w:t>disability</w:t>
                  </w:r>
                </w:p>
              </w:txbxContent>
            </v:textbox>
            <w10:wrap type="topAndBottom" anchorx="page"/>
          </v:shape>
        </w:pict>
      </w:r>
    </w:p>
    <w:p w14:paraId="1588EDF9" w14:textId="77777777" w:rsidR="00EA7137" w:rsidRDefault="00EA7137">
      <w:pPr>
        <w:pStyle w:val="BodyText"/>
        <w:spacing w:before="3"/>
        <w:jc w:val="left"/>
        <w:rPr>
          <w:sz w:val="19"/>
        </w:rPr>
      </w:pPr>
    </w:p>
    <w:p w14:paraId="411E2CBE" w14:textId="77777777" w:rsidR="00EA7137" w:rsidRDefault="005C5F74">
      <w:pPr>
        <w:pStyle w:val="BodyText"/>
        <w:spacing w:before="97"/>
        <w:ind w:left="107" w:right="111"/>
      </w:pP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course,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widely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recognised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realities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correctional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facilities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corrective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interventions are often very different from their stated purpose and objectives. This is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true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prisoners.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However,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reasons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explored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chapter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report, persons with disability may experience much more intense nega</w:t>
      </w:r>
      <w:r>
        <w:rPr>
          <w:color w:val="231F20"/>
          <w:w w:val="95"/>
        </w:rPr>
        <w:t>tive outcomes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incarceration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persons.</w:t>
      </w:r>
      <w:r>
        <w:rPr>
          <w:color w:val="231F20"/>
          <w:spacing w:val="44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problems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include:</w:t>
      </w:r>
    </w:p>
    <w:p w14:paraId="3DA75335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ind w:right="112"/>
        <w:rPr>
          <w:sz w:val="24"/>
        </w:rPr>
      </w:pPr>
      <w:r>
        <w:rPr>
          <w:color w:val="231F20"/>
          <w:sz w:val="24"/>
        </w:rPr>
        <w:t>Persons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are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particularly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vulnerable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physical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violence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abuse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from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offenders,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including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sexual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assault;</w:t>
      </w:r>
    </w:p>
    <w:p w14:paraId="572FFE74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7"/>
        <w:ind w:right="111"/>
        <w:rPr>
          <w:sz w:val="24"/>
        </w:rPr>
      </w:pPr>
      <w:r>
        <w:rPr>
          <w:color w:val="231F20"/>
          <w:w w:val="95"/>
          <w:sz w:val="24"/>
        </w:rPr>
        <w:t>Persons with disability are much more likely than other prisoners to be the subject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emotional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psychological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abuse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correctional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setting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(for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example,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teasing,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ridicule, bullying, humiliation, harassment, intimidation etc) which may lead to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pacing w:val="-1"/>
          <w:sz w:val="24"/>
        </w:rPr>
        <w:t xml:space="preserve">the development </w:t>
      </w:r>
      <w:r>
        <w:rPr>
          <w:color w:val="231F20"/>
          <w:sz w:val="24"/>
        </w:rPr>
        <w:t>or exacerbation of psychosocial impairment, alienation, social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withdrawal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anti-social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behaviour;</w:t>
      </w:r>
    </w:p>
    <w:p w14:paraId="67419F0D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ind w:right="112"/>
        <w:rPr>
          <w:sz w:val="24"/>
        </w:rPr>
      </w:pPr>
      <w:r>
        <w:rPr>
          <w:color w:val="231F20"/>
          <w:w w:val="95"/>
          <w:sz w:val="24"/>
        </w:rPr>
        <w:t xml:space="preserve">Corrections-based counselling and rehabilitation programs </w:t>
      </w:r>
      <w:r>
        <w:rPr>
          <w:color w:val="231F20"/>
          <w:w w:val="95"/>
          <w:sz w:val="24"/>
        </w:rPr>
        <w:t>are inadequate and are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often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poorly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adapted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inaccessible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5B7F99AD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7"/>
        <w:ind w:right="111"/>
        <w:rPr>
          <w:sz w:val="24"/>
        </w:rPr>
      </w:pPr>
      <w:r>
        <w:rPr>
          <w:color w:val="231F20"/>
          <w:w w:val="95"/>
          <w:sz w:val="24"/>
        </w:rPr>
        <w:t>Corrections-based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basic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education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(such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literacy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numeracy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education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etc)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inadequate,</w:t>
      </w:r>
      <w:r>
        <w:rPr>
          <w:color w:val="231F20"/>
          <w:spacing w:val="-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often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not</w:t>
      </w:r>
      <w:r>
        <w:rPr>
          <w:color w:val="231F20"/>
          <w:spacing w:val="-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adapted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specific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learning</w:t>
      </w:r>
      <w:r>
        <w:rPr>
          <w:color w:val="231F20"/>
          <w:spacing w:val="-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needs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particular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types,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nor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available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accessible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formats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required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specific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types;</w:t>
      </w:r>
    </w:p>
    <w:p w14:paraId="49376786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ind w:right="112"/>
        <w:rPr>
          <w:sz w:val="24"/>
        </w:rPr>
      </w:pPr>
      <w:r>
        <w:rPr>
          <w:color w:val="231F20"/>
          <w:w w:val="95"/>
          <w:sz w:val="24"/>
        </w:rPr>
        <w:t>Corrections-based employment and vocational education programs are inadequate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and are also often inaccessible or poorly adapted to the needs of persons with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disability;</w:t>
      </w:r>
    </w:p>
    <w:p w14:paraId="6D8B6C2C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7"/>
        <w:ind w:right="111"/>
        <w:rPr>
          <w:sz w:val="24"/>
        </w:rPr>
      </w:pPr>
      <w:r>
        <w:rPr>
          <w:color w:val="231F20"/>
          <w:spacing w:val="-1"/>
          <w:w w:val="95"/>
          <w:sz w:val="24"/>
        </w:rPr>
        <w:t>Persons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with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disability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are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much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more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likely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influenced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ongoing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way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by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2"/>
          <w:w w:val="95"/>
          <w:sz w:val="24"/>
        </w:rPr>
        <w:t>negative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role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models,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role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expectations,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evident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in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correctional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environment,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leading to the intensification of offending and anti-social behaviour. It may also lead to</w:t>
      </w:r>
      <w:r>
        <w:rPr>
          <w:color w:val="231F20"/>
          <w:spacing w:val="-6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the development of relationships between offenders with disability and other of</w:t>
      </w:r>
      <w:r>
        <w:rPr>
          <w:color w:val="231F20"/>
          <w:w w:val="90"/>
          <w:sz w:val="24"/>
        </w:rPr>
        <w:t>fenders</w:t>
      </w:r>
      <w:r>
        <w:rPr>
          <w:color w:val="231F20"/>
          <w:spacing w:val="-65"/>
          <w:w w:val="90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will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also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continue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cycle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criminal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anti-social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behaviour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post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release;</w:t>
      </w:r>
    </w:p>
    <w:p w14:paraId="18C1D4CA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ind w:right="111"/>
        <w:rPr>
          <w:sz w:val="24"/>
        </w:rPr>
      </w:pPr>
      <w:r>
        <w:rPr>
          <w:color w:val="231F20"/>
          <w:w w:val="95"/>
          <w:sz w:val="24"/>
        </w:rPr>
        <w:t>Persons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more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likely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subject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intensified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stigma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result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incarceration.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They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are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far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less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able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protect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their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privacy,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history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imprisonment will interact very negatively with existing stereotypes and prejudice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towards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within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community;</w:t>
      </w:r>
    </w:p>
    <w:p w14:paraId="5F0D0626" w14:textId="77777777" w:rsidR="00EA7137" w:rsidRDefault="00EA7137">
      <w:pPr>
        <w:jc w:val="both"/>
        <w:rPr>
          <w:sz w:val="24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11B1C58F" w14:textId="77777777" w:rsidR="00EA7137" w:rsidRDefault="00EA7137">
      <w:pPr>
        <w:pStyle w:val="BodyText"/>
        <w:spacing w:before="4"/>
        <w:jc w:val="left"/>
        <w:rPr>
          <w:sz w:val="19"/>
        </w:rPr>
      </w:pPr>
    </w:p>
    <w:p w14:paraId="6BF4CC0C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103" w:line="244" w:lineRule="auto"/>
        <w:ind w:left="557" w:right="119"/>
        <w:rPr>
          <w:sz w:val="24"/>
        </w:rPr>
      </w:pPr>
      <w:r>
        <w:rPr>
          <w:color w:val="231F20"/>
          <w:sz w:val="24"/>
        </w:rPr>
        <w:t>Persons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have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little,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if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any,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access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alternative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augmentative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communication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systems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correctional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facilities.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who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Deaf,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example,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will</w:t>
      </w:r>
      <w:r>
        <w:rPr>
          <w:color w:val="231F20"/>
          <w:spacing w:val="-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typically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access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interpreter,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consequently,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likely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experience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extreme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isolation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alienation;</w:t>
      </w:r>
    </w:p>
    <w:p w14:paraId="2944E50B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line="244" w:lineRule="auto"/>
        <w:ind w:left="557" w:right="119"/>
        <w:rPr>
          <w:sz w:val="24"/>
        </w:rPr>
      </w:pPr>
      <w:r>
        <w:rPr>
          <w:color w:val="231F20"/>
          <w:w w:val="95"/>
          <w:sz w:val="24"/>
        </w:rPr>
        <w:t>Correctional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health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inadequate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very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limited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knowledge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specific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health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needs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disability;</w:t>
      </w:r>
    </w:p>
    <w:p w14:paraId="53139410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line="244" w:lineRule="auto"/>
        <w:ind w:left="557" w:right="119"/>
        <w:rPr>
          <w:sz w:val="24"/>
        </w:rPr>
      </w:pPr>
      <w:r>
        <w:rPr>
          <w:color w:val="231F20"/>
          <w:w w:val="95"/>
          <w:sz w:val="24"/>
        </w:rPr>
        <w:t>Correctional mental health services, in particular, are totally inadequate and may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have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very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limited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expertise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treatment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persons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who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may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have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multiple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impairments,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example,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intellectual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well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psychosocial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impairment;</w:t>
      </w:r>
    </w:p>
    <w:p w14:paraId="31240514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line="244" w:lineRule="auto"/>
        <w:ind w:left="557" w:right="118"/>
        <w:rPr>
          <w:sz w:val="24"/>
        </w:rPr>
      </w:pPr>
      <w:r>
        <w:rPr>
          <w:color w:val="231F20"/>
          <w:w w:val="95"/>
          <w:sz w:val="24"/>
        </w:rPr>
        <w:t>Correctional facilit</w:t>
      </w:r>
      <w:r>
        <w:rPr>
          <w:color w:val="231F20"/>
          <w:w w:val="95"/>
          <w:sz w:val="24"/>
        </w:rPr>
        <w:t>ies may not be physically accessible to persons with mobility and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other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functional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restrictions.</w:t>
      </w:r>
    </w:p>
    <w:p w14:paraId="4DE38CE2" w14:textId="77777777" w:rsidR="00EA7137" w:rsidRDefault="005C5F74">
      <w:pPr>
        <w:pStyle w:val="BodyText"/>
        <w:spacing w:before="227" w:line="244" w:lineRule="auto"/>
        <w:ind w:left="104" w:right="117"/>
      </w:pPr>
      <w:r>
        <w:rPr>
          <w:color w:val="231F20"/>
          <w:w w:val="95"/>
        </w:rPr>
        <w:t>Consequently,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incarceration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correctional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facilities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much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likely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lead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denial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human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dignity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fundamental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human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rights.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much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likely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intensify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psychological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environmental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factors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expose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persons with disability to offending behaviour, typically diminishing their prospects 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rehabilitation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positive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reintegration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community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upon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release.</w:t>
      </w:r>
    </w:p>
    <w:p w14:paraId="2DA091EB" w14:textId="77777777" w:rsidR="00EA7137" w:rsidRDefault="00EA7137">
      <w:pPr>
        <w:pStyle w:val="BodyText"/>
        <w:spacing w:before="8"/>
        <w:jc w:val="left"/>
        <w:rPr>
          <w:sz w:val="33"/>
        </w:rPr>
      </w:pPr>
    </w:p>
    <w:p w14:paraId="040AB9B8" w14:textId="77777777" w:rsidR="00EA7137" w:rsidRDefault="005C5F74">
      <w:pPr>
        <w:pStyle w:val="Heading2"/>
        <w:tabs>
          <w:tab w:val="left" w:pos="8891"/>
        </w:tabs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95"/>
          <w:shd w:val="clear" w:color="auto" w:fill="949B50"/>
        </w:rPr>
        <w:t>6.4</w:t>
      </w:r>
      <w:r>
        <w:rPr>
          <w:color w:val="FFFFFF"/>
          <w:spacing w:val="63"/>
          <w:w w:val="95"/>
          <w:shd w:val="clear" w:color="auto" w:fill="949B50"/>
        </w:rPr>
        <w:t xml:space="preserve"> </w:t>
      </w:r>
      <w:r>
        <w:rPr>
          <w:color w:val="FFFFFF"/>
          <w:w w:val="95"/>
          <w:shd w:val="clear" w:color="auto" w:fill="949B50"/>
        </w:rPr>
        <w:t>Recidivism</w:t>
      </w:r>
      <w:r>
        <w:rPr>
          <w:color w:val="FFFFFF"/>
          <w:shd w:val="clear" w:color="auto" w:fill="949B50"/>
        </w:rPr>
        <w:tab/>
      </w:r>
    </w:p>
    <w:p w14:paraId="2A83770D" w14:textId="77777777" w:rsidR="00EA7137" w:rsidRDefault="00EA7137">
      <w:pPr>
        <w:pStyle w:val="BodyText"/>
        <w:spacing w:before="9"/>
        <w:jc w:val="left"/>
        <w:rPr>
          <w:b/>
          <w:sz w:val="32"/>
        </w:rPr>
      </w:pPr>
    </w:p>
    <w:p w14:paraId="107AF1D6" w14:textId="77777777" w:rsidR="00EA7137" w:rsidRDefault="005C5F74">
      <w:pPr>
        <w:pStyle w:val="BodyText"/>
        <w:spacing w:line="244" w:lineRule="auto"/>
        <w:ind w:left="104" w:right="118"/>
      </w:pPr>
      <w:r>
        <w:rPr>
          <w:color w:val="231F20"/>
        </w:rPr>
        <w:t>This reality is startlingly reflected in the rates of recidivism recorded for offenders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with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disability.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study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recidivism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conducted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by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NSW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Department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Corrective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</w:rPr>
        <w:t>Services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1"/>
        </w:rPr>
        <w:t>for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1"/>
        </w:rPr>
        <w:t>period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1990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1998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found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prisoners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intellectual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impairm</w:t>
      </w:r>
      <w:r>
        <w:rPr>
          <w:color w:val="231F20"/>
        </w:rPr>
        <w:t>ent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have a 78% higher rate of re-imprisonment than that of the total population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offenders. Worse still, it found that the rate of recidivism for first offenders 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intellectual impairment with no prior conviction was 139% higher than that of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total</w:t>
      </w:r>
      <w:r>
        <w:rPr>
          <w:color w:val="231F20"/>
        </w:rPr>
        <w:t xml:space="preserve"> population of offenders with no prior conviction. During the period studied,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68.3%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prisoners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intellectual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impairment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reimprisoned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years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release,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compared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rate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38.3%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total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prison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population.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case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offenders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intellectual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impairment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prior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conviction,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59.9%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reimprisoned within two years, compared with the rate of 25% for the total population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of offenders with no prior conviction. (NSW Department of Corrective Services: 2000).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Other impairment groups, particularly persons with psychosocial impairments, also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very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rates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recidivism.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alarming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rates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recidivism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compare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very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unfavourably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reported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rates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recidivism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participants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specialist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pr</w:t>
      </w:r>
      <w:r>
        <w:rPr>
          <w:color w:val="231F20"/>
        </w:rPr>
        <w:t>ograms for offenders with disability in the United States, which are as low as 5%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(Simpson,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Martin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Green: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2001).</w:t>
      </w:r>
    </w:p>
    <w:p w14:paraId="579C567D" w14:textId="77777777" w:rsidR="00EA7137" w:rsidRDefault="005C5F74">
      <w:pPr>
        <w:pStyle w:val="BodyText"/>
        <w:spacing w:before="233" w:line="244" w:lineRule="auto"/>
        <w:ind w:left="104" w:right="118"/>
      </w:pP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course,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unreasonable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suggest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rate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recidivism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wholly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attributable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correctional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experience.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is,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fact,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due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constellation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factors,</w:t>
      </w:r>
    </w:p>
    <w:p w14:paraId="23AED8A5" w14:textId="77777777" w:rsidR="00EA7137" w:rsidRDefault="00EA7137">
      <w:pPr>
        <w:spacing w:line="244" w:lineRule="auto"/>
        <w:sectPr w:rsidR="00EA7137">
          <w:pgSz w:w="11920" w:h="16810"/>
          <w:pgMar w:top="1660" w:right="1580" w:bottom="1140" w:left="1320" w:header="0" w:footer="960" w:gutter="0"/>
          <w:cols w:space="720"/>
        </w:sectPr>
      </w:pPr>
    </w:p>
    <w:p w14:paraId="05BA069D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4C9C7240" w14:textId="77777777" w:rsidR="00EA7137" w:rsidRDefault="005C5F74">
      <w:pPr>
        <w:pStyle w:val="BodyText"/>
        <w:spacing w:before="97" w:line="252" w:lineRule="auto"/>
        <w:ind w:left="107" w:right="112"/>
      </w:pPr>
      <w:r>
        <w:rPr>
          <w:color w:val="231F20"/>
        </w:rPr>
        <w:t>including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failure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support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post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release.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However,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role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corrections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experience,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particularly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intensification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psychological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5"/>
        </w:rPr>
        <w:t>environmental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disadvantage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antisocial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behaviour,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cannot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overestimated.</w:t>
      </w:r>
    </w:p>
    <w:p w14:paraId="28D7EA73" w14:textId="77777777" w:rsidR="00EA7137" w:rsidRDefault="00EA7137">
      <w:pPr>
        <w:pStyle w:val="BodyText"/>
        <w:spacing w:before="9"/>
        <w:jc w:val="left"/>
        <w:rPr>
          <w:sz w:val="33"/>
        </w:rPr>
      </w:pPr>
    </w:p>
    <w:p w14:paraId="7E4A1883" w14:textId="77777777" w:rsidR="00EA7137" w:rsidRDefault="005C5F74">
      <w:pPr>
        <w:pStyle w:val="Heading2"/>
        <w:tabs>
          <w:tab w:val="left" w:pos="8895"/>
        </w:tabs>
        <w:ind w:left="107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6.5</w:t>
      </w:r>
      <w:r>
        <w:rPr>
          <w:color w:val="FFFFFF"/>
          <w:spacing w:val="9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Structural</w:t>
      </w:r>
      <w:r>
        <w:rPr>
          <w:color w:val="FFFFFF"/>
          <w:spacing w:val="2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issues</w:t>
      </w:r>
      <w:r>
        <w:rPr>
          <w:color w:val="FFFFFF"/>
          <w:spacing w:val="2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and</w:t>
      </w:r>
      <w:r>
        <w:rPr>
          <w:color w:val="FFFFFF"/>
          <w:spacing w:val="3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priorities</w:t>
      </w:r>
      <w:r>
        <w:rPr>
          <w:color w:val="FFFFFF"/>
          <w:spacing w:val="2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for</w:t>
      </w:r>
      <w:r>
        <w:rPr>
          <w:color w:val="FFFFFF"/>
          <w:spacing w:val="3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reform</w:t>
      </w:r>
      <w:r>
        <w:rPr>
          <w:color w:val="FFFFFF"/>
          <w:shd w:val="clear" w:color="auto" w:fill="949B50"/>
        </w:rPr>
        <w:tab/>
      </w:r>
    </w:p>
    <w:p w14:paraId="7B9B5884" w14:textId="77777777" w:rsidR="00EA7137" w:rsidRDefault="00EA7137">
      <w:pPr>
        <w:pStyle w:val="BodyText"/>
        <w:spacing w:before="6"/>
        <w:jc w:val="left"/>
        <w:rPr>
          <w:b/>
          <w:sz w:val="33"/>
        </w:rPr>
      </w:pPr>
    </w:p>
    <w:p w14:paraId="119FB4C5" w14:textId="77777777" w:rsidR="00EA7137" w:rsidRDefault="005C5F74">
      <w:pPr>
        <w:pStyle w:val="BodyText"/>
        <w:spacing w:line="252" w:lineRule="auto"/>
        <w:ind w:left="107" w:right="110"/>
      </w:pPr>
      <w:r>
        <w:rPr>
          <w:color w:val="231F20"/>
          <w:w w:val="95"/>
        </w:rPr>
        <w:t>There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number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major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structural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reforms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required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improve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experience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outcomes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corrective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youth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services.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Two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reforms required have already been discussed earlier in this report in relation to other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areas,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therefore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noted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here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summary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form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only:</w:t>
      </w:r>
    </w:p>
    <w:p w14:paraId="36E6A3F0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31" w:line="252" w:lineRule="auto"/>
        <w:ind w:right="112"/>
        <w:rPr>
          <w:sz w:val="24"/>
        </w:rPr>
      </w:pPr>
      <w:r>
        <w:rPr>
          <w:color w:val="231F20"/>
          <w:w w:val="95"/>
          <w:sz w:val="24"/>
        </w:rPr>
        <w:t>Implementation of an overarching policy of flexible service delivery to ensure that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mainstream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delivery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readily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adapted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needs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specialised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requirements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flagged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attention;</w:t>
      </w:r>
    </w:p>
    <w:p w14:paraId="492BF4C5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9" w:line="252" w:lineRule="auto"/>
        <w:ind w:right="111"/>
        <w:rPr>
          <w:sz w:val="24"/>
        </w:rPr>
      </w:pPr>
      <w:r>
        <w:rPr>
          <w:color w:val="231F20"/>
          <w:w w:val="95"/>
          <w:sz w:val="24"/>
        </w:rPr>
        <w:t>Ensuring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have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access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while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custody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on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conditional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release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appropriate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clinical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which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are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adapted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specific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their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needs,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including:</w:t>
      </w:r>
    </w:p>
    <w:p w14:paraId="365A0774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4"/>
          <w:tab w:val="left" w:pos="1015"/>
        </w:tabs>
        <w:spacing w:before="230"/>
        <w:ind w:left="1014"/>
        <w:jc w:val="left"/>
        <w:rPr>
          <w:sz w:val="24"/>
        </w:rPr>
      </w:pPr>
      <w:r>
        <w:rPr>
          <w:color w:val="231F20"/>
          <w:spacing w:val="-1"/>
          <w:w w:val="95"/>
          <w:sz w:val="24"/>
        </w:rPr>
        <w:t>Offence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specific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cognitive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behaviour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therapy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counselling;</w:t>
      </w:r>
    </w:p>
    <w:p w14:paraId="36DCB778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4"/>
          <w:tab w:val="left" w:pos="1015"/>
        </w:tabs>
        <w:spacing w:before="242"/>
        <w:ind w:left="1014"/>
        <w:jc w:val="left"/>
        <w:rPr>
          <w:sz w:val="24"/>
        </w:rPr>
      </w:pPr>
      <w:r>
        <w:rPr>
          <w:color w:val="231F20"/>
          <w:spacing w:val="-1"/>
          <w:w w:val="95"/>
          <w:sz w:val="24"/>
        </w:rPr>
        <w:t>Offence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related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cognitive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behaviour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therapy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counselling;</w:t>
      </w:r>
    </w:p>
    <w:p w14:paraId="4C7757A0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4"/>
          <w:tab w:val="left" w:pos="1015"/>
        </w:tabs>
        <w:spacing w:before="242"/>
        <w:ind w:left="1014"/>
        <w:jc w:val="left"/>
        <w:rPr>
          <w:sz w:val="24"/>
        </w:rPr>
      </w:pPr>
      <w:r>
        <w:rPr>
          <w:color w:val="231F20"/>
          <w:w w:val="95"/>
          <w:sz w:val="24"/>
        </w:rPr>
        <w:t>Drug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alcohol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rehabilitation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services;</w:t>
      </w:r>
    </w:p>
    <w:p w14:paraId="19697795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4"/>
          <w:tab w:val="left" w:pos="1015"/>
        </w:tabs>
        <w:spacing w:before="243"/>
        <w:ind w:left="1014"/>
        <w:jc w:val="left"/>
        <w:rPr>
          <w:sz w:val="24"/>
        </w:rPr>
      </w:pPr>
      <w:r>
        <w:rPr>
          <w:color w:val="231F20"/>
          <w:w w:val="95"/>
          <w:sz w:val="24"/>
        </w:rPr>
        <w:t>Risk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assessment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risk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management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potential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offending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behaviour;</w:t>
      </w:r>
    </w:p>
    <w:p w14:paraId="7E1D5C87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4"/>
          <w:tab w:val="left" w:pos="1015"/>
        </w:tabs>
        <w:spacing w:before="242"/>
        <w:ind w:left="1014"/>
        <w:jc w:val="left"/>
        <w:rPr>
          <w:sz w:val="24"/>
        </w:rPr>
      </w:pPr>
      <w:r>
        <w:rPr>
          <w:color w:val="231F20"/>
          <w:w w:val="95"/>
          <w:sz w:val="24"/>
        </w:rPr>
        <w:t>Other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psychiatric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services;</w:t>
      </w:r>
    </w:p>
    <w:p w14:paraId="4773993C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4"/>
          <w:tab w:val="left" w:pos="1015"/>
        </w:tabs>
        <w:spacing w:before="242"/>
        <w:ind w:left="1014"/>
        <w:jc w:val="left"/>
        <w:rPr>
          <w:sz w:val="24"/>
        </w:rPr>
      </w:pPr>
      <w:r>
        <w:rPr>
          <w:color w:val="231F20"/>
          <w:w w:val="95"/>
          <w:sz w:val="24"/>
        </w:rPr>
        <w:t>Other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behaviour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intervention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services;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</w:p>
    <w:p w14:paraId="38CA65BE" w14:textId="77777777" w:rsidR="00EA7137" w:rsidRDefault="005C5F74">
      <w:pPr>
        <w:pStyle w:val="ListParagraph"/>
        <w:numPr>
          <w:ilvl w:val="1"/>
          <w:numId w:val="12"/>
        </w:numPr>
        <w:tabs>
          <w:tab w:val="left" w:pos="1014"/>
          <w:tab w:val="left" w:pos="1015"/>
        </w:tabs>
        <w:spacing w:before="242"/>
        <w:ind w:left="1014"/>
        <w:jc w:val="left"/>
        <w:rPr>
          <w:sz w:val="24"/>
        </w:rPr>
      </w:pPr>
      <w:r>
        <w:rPr>
          <w:color w:val="231F20"/>
          <w:w w:val="95"/>
          <w:sz w:val="24"/>
        </w:rPr>
        <w:t>General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specialist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health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services.</w:t>
      </w:r>
    </w:p>
    <w:p w14:paraId="47AE06C9" w14:textId="77777777" w:rsidR="00EA7137" w:rsidRDefault="005C5F74">
      <w:pPr>
        <w:pStyle w:val="BodyText"/>
        <w:spacing w:before="243" w:line="252" w:lineRule="auto"/>
        <w:ind w:left="107" w:right="111"/>
      </w:pPr>
      <w:r>
        <w:rPr>
          <w:color w:val="231F20"/>
        </w:rPr>
        <w:t>Additionally, it is essential to ensure that persons with disability have access to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appropriately adapted developmental programs, including education and training, while</w:t>
      </w:r>
      <w:r>
        <w:rPr>
          <w:color w:val="231F20"/>
          <w:spacing w:val="-70"/>
          <w:w w:val="95"/>
        </w:rPr>
        <w:t xml:space="preserve"> </w:t>
      </w:r>
      <w:r>
        <w:rPr>
          <w:color w:val="231F20"/>
          <w:w w:val="95"/>
        </w:rPr>
        <w:t>in custody and on conditional release that will develop their potential and assist in their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positive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re-integration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community.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should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include:</w:t>
      </w:r>
    </w:p>
    <w:p w14:paraId="7A4721E9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31"/>
        <w:ind w:hanging="455"/>
        <w:jc w:val="left"/>
        <w:rPr>
          <w:sz w:val="24"/>
        </w:rPr>
      </w:pPr>
      <w:r>
        <w:rPr>
          <w:color w:val="231F20"/>
          <w:w w:val="95"/>
          <w:sz w:val="24"/>
        </w:rPr>
        <w:t>Education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daily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living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skills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(cooking,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washing,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basic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health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care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etc);</w:t>
      </w:r>
    </w:p>
    <w:p w14:paraId="15ECE022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42" w:line="252" w:lineRule="auto"/>
        <w:ind w:right="112"/>
        <w:rPr>
          <w:sz w:val="24"/>
        </w:rPr>
      </w:pPr>
      <w:r>
        <w:rPr>
          <w:color w:val="231F20"/>
          <w:sz w:val="24"/>
        </w:rPr>
        <w:t>Education in literacy and numeracy – particularly in applied areas, such as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budgeting;</w:t>
      </w:r>
    </w:p>
    <w:p w14:paraId="3B5F2ED3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ind w:hanging="455"/>
        <w:jc w:val="left"/>
        <w:rPr>
          <w:sz w:val="24"/>
        </w:rPr>
      </w:pPr>
      <w:r>
        <w:rPr>
          <w:color w:val="231F20"/>
          <w:spacing w:val="-1"/>
          <w:sz w:val="24"/>
        </w:rPr>
        <w:t>General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</w:rPr>
        <w:t>social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skills;</w:t>
      </w:r>
    </w:p>
    <w:p w14:paraId="4D943084" w14:textId="77777777" w:rsidR="00EA7137" w:rsidRDefault="00EA7137">
      <w:pPr>
        <w:rPr>
          <w:sz w:val="24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491605F4" w14:textId="77777777" w:rsidR="00EA7137" w:rsidRDefault="00EA7137">
      <w:pPr>
        <w:pStyle w:val="BodyText"/>
        <w:spacing w:before="4"/>
        <w:jc w:val="left"/>
        <w:rPr>
          <w:sz w:val="19"/>
        </w:rPr>
      </w:pPr>
    </w:p>
    <w:p w14:paraId="6CEF3ED9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103"/>
        <w:ind w:left="557"/>
        <w:jc w:val="left"/>
        <w:rPr>
          <w:sz w:val="24"/>
        </w:rPr>
      </w:pPr>
      <w:r>
        <w:rPr>
          <w:color w:val="231F20"/>
          <w:w w:val="95"/>
          <w:sz w:val="24"/>
        </w:rPr>
        <w:t>Sex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personal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relationship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education;</w:t>
      </w:r>
    </w:p>
    <w:p w14:paraId="314B0989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232"/>
        <w:ind w:left="557"/>
        <w:jc w:val="left"/>
        <w:rPr>
          <w:sz w:val="24"/>
        </w:rPr>
      </w:pPr>
      <w:r>
        <w:rPr>
          <w:color w:val="231F20"/>
          <w:w w:val="95"/>
          <w:sz w:val="24"/>
        </w:rPr>
        <w:t>Developing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self-esteem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positive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self-image;</w:t>
      </w:r>
    </w:p>
    <w:p w14:paraId="26B9AC9B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232"/>
        <w:ind w:left="557"/>
        <w:jc w:val="left"/>
        <w:rPr>
          <w:sz w:val="24"/>
        </w:rPr>
      </w:pPr>
      <w:r>
        <w:rPr>
          <w:color w:val="231F20"/>
          <w:w w:val="95"/>
          <w:sz w:val="24"/>
        </w:rPr>
        <w:t>Developing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assertiveness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personal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advocacy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skills;</w:t>
      </w:r>
    </w:p>
    <w:p w14:paraId="3C1F7600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233" w:line="244" w:lineRule="auto"/>
        <w:ind w:left="557" w:right="100"/>
        <w:jc w:val="left"/>
        <w:rPr>
          <w:sz w:val="24"/>
        </w:rPr>
      </w:pPr>
      <w:r>
        <w:rPr>
          <w:color w:val="231F20"/>
          <w:w w:val="95"/>
          <w:sz w:val="24"/>
        </w:rPr>
        <w:t>Applied</w:t>
      </w:r>
      <w:r>
        <w:rPr>
          <w:color w:val="231F20"/>
          <w:spacing w:val="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vocational</w:t>
      </w:r>
      <w:r>
        <w:rPr>
          <w:color w:val="231F20"/>
          <w:spacing w:val="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education</w:t>
      </w:r>
      <w:r>
        <w:rPr>
          <w:color w:val="231F20"/>
          <w:spacing w:val="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training</w:t>
      </w:r>
      <w:r>
        <w:rPr>
          <w:color w:val="231F20"/>
          <w:spacing w:val="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acquisition</w:t>
      </w:r>
      <w:r>
        <w:rPr>
          <w:color w:val="231F20"/>
          <w:spacing w:val="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skills</w:t>
      </w:r>
      <w:r>
        <w:rPr>
          <w:color w:val="231F20"/>
          <w:spacing w:val="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necessary</w:t>
      </w:r>
      <w:r>
        <w:rPr>
          <w:color w:val="231F20"/>
          <w:spacing w:val="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sz w:val="24"/>
        </w:rPr>
        <w:t>employment.</w:t>
      </w:r>
    </w:p>
    <w:p w14:paraId="1DFEA09D" w14:textId="77777777" w:rsidR="00EA7137" w:rsidRDefault="005C5F74">
      <w:pPr>
        <w:pStyle w:val="BodyText"/>
        <w:spacing w:before="225" w:line="244" w:lineRule="auto"/>
        <w:ind w:left="104" w:right="98"/>
      </w:pPr>
      <w:r>
        <w:rPr>
          <w:color w:val="231F20"/>
          <w:w w:val="95"/>
        </w:rPr>
        <w:t>The planning and delivery of services for offenders with disability within corrective and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youth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currently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seriously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inhibited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very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poor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collection.</w:t>
      </w:r>
      <w:r>
        <w:rPr>
          <w:color w:val="231F20"/>
          <w:position w:val="8"/>
          <w:sz w:val="14"/>
        </w:rPr>
        <w:t>1</w:t>
      </w:r>
      <w:r>
        <w:rPr>
          <w:color w:val="231F20"/>
          <w:spacing w:val="18"/>
          <w:position w:val="8"/>
          <w:sz w:val="1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chapter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1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report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noted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most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agencies,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including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corrective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youth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services,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fail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collect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maintain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statistics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incidence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characteristics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those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whom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contact.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virtually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</w:rPr>
        <w:t>impossible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undertake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effective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strategic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policy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program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development,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evaluate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impact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corrective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broader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interventions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absence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an evidence base. It is therefore of crucial importance that corrective and youth justice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services institute a routine screening process that is capable of identifying persons with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entry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crimi</w:t>
      </w:r>
      <w:r>
        <w:rPr>
          <w:color w:val="231F20"/>
          <w:w w:val="95"/>
        </w:rPr>
        <w:t>nal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youth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systems.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screening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process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ought to be implemented both in relation to detainees on remand, as well as those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entering custody following conviction. This screening process ought to collect data that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can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be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disaggregated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provide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least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following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information:</w:t>
      </w:r>
    </w:p>
    <w:p w14:paraId="4C646CDE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221"/>
        <w:ind w:left="557"/>
        <w:jc w:val="left"/>
        <w:rPr>
          <w:sz w:val="24"/>
        </w:rPr>
      </w:pPr>
      <w:r>
        <w:rPr>
          <w:color w:val="231F20"/>
          <w:w w:val="90"/>
          <w:sz w:val="24"/>
        </w:rPr>
        <w:t>Type</w:t>
      </w:r>
      <w:r>
        <w:rPr>
          <w:color w:val="231F20"/>
          <w:spacing w:val="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and</w:t>
      </w:r>
      <w:r>
        <w:rPr>
          <w:color w:val="231F20"/>
          <w:spacing w:val="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degree</w:t>
      </w:r>
      <w:r>
        <w:rPr>
          <w:color w:val="231F20"/>
          <w:spacing w:val="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of</w:t>
      </w:r>
      <w:r>
        <w:rPr>
          <w:color w:val="231F20"/>
          <w:spacing w:val="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impairment;</w:t>
      </w:r>
    </w:p>
    <w:p w14:paraId="43B16594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2"/>
        <w:ind w:left="557"/>
        <w:rPr>
          <w:sz w:val="24"/>
        </w:rPr>
      </w:pPr>
      <w:r>
        <w:rPr>
          <w:color w:val="231F20"/>
          <w:sz w:val="24"/>
        </w:rPr>
        <w:t>Gender;</w:t>
      </w:r>
    </w:p>
    <w:p w14:paraId="0792ABF2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32"/>
        <w:ind w:left="557"/>
        <w:rPr>
          <w:sz w:val="24"/>
        </w:rPr>
      </w:pPr>
      <w:r>
        <w:rPr>
          <w:color w:val="231F20"/>
          <w:sz w:val="24"/>
        </w:rPr>
        <w:t>Age;</w:t>
      </w:r>
    </w:p>
    <w:p w14:paraId="20DB19D7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233"/>
        <w:ind w:left="557"/>
        <w:jc w:val="left"/>
        <w:rPr>
          <w:sz w:val="24"/>
        </w:rPr>
      </w:pPr>
      <w:r>
        <w:rPr>
          <w:color w:val="231F20"/>
          <w:w w:val="95"/>
          <w:sz w:val="24"/>
        </w:rPr>
        <w:t>Racial,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religious,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ethnic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linguistic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background.</w:t>
      </w:r>
    </w:p>
    <w:p w14:paraId="107B060E" w14:textId="77777777" w:rsidR="00EA7137" w:rsidRDefault="005C5F74">
      <w:pPr>
        <w:pStyle w:val="BodyText"/>
        <w:spacing w:before="232" w:line="244" w:lineRule="auto"/>
        <w:ind w:left="104" w:right="98"/>
      </w:pPr>
      <w:r>
        <w:rPr>
          <w:color w:val="231F20"/>
        </w:rPr>
        <w:t>A second equally important reason for implementing such a screening process is to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ensure the identification of persons with disability for the purpose providing them with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appropriate protection, services and supports within the custodial environment. In an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optimally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evolved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correctional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system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initial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screening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process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play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principal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</w:rPr>
        <w:t>role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in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streaming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detainees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convicted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offenders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appropriate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custodial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options,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individualised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planning,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adaptation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deployment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rehabilitation,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health,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basic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education,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vocational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education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assistance.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absence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evolved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system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nature,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screening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plays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crucial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triage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role,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hopefully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ensuing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that at least those persons with disability with the greatest needs are identified so that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protection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necessary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supports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provided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them.</w:t>
      </w:r>
    </w:p>
    <w:p w14:paraId="5AA3FC5C" w14:textId="77777777" w:rsidR="00EA7137" w:rsidRDefault="00EA7137">
      <w:pPr>
        <w:pStyle w:val="BodyText"/>
        <w:jc w:val="left"/>
        <w:rPr>
          <w:sz w:val="20"/>
        </w:rPr>
      </w:pPr>
    </w:p>
    <w:p w14:paraId="601534E1" w14:textId="77777777" w:rsidR="00EA7137" w:rsidRDefault="005C5F74">
      <w:pPr>
        <w:pStyle w:val="BodyText"/>
        <w:spacing w:before="8"/>
        <w:jc w:val="left"/>
        <w:rPr>
          <w:sz w:val="13"/>
        </w:rPr>
      </w:pPr>
      <w:r>
        <w:pict w14:anchorId="4A87A8FA">
          <v:shape id="_x0000_s1048" style="position:absolute;margin-left:71.2pt;margin-top:10.45pt;width:439.4pt;height:.1pt;z-index:-15711232;mso-wrap-distance-left:0;mso-wrap-distance-right:0;mso-position-horizontal-relative:page" coordorigin="1424,209" coordsize="8788,0" path="m1424,209r8788,e" filled="f" strokecolor="#949b50" strokeweight=".5pt">
            <v:path arrowok="t"/>
            <w10:wrap type="topAndBottom" anchorx="page"/>
          </v:shape>
        </w:pict>
      </w:r>
    </w:p>
    <w:p w14:paraId="289A8550" w14:textId="77777777" w:rsidR="00EA7137" w:rsidRDefault="005C5F74">
      <w:pPr>
        <w:spacing w:before="54"/>
        <w:ind w:left="557" w:right="98" w:hanging="454"/>
        <w:jc w:val="both"/>
        <w:rPr>
          <w:sz w:val="16"/>
        </w:rPr>
      </w:pPr>
      <w:r>
        <w:rPr>
          <w:color w:val="231F20"/>
          <w:sz w:val="16"/>
        </w:rPr>
        <w:t>1</w:t>
      </w:r>
      <w:r>
        <w:rPr>
          <w:color w:val="231F20"/>
          <w:spacing w:val="37"/>
          <w:sz w:val="16"/>
        </w:rPr>
        <w:t xml:space="preserve"> </w:t>
      </w:r>
      <w:r>
        <w:rPr>
          <w:color w:val="231F20"/>
          <w:sz w:val="16"/>
        </w:rPr>
        <w:t>We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note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that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Department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Corrective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Services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is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currently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participating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in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project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led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by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Legal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Aid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Commission</w:t>
      </w:r>
      <w:r>
        <w:rPr>
          <w:color w:val="231F20"/>
          <w:spacing w:val="-48"/>
          <w:sz w:val="16"/>
        </w:rPr>
        <w:t xml:space="preserve"> </w:t>
      </w:r>
      <w:r>
        <w:rPr>
          <w:color w:val="231F20"/>
          <w:w w:val="95"/>
          <w:sz w:val="16"/>
        </w:rPr>
        <w:t>Queensland to design a screening tool and package for use in the criminal justice system to identify persons with cognitive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impairment.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At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the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time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writing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the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outcomes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of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this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project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are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still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to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be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determined.</w:t>
      </w:r>
    </w:p>
    <w:p w14:paraId="4AF92547" w14:textId="77777777" w:rsidR="00EA7137" w:rsidRDefault="00EA7137">
      <w:pPr>
        <w:jc w:val="both"/>
        <w:rPr>
          <w:sz w:val="16"/>
        </w:r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5317FF1E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5AA2F212" w14:textId="77777777" w:rsidR="00EA7137" w:rsidRDefault="005C5F74">
      <w:pPr>
        <w:pStyle w:val="BodyText"/>
        <w:spacing w:before="97" w:line="247" w:lineRule="auto"/>
        <w:ind w:left="107" w:right="111"/>
      </w:pPr>
      <w:r>
        <w:rPr>
          <w:color w:val="231F20"/>
        </w:rPr>
        <w:t>The rehabilitation and positive re-integration into the community of offenders with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seriously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inhibited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very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poor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interagency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coordination,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lack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of functional specialisation and experti</w:t>
      </w:r>
      <w:r>
        <w:rPr>
          <w:color w:val="231F20"/>
          <w:w w:val="95"/>
        </w:rPr>
        <w:t>se within corrective and youth justice services in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relation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impairment,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offending.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inhibits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development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specific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disciplinary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knowledge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expertise,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results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dissipation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individual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expertise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general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functions.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problems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even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pronounced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within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corrective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youth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than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relation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community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(where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made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similar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observations).</w:t>
      </w:r>
    </w:p>
    <w:p w14:paraId="382D8404" w14:textId="77777777" w:rsidR="00EA7137" w:rsidRDefault="005C5F74">
      <w:pPr>
        <w:pStyle w:val="BodyText"/>
        <w:spacing w:before="228" w:line="247" w:lineRule="auto"/>
        <w:ind w:left="107" w:right="111"/>
      </w:pPr>
      <w:r>
        <w:rPr>
          <w:color w:val="231F20"/>
        </w:rPr>
        <w:t>Poor interagency coordination is also characterised by the frequent failure of social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agencies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participate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appropriate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post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release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planning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provision.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Frequently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corrective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youth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involved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protracted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disputes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agencies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effort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plan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secure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post-release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for offenders with disability.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In part, this stems from a lack of knowledge of specialist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disability programs and supports, and interagency i</w:t>
      </w:r>
      <w:r>
        <w:rPr>
          <w:color w:val="231F20"/>
          <w:w w:val="95"/>
        </w:rPr>
        <w:t>ntegration of corrective and youth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systems,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resulting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inability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corrective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youth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officers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‘work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systems.’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consequence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this,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disability will often be assessed as unsuitable for conditional release, and will serve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custodial sentences far in excess of those served by others for similar offences. This is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manifestly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unjust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discriminatory.</w:t>
      </w:r>
    </w:p>
    <w:p w14:paraId="452E615F" w14:textId="77777777" w:rsidR="00EA7137" w:rsidRDefault="005C5F74">
      <w:pPr>
        <w:pStyle w:val="BodyText"/>
        <w:spacing w:before="228" w:line="247" w:lineRule="auto"/>
        <w:ind w:left="107" w:right="112"/>
      </w:pPr>
      <w:r>
        <w:rPr>
          <w:color w:val="231F20"/>
        </w:rPr>
        <w:t>Clearly, the resolution of this problem requires action from a number of agencies.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However,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part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solution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lie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corrective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youth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services.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</w:rPr>
        <w:t>address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these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problems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we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recommend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establishment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specific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functional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units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within the Departments of Corrective Services, and Communities, which will have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specific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responsibility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for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work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with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offenders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disability.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Like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recommended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counterpart in Disability Services Queensland, these units would have a central policy,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program development and coordination function, as well as a decentralised service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delivery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function,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relation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offenders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disability.</w:t>
      </w:r>
    </w:p>
    <w:p w14:paraId="1F5A6423" w14:textId="77777777" w:rsidR="00EA7137" w:rsidRDefault="005C5F74">
      <w:pPr>
        <w:pStyle w:val="BodyText"/>
        <w:spacing w:before="228"/>
        <w:ind w:left="107"/>
      </w:pP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central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function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include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following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responsibilities:</w:t>
      </w:r>
    </w:p>
    <w:p w14:paraId="69C05865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36" w:line="247" w:lineRule="auto"/>
        <w:ind w:right="112"/>
        <w:jc w:val="left"/>
        <w:rPr>
          <w:sz w:val="24"/>
        </w:rPr>
      </w:pPr>
      <w:r>
        <w:rPr>
          <w:color w:val="231F20"/>
          <w:w w:val="95"/>
          <w:sz w:val="24"/>
        </w:rPr>
        <w:t>Strategic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policy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program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development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relation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persons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</w:t>
      </w:r>
      <w:r>
        <w:rPr>
          <w:color w:val="231F20"/>
          <w:spacing w:val="-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criminal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youth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justice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issues;</w:t>
      </w:r>
    </w:p>
    <w:p w14:paraId="130C180D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27" w:line="247" w:lineRule="auto"/>
        <w:ind w:right="111"/>
        <w:jc w:val="left"/>
        <w:rPr>
          <w:sz w:val="24"/>
        </w:rPr>
      </w:pPr>
      <w:r>
        <w:rPr>
          <w:color w:val="231F20"/>
          <w:w w:val="95"/>
          <w:sz w:val="24"/>
        </w:rPr>
        <w:t>High-level</w:t>
      </w:r>
      <w:r>
        <w:rPr>
          <w:color w:val="231F20"/>
          <w:spacing w:val="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interagency</w:t>
      </w:r>
      <w:r>
        <w:rPr>
          <w:color w:val="231F20"/>
          <w:spacing w:val="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coordination</w:t>
      </w:r>
      <w:r>
        <w:rPr>
          <w:color w:val="231F20"/>
          <w:spacing w:val="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–</w:t>
      </w:r>
      <w:r>
        <w:rPr>
          <w:color w:val="231F20"/>
          <w:spacing w:val="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including</w:t>
      </w:r>
      <w:r>
        <w:rPr>
          <w:color w:val="231F20"/>
          <w:spacing w:val="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joint</w:t>
      </w:r>
      <w:r>
        <w:rPr>
          <w:color w:val="231F20"/>
          <w:spacing w:val="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planning,</w:t>
      </w:r>
      <w:r>
        <w:rPr>
          <w:color w:val="231F20"/>
          <w:spacing w:val="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relationship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management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problem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solving;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</w:p>
    <w:p w14:paraId="520359C7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1"/>
          <w:tab w:val="left" w:pos="562"/>
        </w:tabs>
        <w:spacing w:before="227" w:line="247" w:lineRule="auto"/>
        <w:ind w:right="112"/>
        <w:jc w:val="left"/>
        <w:rPr>
          <w:sz w:val="24"/>
        </w:rPr>
      </w:pPr>
      <w:r>
        <w:rPr>
          <w:color w:val="231F20"/>
          <w:spacing w:val="-1"/>
          <w:w w:val="95"/>
          <w:sz w:val="24"/>
        </w:rPr>
        <w:t>Coordination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development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professional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staff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involved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direct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delivery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sz w:val="24"/>
        </w:rPr>
        <w:t>roles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offenders.</w:t>
      </w:r>
    </w:p>
    <w:p w14:paraId="659803D4" w14:textId="77777777" w:rsidR="00EA7137" w:rsidRDefault="005C5F74">
      <w:pPr>
        <w:pStyle w:val="BodyText"/>
        <w:spacing w:before="227" w:line="247" w:lineRule="auto"/>
        <w:ind w:left="107" w:right="111"/>
      </w:pPr>
      <w:r>
        <w:rPr>
          <w:color w:val="231F20"/>
          <w:w w:val="95"/>
        </w:rPr>
        <w:t>The service delivery function would comprise a multi-disciplinary team of professionals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(psychologists,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psychiatrists,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caseworkers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educators)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expert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working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offenders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disability.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team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would:</w:t>
      </w:r>
    </w:p>
    <w:p w14:paraId="13D7C25F" w14:textId="77777777" w:rsidR="00EA7137" w:rsidRDefault="00EA7137">
      <w:pPr>
        <w:spacing w:line="247" w:lineRule="auto"/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57486EA2" w14:textId="77777777" w:rsidR="00EA7137" w:rsidRDefault="00EA7137">
      <w:pPr>
        <w:pStyle w:val="BodyText"/>
        <w:spacing w:before="4"/>
        <w:jc w:val="left"/>
        <w:rPr>
          <w:sz w:val="19"/>
        </w:rPr>
      </w:pPr>
    </w:p>
    <w:p w14:paraId="10C91891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103"/>
        <w:ind w:left="557" w:right="99"/>
        <w:rPr>
          <w:sz w:val="24"/>
        </w:rPr>
      </w:pPr>
      <w:r>
        <w:rPr>
          <w:color w:val="231F20"/>
          <w:w w:val="95"/>
          <w:sz w:val="24"/>
        </w:rPr>
        <w:t>Provide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specialist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casework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offenders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ensure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access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adaptation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necessary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supports,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effective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post-release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planning;</w:t>
      </w:r>
    </w:p>
    <w:p w14:paraId="0DC032BE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226"/>
        <w:ind w:left="557"/>
        <w:jc w:val="left"/>
        <w:rPr>
          <w:sz w:val="24"/>
        </w:rPr>
      </w:pPr>
      <w:r>
        <w:rPr>
          <w:color w:val="231F20"/>
          <w:w w:val="95"/>
          <w:sz w:val="24"/>
        </w:rPr>
        <w:t>Design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monitor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individual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clinical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intervention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plans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offenders;</w:t>
      </w:r>
    </w:p>
    <w:p w14:paraId="2167621E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7"/>
        <w:ind w:left="557" w:right="99"/>
        <w:rPr>
          <w:sz w:val="24"/>
        </w:rPr>
      </w:pPr>
      <w:r>
        <w:rPr>
          <w:color w:val="231F20"/>
          <w:w w:val="95"/>
          <w:sz w:val="24"/>
        </w:rPr>
        <w:t>Provide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specialist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clinical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not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otherwise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available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offenders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2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disability,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including offence specific and offence related cognitive behaviour therapy and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specialist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mental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health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services;</w:t>
      </w:r>
    </w:p>
    <w:p w14:paraId="162BCA21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5"/>
        <w:ind w:left="557" w:right="98"/>
        <w:rPr>
          <w:sz w:val="24"/>
        </w:rPr>
      </w:pPr>
      <w:r>
        <w:rPr>
          <w:color w:val="231F20"/>
          <w:sz w:val="24"/>
        </w:rPr>
        <w:t>Provide consultancy back-up support to build the capacity or supplement other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offenders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(such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education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rehabilitation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</w:t>
      </w:r>
      <w:r>
        <w:rPr>
          <w:color w:val="231F20"/>
          <w:w w:val="95"/>
          <w:sz w:val="24"/>
        </w:rPr>
        <w:t>vices,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probation</w:t>
      </w:r>
      <w:r>
        <w:rPr>
          <w:color w:val="231F20"/>
          <w:spacing w:val="-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parole,</w:t>
      </w:r>
      <w:r>
        <w:rPr>
          <w:color w:val="231F20"/>
          <w:spacing w:val="-1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and</w:t>
      </w:r>
      <w:r>
        <w:rPr>
          <w:color w:val="231F20"/>
          <w:spacing w:val="-1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youth</w:t>
      </w:r>
      <w:r>
        <w:rPr>
          <w:color w:val="231F20"/>
          <w:spacing w:val="-1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conferencing</w:t>
      </w:r>
      <w:r>
        <w:rPr>
          <w:color w:val="231F20"/>
          <w:spacing w:val="-1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etc);</w:t>
      </w:r>
    </w:p>
    <w:p w14:paraId="28F6146E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6"/>
        <w:ind w:left="557" w:right="99"/>
        <w:rPr>
          <w:sz w:val="24"/>
        </w:rPr>
      </w:pPr>
      <w:r>
        <w:rPr>
          <w:color w:val="231F20"/>
          <w:sz w:val="24"/>
        </w:rPr>
        <w:t>Coordinate interagency individual planning, service provision and transition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arrangements.</w:t>
      </w:r>
    </w:p>
    <w:p w14:paraId="037A7B88" w14:textId="77777777" w:rsidR="00EA7137" w:rsidRDefault="005C5F74">
      <w:pPr>
        <w:pStyle w:val="BodyText"/>
        <w:spacing w:before="225"/>
        <w:ind w:left="104" w:right="98"/>
      </w:pPr>
      <w:r>
        <w:rPr>
          <w:color w:val="231F20"/>
        </w:rPr>
        <w:t>Perhaps the greatest barrier to the successful rehabilitation and re-integration of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offenders with disability into the community is the lack of appropriate custodial options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for this group. As far as possible, offenders with disability, those on remand, an</w:t>
      </w:r>
      <w:r>
        <w:rPr>
          <w:color w:val="231F20"/>
          <w:w w:val="95"/>
        </w:rPr>
        <w:t>d those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found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unfit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tried,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subject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community-based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detention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custodial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accommodation options integrated into local communities. These custodial options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should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individualised,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far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possible,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accommodate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members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target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group together or with other offenders. The custodial elements of these services would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principally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comprise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intensive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supervision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provided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specialist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staff,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restrictions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on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1"/>
          <w:w w:val="95"/>
        </w:rPr>
        <w:t>movement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1"/>
          <w:w w:val="95"/>
        </w:rPr>
        <w:t>achieved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1"/>
          <w:w w:val="95"/>
        </w:rPr>
        <w:t>by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spacing w:val="-1"/>
          <w:w w:val="95"/>
        </w:rPr>
        <w:t>imposition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environmental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staff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controls.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Individualised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community-based detention has a number of critical advantages over incarceration in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large-scale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correctional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facilities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population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group.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include:</w:t>
      </w:r>
    </w:p>
    <w:p w14:paraId="0CE1D365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3"/>
        <w:ind w:left="557" w:right="99"/>
        <w:rPr>
          <w:sz w:val="24"/>
        </w:rPr>
      </w:pPr>
      <w:r>
        <w:rPr>
          <w:color w:val="231F20"/>
          <w:w w:val="95"/>
          <w:sz w:val="24"/>
        </w:rPr>
        <w:t>Far less likelihood that the person will be subject to physical or emotional violence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abuse;</w:t>
      </w:r>
    </w:p>
    <w:p w14:paraId="4E778C01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6"/>
        <w:ind w:left="557" w:right="98"/>
        <w:rPr>
          <w:sz w:val="24"/>
        </w:rPr>
      </w:pPr>
      <w:r>
        <w:rPr>
          <w:color w:val="231F20"/>
          <w:w w:val="95"/>
          <w:sz w:val="24"/>
        </w:rPr>
        <w:t>Far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less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likelihood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that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will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exposed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negative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role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models,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negative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role expectations, and stigma, and a greater likelihood of exposure to po</w:t>
      </w:r>
      <w:r>
        <w:rPr>
          <w:color w:val="231F20"/>
          <w:w w:val="95"/>
          <w:sz w:val="24"/>
        </w:rPr>
        <w:t>sitive role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models</w:t>
      </w:r>
      <w:r>
        <w:rPr>
          <w:color w:val="231F20"/>
          <w:spacing w:val="-1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role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expectations;</w:t>
      </w:r>
    </w:p>
    <w:p w14:paraId="5B42D2AF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5"/>
        <w:ind w:left="557" w:right="98"/>
        <w:rPr>
          <w:sz w:val="24"/>
        </w:rPr>
      </w:pPr>
      <w:r>
        <w:rPr>
          <w:color w:val="231F20"/>
          <w:w w:val="95"/>
          <w:sz w:val="24"/>
        </w:rPr>
        <w:t>Far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less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likelihood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social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isolation,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for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example,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if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person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communicates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using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specific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communication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method,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it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will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considerably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easier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recruit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train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staff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with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necessary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communication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skills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community-based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custodial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option;</w:t>
      </w:r>
    </w:p>
    <w:p w14:paraId="2D9978FD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6"/>
        <w:ind w:left="557" w:right="99"/>
        <w:rPr>
          <w:sz w:val="24"/>
        </w:rPr>
      </w:pPr>
      <w:r>
        <w:rPr>
          <w:color w:val="231F20"/>
          <w:w w:val="95"/>
          <w:sz w:val="24"/>
        </w:rPr>
        <w:t>Much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greater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potential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individualise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adapt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developmental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programs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according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need;</w:t>
      </w:r>
    </w:p>
    <w:p w14:paraId="73C34D96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8"/>
        </w:tabs>
        <w:spacing w:before="226"/>
        <w:ind w:left="557" w:right="99"/>
        <w:rPr>
          <w:sz w:val="24"/>
        </w:rPr>
      </w:pPr>
      <w:r>
        <w:rPr>
          <w:color w:val="231F20"/>
          <w:w w:val="95"/>
          <w:sz w:val="24"/>
        </w:rPr>
        <w:t>Much greater potential for the in-reach of, or out-reach to, social and educational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necessary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rehabilitation;</w:t>
      </w:r>
    </w:p>
    <w:p w14:paraId="26845EDE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57"/>
          <w:tab w:val="left" w:pos="558"/>
        </w:tabs>
        <w:spacing w:before="225"/>
        <w:ind w:left="557"/>
        <w:jc w:val="left"/>
        <w:rPr>
          <w:sz w:val="24"/>
        </w:rPr>
      </w:pPr>
      <w:r>
        <w:rPr>
          <w:color w:val="231F20"/>
          <w:w w:val="95"/>
          <w:sz w:val="24"/>
        </w:rPr>
        <w:t>Much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greater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potential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access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generic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specialist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health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care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services,</w:t>
      </w:r>
      <w:r>
        <w:rPr>
          <w:color w:val="231F20"/>
          <w:spacing w:val="-2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including</w:t>
      </w:r>
    </w:p>
    <w:p w14:paraId="3F38295D" w14:textId="77777777" w:rsidR="00EA7137" w:rsidRDefault="00EA7137">
      <w:pPr>
        <w:rPr>
          <w:sz w:val="24"/>
        </w:r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6897AFE5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1E43DF9A" w14:textId="77777777" w:rsidR="00EA7137" w:rsidRDefault="005C5F74">
      <w:pPr>
        <w:pStyle w:val="BodyText"/>
        <w:spacing w:before="97"/>
        <w:ind w:left="561"/>
        <w:jc w:val="left"/>
      </w:pPr>
      <w:r>
        <w:rPr>
          <w:color w:val="231F20"/>
          <w:w w:val="95"/>
        </w:rPr>
        <w:t>mental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services,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community,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both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in-reach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outreach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basis;</w:t>
      </w:r>
    </w:p>
    <w:p w14:paraId="2CE5D0A4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6"/>
        <w:ind w:right="112"/>
        <w:rPr>
          <w:sz w:val="24"/>
        </w:rPr>
      </w:pPr>
      <w:r>
        <w:rPr>
          <w:color w:val="231F20"/>
          <w:w w:val="95"/>
          <w:sz w:val="24"/>
        </w:rPr>
        <w:t>Much greater potential for effective post-release planning and seamless transition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between corrective and youth justice services and social services that will support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person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post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release;</w:t>
      </w:r>
    </w:p>
    <w:p w14:paraId="0781F82D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7"/>
        <w:ind w:right="111"/>
        <w:rPr>
          <w:sz w:val="24"/>
        </w:rPr>
      </w:pPr>
      <w:r>
        <w:rPr>
          <w:color w:val="231F20"/>
          <w:w w:val="95"/>
          <w:sz w:val="24"/>
        </w:rPr>
        <w:t>Much greater potential to commence social re-integration, for ex</w:t>
      </w:r>
      <w:r>
        <w:rPr>
          <w:color w:val="231F20"/>
          <w:w w:val="95"/>
          <w:sz w:val="24"/>
        </w:rPr>
        <w:t>ample, enrolment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in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vocational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education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employment,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prior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final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release;</w:t>
      </w:r>
    </w:p>
    <w:p w14:paraId="201A8C99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6"/>
        <w:ind w:right="112"/>
        <w:rPr>
          <w:sz w:val="24"/>
        </w:rPr>
      </w:pPr>
      <w:r>
        <w:rPr>
          <w:color w:val="231F20"/>
          <w:w w:val="95"/>
          <w:sz w:val="24"/>
        </w:rPr>
        <w:t>Much greater capacity for the structured tapering of custodial conditions, and the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monitoring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offender’s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conduct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during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the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period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of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conditional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release;</w:t>
      </w:r>
    </w:p>
    <w:p w14:paraId="3590908A" w14:textId="77777777" w:rsidR="00EA7137" w:rsidRDefault="005C5F74">
      <w:pPr>
        <w:pStyle w:val="ListParagraph"/>
        <w:numPr>
          <w:ilvl w:val="0"/>
          <w:numId w:val="12"/>
        </w:numPr>
        <w:tabs>
          <w:tab w:val="left" w:pos="562"/>
        </w:tabs>
        <w:spacing w:before="226"/>
        <w:ind w:right="111"/>
        <w:rPr>
          <w:sz w:val="24"/>
        </w:rPr>
      </w:pPr>
      <w:r>
        <w:rPr>
          <w:color w:val="231F20"/>
          <w:w w:val="95"/>
          <w:sz w:val="24"/>
        </w:rPr>
        <w:t>Much greater potential for the in-reach of social advocacy support, and for contact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informal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support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networks,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such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as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family,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will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assist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sustaining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offender’s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rehabilitation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and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access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necessary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services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upon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release.</w:t>
      </w:r>
    </w:p>
    <w:p w14:paraId="0605D880" w14:textId="77777777" w:rsidR="00EA7137" w:rsidRDefault="005C5F74">
      <w:pPr>
        <w:pStyle w:val="BodyText"/>
        <w:spacing w:before="226"/>
        <w:ind w:left="107" w:right="111"/>
      </w:pPr>
      <w:r>
        <w:rPr>
          <w:color w:val="231F20"/>
          <w:spacing w:val="-1"/>
        </w:rPr>
        <w:t>For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reasons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outlined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above,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community-based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custodial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options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significantly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preferable to specialist units for offenders with disability located within large-scale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correctional facilities. While these special units will, in some cases, be preferable to 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maintenance of persons with disability within the general population of offenders, even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under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optimum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circumstances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cannot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overcome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problems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outlined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above.</w:t>
      </w:r>
    </w:p>
    <w:p w14:paraId="294F5C3A" w14:textId="77777777" w:rsidR="00EA7137" w:rsidRDefault="005C5F74">
      <w:pPr>
        <w:pStyle w:val="BodyText"/>
        <w:spacing w:before="226"/>
        <w:ind w:left="107" w:right="110"/>
      </w:pPr>
      <w:r>
        <w:rPr>
          <w:color w:val="231F20"/>
          <w:w w:val="95"/>
        </w:rPr>
        <w:t>We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must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face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reality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special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units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rarely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live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up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expectations,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often becoming a dumping ground for offenders who present critical challenges in 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general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population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offenders.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Experience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suggests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units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rapidly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become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stigmatised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workplaces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find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difficult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attract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appropriate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staff.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become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</w:rPr>
        <w:t xml:space="preserve">over-crowded, resource starved, and administratively unsupported within </w:t>
      </w:r>
      <w:r>
        <w:rPr>
          <w:color w:val="231F20"/>
        </w:rPr>
        <w:t>the larger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structure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correctional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setting.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therefore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intensify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rather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than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overcome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 problems experienced by offenders with disability in corrective and young offender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facilities.</w:t>
      </w:r>
    </w:p>
    <w:p w14:paraId="6491D99C" w14:textId="77777777" w:rsidR="00EA7137" w:rsidRDefault="00EA7137">
      <w:pPr>
        <w:pStyle w:val="BodyText"/>
        <w:spacing w:before="5"/>
        <w:jc w:val="left"/>
        <w:rPr>
          <w:sz w:val="33"/>
        </w:rPr>
      </w:pPr>
    </w:p>
    <w:p w14:paraId="4A562CE2" w14:textId="77777777" w:rsidR="00EA7137" w:rsidRDefault="005C5F74">
      <w:pPr>
        <w:pStyle w:val="Heading2"/>
        <w:tabs>
          <w:tab w:val="left" w:pos="8895"/>
        </w:tabs>
        <w:ind w:left="107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6.7.</w:t>
      </w:r>
      <w:r>
        <w:rPr>
          <w:color w:val="FFFFFF"/>
          <w:spacing w:val="1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Other</w:t>
      </w:r>
      <w:r>
        <w:rPr>
          <w:color w:val="FFFFFF"/>
          <w:spacing w:val="-3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issues</w:t>
      </w:r>
      <w:r>
        <w:rPr>
          <w:color w:val="FFFFFF"/>
          <w:shd w:val="clear" w:color="auto" w:fill="949B50"/>
        </w:rPr>
        <w:tab/>
      </w:r>
    </w:p>
    <w:p w14:paraId="6704B390" w14:textId="77777777" w:rsidR="00EA7137" w:rsidRDefault="00EA7137">
      <w:pPr>
        <w:pStyle w:val="BodyText"/>
        <w:spacing w:before="2"/>
        <w:jc w:val="left"/>
        <w:rPr>
          <w:b/>
          <w:sz w:val="32"/>
        </w:rPr>
      </w:pPr>
    </w:p>
    <w:p w14:paraId="3A6996DF" w14:textId="77777777" w:rsidR="00EA7137" w:rsidRDefault="005C5F74">
      <w:pPr>
        <w:pStyle w:val="BodyText"/>
        <w:ind w:left="107" w:right="111"/>
      </w:pPr>
      <w:r>
        <w:rPr>
          <w:color w:val="231F20"/>
        </w:rPr>
        <w:t>Public protective services, such as the Public Guardian, have a history of resisting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appointment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failing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act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offenders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while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remain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custody.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resistance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incomprehensible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given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critical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role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protective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play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stimulating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coordinating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action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protect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secure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human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rights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disability,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including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access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necessary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services.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While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many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offenders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disability will not fall within the guardianship jurisdiction, some certainly do. They often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lack strong informal support networks, such as family members, and access to external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casework support from social service agencies, that are willing and capable of working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system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behalf.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Similarly,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although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outstanding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exceptions,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v</w:t>
      </w:r>
      <w:r>
        <w:rPr>
          <w:color w:val="231F20"/>
          <w:w w:val="95"/>
        </w:rPr>
        <w:t>ery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few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social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advocacy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available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either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in-reach</w:t>
      </w:r>
    </w:p>
    <w:p w14:paraId="7FCDB0A4" w14:textId="77777777" w:rsidR="00EA7137" w:rsidRDefault="00EA7137">
      <w:p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10FE764C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0D0CF8AF" w14:textId="77777777" w:rsidR="00EA7137" w:rsidRDefault="005C5F74">
      <w:pPr>
        <w:pStyle w:val="BodyText"/>
        <w:spacing w:before="97" w:line="249" w:lineRule="auto"/>
        <w:ind w:left="104" w:right="98"/>
      </w:pPr>
      <w:r>
        <w:rPr>
          <w:color w:val="231F20"/>
          <w:w w:val="95"/>
        </w:rPr>
        <w:t>or out-reach basis for offenders with disability. They too ought to have a critical role to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play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stimulating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coordinating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action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protect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secure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human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rights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offenders. Much greater efforts are required by corrective and youth justice s</w:t>
      </w:r>
      <w:r>
        <w:rPr>
          <w:color w:val="231F20"/>
          <w:w w:val="95"/>
        </w:rPr>
        <w:t>ervices on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 one hand, and protective and social advocacy services on the other, to ensure that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offenders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access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effective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champions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interests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 xml:space="preserve">confront the enormous structural barriers to their rehabilitation and </w:t>
      </w:r>
      <w:r>
        <w:rPr>
          <w:color w:val="231F20"/>
          <w:w w:val="95"/>
        </w:rPr>
        <w:t>reintegration into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community.</w:t>
      </w:r>
    </w:p>
    <w:p w14:paraId="45AD1875" w14:textId="77777777" w:rsidR="00EA7137" w:rsidRDefault="00EA7137">
      <w:pPr>
        <w:pStyle w:val="BodyText"/>
        <w:spacing w:before="10"/>
        <w:jc w:val="left"/>
        <w:rPr>
          <w:sz w:val="32"/>
        </w:rPr>
      </w:pPr>
    </w:p>
    <w:p w14:paraId="1C9013E7" w14:textId="77777777" w:rsidR="00EA7137" w:rsidRDefault="005C5F74">
      <w:pPr>
        <w:pStyle w:val="Heading2"/>
        <w:tabs>
          <w:tab w:val="left" w:pos="8891"/>
        </w:tabs>
        <w:spacing w:before="1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95"/>
          <w:shd w:val="clear" w:color="auto" w:fill="949B50"/>
        </w:rPr>
        <w:t>6.8</w:t>
      </w:r>
      <w:r>
        <w:rPr>
          <w:color w:val="FFFFFF"/>
          <w:spacing w:val="62"/>
          <w:w w:val="95"/>
          <w:shd w:val="clear" w:color="auto" w:fill="949B50"/>
        </w:rPr>
        <w:t xml:space="preserve"> </w:t>
      </w:r>
      <w:r>
        <w:rPr>
          <w:color w:val="FFFFFF"/>
          <w:w w:val="95"/>
          <w:shd w:val="clear" w:color="auto" w:fill="949B50"/>
        </w:rPr>
        <w:t>Conclusion</w:t>
      </w:r>
      <w:r>
        <w:rPr>
          <w:color w:val="FFFFFF"/>
          <w:shd w:val="clear" w:color="auto" w:fill="949B50"/>
        </w:rPr>
        <w:tab/>
      </w:r>
    </w:p>
    <w:p w14:paraId="5E583EC3" w14:textId="77777777" w:rsidR="00EA7137" w:rsidRDefault="00EA7137">
      <w:pPr>
        <w:pStyle w:val="BodyText"/>
        <w:jc w:val="left"/>
        <w:rPr>
          <w:b/>
          <w:sz w:val="33"/>
        </w:rPr>
      </w:pPr>
    </w:p>
    <w:p w14:paraId="7A6CA15E" w14:textId="77777777" w:rsidR="00EA7137" w:rsidRDefault="005C5F74">
      <w:pPr>
        <w:pStyle w:val="BodyText"/>
        <w:spacing w:line="249" w:lineRule="auto"/>
        <w:ind w:left="104" w:right="98"/>
      </w:pPr>
      <w:r>
        <w:rPr>
          <w:color w:val="231F20"/>
          <w:w w:val="95"/>
        </w:rPr>
        <w:t>In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chapter,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we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examined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major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issues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concerns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relating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treatment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corrective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young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offender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services,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associated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matters.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We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have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argued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that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even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if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prevention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diversion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strategies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were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function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at an optimum level, there would still be offenders with disability for whom custody is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appropriate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inevitable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outcome.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Currently,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corrective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young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offender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produce</w:t>
      </w:r>
      <w:r>
        <w:rPr>
          <w:color w:val="231F20"/>
          <w:w w:val="95"/>
        </w:rPr>
        <w:t xml:space="preserve"> very poor outcomes for persons with disability with whom they have contact,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often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intensifying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psychological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environmental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factors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lead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offending.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It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is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therefore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critical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take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concerted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action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develop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capacity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expertise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necessary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rehabilitation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positive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reintegration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community.</w:t>
      </w:r>
    </w:p>
    <w:p w14:paraId="34778DE2" w14:textId="77777777" w:rsidR="00EA7137" w:rsidRDefault="005C5F74">
      <w:pPr>
        <w:pStyle w:val="BodyText"/>
        <w:spacing w:before="216" w:line="249" w:lineRule="auto"/>
        <w:ind w:left="104" w:right="98"/>
      </w:pPr>
      <w:r>
        <w:rPr>
          <w:color w:val="231F20"/>
          <w:w w:val="95"/>
        </w:rPr>
        <w:t>In this respect, apart from basic issues of unmet need for health, education and clinical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services within correctional facilities, there are several critical structural problems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overcome.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include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current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failure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collect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primary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</w:t>
      </w:r>
      <w:r>
        <w:rPr>
          <w:color w:val="231F20"/>
        </w:rPr>
        <w:t>ffender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characteristics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inform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strategic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operational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policy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development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planning,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lack of functional specialisation and expertise in disability and offender programs, poor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interagency coordination, and a lack of appropriate custodial options. Action to address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 xml:space="preserve">these structural problems would significantly improve outcomes for offenders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disability, and also, importantly, for the community generally, which would be far less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exposed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recidivist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behaviour,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public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costs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associated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current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over-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representation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persons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corrective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youth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ju</w:t>
      </w:r>
      <w:r>
        <w:rPr>
          <w:color w:val="231F20"/>
          <w:w w:val="95"/>
        </w:rPr>
        <w:t>stice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systems.</w:t>
      </w:r>
    </w:p>
    <w:p w14:paraId="698ADEF5" w14:textId="77777777" w:rsidR="00EA7137" w:rsidRDefault="00EA7137">
      <w:pPr>
        <w:spacing w:line="249" w:lineRule="auto"/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0F983E44" w14:textId="77777777" w:rsidR="00EA7137" w:rsidRDefault="00EA7137">
      <w:pPr>
        <w:pStyle w:val="BodyText"/>
        <w:spacing w:before="3"/>
        <w:jc w:val="left"/>
        <w:rPr>
          <w:sz w:val="15"/>
        </w:rPr>
      </w:pPr>
    </w:p>
    <w:p w14:paraId="5E996156" w14:textId="77777777" w:rsidR="00EA7137" w:rsidRDefault="005C5F74">
      <w:pPr>
        <w:pStyle w:val="Heading1"/>
        <w:tabs>
          <w:tab w:val="left" w:pos="8895"/>
        </w:tabs>
        <w:ind w:left="277"/>
        <w:jc w:val="both"/>
      </w:pPr>
      <w:r>
        <w:rPr>
          <w:color w:val="FFFFFF"/>
          <w:w w:val="95"/>
          <w:shd w:val="clear" w:color="auto" w:fill="231F20"/>
        </w:rPr>
        <w:t>Appendix</w:t>
      </w:r>
      <w:r>
        <w:rPr>
          <w:color w:val="FFFFFF"/>
          <w:shd w:val="clear" w:color="auto" w:fill="231F20"/>
        </w:rPr>
        <w:tab/>
      </w:r>
    </w:p>
    <w:p w14:paraId="3D3807A5" w14:textId="77777777" w:rsidR="00EA7137" w:rsidRDefault="00EA7137">
      <w:pPr>
        <w:pStyle w:val="BodyText"/>
        <w:jc w:val="left"/>
        <w:rPr>
          <w:b/>
          <w:sz w:val="58"/>
        </w:rPr>
      </w:pPr>
    </w:p>
    <w:p w14:paraId="298A11E5" w14:textId="77777777" w:rsidR="00EA7137" w:rsidRDefault="00EA7137">
      <w:pPr>
        <w:pStyle w:val="BodyText"/>
        <w:spacing w:before="9"/>
        <w:jc w:val="left"/>
        <w:rPr>
          <w:b/>
          <w:sz w:val="43"/>
        </w:rPr>
      </w:pPr>
    </w:p>
    <w:p w14:paraId="30DD4693" w14:textId="77777777" w:rsidR="00EA7137" w:rsidRDefault="005C5F74">
      <w:pPr>
        <w:pStyle w:val="Heading2"/>
        <w:tabs>
          <w:tab w:val="left" w:pos="8895"/>
        </w:tabs>
        <w:ind w:left="107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Voices</w:t>
      </w:r>
      <w:r>
        <w:rPr>
          <w:color w:val="FFFFFF"/>
          <w:spacing w:val="-4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of</w:t>
      </w:r>
      <w:r>
        <w:rPr>
          <w:color w:val="FFFFFF"/>
          <w:spacing w:val="-3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the</w:t>
      </w:r>
      <w:r>
        <w:rPr>
          <w:color w:val="FFFFFF"/>
          <w:spacing w:val="-4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Voiceless</w:t>
      </w:r>
      <w:r>
        <w:rPr>
          <w:color w:val="FFFFFF"/>
          <w:shd w:val="clear" w:color="auto" w:fill="949B50"/>
        </w:rPr>
        <w:tab/>
      </w:r>
    </w:p>
    <w:p w14:paraId="33E93AB6" w14:textId="77777777" w:rsidR="00EA7137" w:rsidRDefault="00EA7137">
      <w:pPr>
        <w:pStyle w:val="BodyText"/>
        <w:jc w:val="left"/>
        <w:rPr>
          <w:b/>
          <w:sz w:val="34"/>
        </w:rPr>
      </w:pPr>
    </w:p>
    <w:p w14:paraId="157E32A2" w14:textId="77777777" w:rsidR="00EA7137" w:rsidRDefault="005C5F74">
      <w:pPr>
        <w:pStyle w:val="BodyText"/>
        <w:spacing w:line="259" w:lineRule="auto"/>
        <w:ind w:left="107" w:right="111"/>
      </w:pPr>
      <w:r>
        <w:rPr>
          <w:color w:val="231F20"/>
          <w:w w:val="95"/>
        </w:rPr>
        <w:t>In the following pages we present narratives developed from intensive interviews with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eight of those persons with disability with direct experience of the criminal justice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system,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key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associates,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participated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first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stage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project.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narratives provide penetrating and sometimes painful personal insights into the issues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>under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discussion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report.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provided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lens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perspective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5"/>
        </w:rPr>
        <w:t>which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many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issues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explored.</w:t>
      </w:r>
    </w:p>
    <w:p w14:paraId="25693484" w14:textId="77777777" w:rsidR="00EA7137" w:rsidRDefault="005C5F74">
      <w:pPr>
        <w:pStyle w:val="BodyText"/>
        <w:spacing w:before="222" w:line="259" w:lineRule="auto"/>
        <w:ind w:left="107" w:right="112"/>
      </w:pPr>
      <w:r>
        <w:rPr>
          <w:color w:val="231F20"/>
          <w:spacing w:val="-1"/>
          <w:w w:val="95"/>
        </w:rPr>
        <w:t>QAI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1"/>
          <w:w w:val="95"/>
        </w:rPr>
        <w:t>is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spacing w:val="-1"/>
          <w:w w:val="95"/>
        </w:rPr>
        <w:t>deeply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1"/>
          <w:w w:val="95"/>
        </w:rPr>
        <w:t>indebted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1"/>
          <w:w w:val="95"/>
        </w:rPr>
        <w:t>individuals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1"/>
          <w:w w:val="95"/>
        </w:rPr>
        <w:t>who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1"/>
          <w:w w:val="95"/>
        </w:rPr>
        <w:t>have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prepared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share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experiences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us,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privacy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reasons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able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acknowledge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directly.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QAI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greatly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indebted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Jennifer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Barrkman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undertook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stage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work.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contributions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acknowledged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great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appreciation.</w:t>
      </w:r>
    </w:p>
    <w:p w14:paraId="50106041" w14:textId="77777777" w:rsidR="00EA7137" w:rsidRDefault="005C5F74">
      <w:pPr>
        <w:pStyle w:val="BodyText"/>
        <w:spacing w:before="223" w:line="259" w:lineRule="auto"/>
        <w:ind w:left="107" w:right="112"/>
      </w:pPr>
      <w:r>
        <w:rPr>
          <w:color w:val="231F20"/>
          <w:w w:val="95"/>
        </w:rPr>
        <w:t>Of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course,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names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facts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narratives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changed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preserve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anonymity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contributors.</w:t>
      </w:r>
    </w:p>
    <w:p w14:paraId="1F496F36" w14:textId="77777777" w:rsidR="00EA7137" w:rsidRDefault="00EA7137">
      <w:pPr>
        <w:spacing w:line="259" w:lineRule="auto"/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5F3C3D09" w14:textId="77777777" w:rsidR="00EA7137" w:rsidRDefault="00EA7137">
      <w:pPr>
        <w:pStyle w:val="BodyText"/>
        <w:spacing w:before="6"/>
        <w:jc w:val="left"/>
        <w:rPr>
          <w:sz w:val="18"/>
        </w:rPr>
      </w:pPr>
    </w:p>
    <w:p w14:paraId="24FE7AFB" w14:textId="77777777" w:rsidR="00EA7137" w:rsidRDefault="005C5F74">
      <w:pPr>
        <w:pStyle w:val="Heading2"/>
        <w:tabs>
          <w:tab w:val="left" w:pos="8891"/>
        </w:tabs>
        <w:spacing w:before="108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spacing w:val="-1"/>
          <w:w w:val="85"/>
          <w:shd w:val="clear" w:color="auto" w:fill="949B50"/>
        </w:rPr>
        <w:t>BRIAN’S</w:t>
      </w:r>
      <w:r>
        <w:rPr>
          <w:color w:val="FFFFFF"/>
          <w:spacing w:val="-12"/>
          <w:w w:val="85"/>
          <w:shd w:val="clear" w:color="auto" w:fill="949B50"/>
        </w:rPr>
        <w:t xml:space="preserve"> </w:t>
      </w:r>
      <w:r>
        <w:rPr>
          <w:color w:val="FFFFFF"/>
          <w:spacing w:val="-1"/>
          <w:w w:val="85"/>
          <w:shd w:val="clear" w:color="auto" w:fill="949B50"/>
        </w:rPr>
        <w:t>STORY</w:t>
      </w:r>
      <w:r>
        <w:rPr>
          <w:color w:val="FFFFFF"/>
          <w:spacing w:val="-1"/>
          <w:shd w:val="clear" w:color="auto" w:fill="949B50"/>
        </w:rPr>
        <w:tab/>
      </w:r>
    </w:p>
    <w:p w14:paraId="51C0BA90" w14:textId="77777777" w:rsidR="00EA7137" w:rsidRDefault="00EA7137">
      <w:pPr>
        <w:pStyle w:val="BodyText"/>
        <w:spacing w:before="7"/>
        <w:jc w:val="left"/>
        <w:rPr>
          <w:b/>
          <w:sz w:val="32"/>
        </w:rPr>
      </w:pPr>
    </w:p>
    <w:p w14:paraId="69C1F5CF" w14:textId="77777777" w:rsidR="00EA7137" w:rsidRDefault="005C5F74">
      <w:pPr>
        <w:pStyle w:val="BodyText"/>
        <w:spacing w:before="1" w:line="244" w:lineRule="auto"/>
        <w:ind w:left="104" w:right="118"/>
      </w:pPr>
      <w:r>
        <w:rPr>
          <w:color w:val="231F20"/>
        </w:rPr>
        <w:t>Brian is a middle aged man with an obvious intellectual disability. He loves his dog,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country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music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milkshakes.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Brian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proudly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speaks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how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recently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worked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very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casually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packing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shelves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local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station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return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food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drink.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often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described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having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‘complex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high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needs”</w:t>
      </w:r>
    </w:p>
    <w:p w14:paraId="50FFFBB0" w14:textId="77777777" w:rsidR="00EA7137" w:rsidRDefault="005C5F74">
      <w:pPr>
        <w:pStyle w:val="BodyText"/>
        <w:spacing w:before="223" w:line="244" w:lineRule="auto"/>
        <w:ind w:left="104" w:right="117"/>
      </w:pPr>
      <w:r>
        <w:rPr>
          <w:color w:val="231F20"/>
        </w:rPr>
        <w:t>Brian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problems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making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good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decisions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himself,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problem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solving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skills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limited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becomes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frustrated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when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doesn’t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understand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things.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Yet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fiercely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independent,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often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wanting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live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alone.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During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1990’s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Brian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lived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group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home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block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funded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Queensland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(DSQ).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Later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moved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into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spacing w:val="-1"/>
          <w:w w:val="95"/>
        </w:rPr>
        <w:t>public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1"/>
          <w:w w:val="95"/>
        </w:rPr>
        <w:t>housing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community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funded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supports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were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offered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DSQ.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Unfortunately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these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supports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were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never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provided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because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Brian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said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didn’t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want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them.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family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were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consulted about this. Brian’s problems accepting support services arise largely from his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experience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positive,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individual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needs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catered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for.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Brian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said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about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one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worker</w:t>
      </w:r>
    </w:p>
    <w:p w14:paraId="07676196" w14:textId="77777777" w:rsidR="00EA7137" w:rsidRDefault="005C5F74">
      <w:pPr>
        <w:spacing w:before="217" w:line="242" w:lineRule="auto"/>
        <w:ind w:left="557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“He</w:t>
      </w:r>
      <w:r>
        <w:rPr>
          <w:rFonts w:ascii="Verdana" w:hAnsi="Verdana"/>
          <w:i/>
          <w:color w:val="231F20"/>
          <w:spacing w:val="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did</w:t>
      </w:r>
      <w:r>
        <w:rPr>
          <w:rFonts w:ascii="Verdana" w:hAnsi="Verdana"/>
          <w:i/>
          <w:color w:val="231F20"/>
          <w:spacing w:val="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what</w:t>
      </w:r>
      <w:r>
        <w:rPr>
          <w:rFonts w:ascii="Verdana" w:hAnsi="Verdana"/>
          <w:i/>
          <w:color w:val="231F20"/>
          <w:spacing w:val="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</w:t>
      </w:r>
      <w:r>
        <w:rPr>
          <w:rFonts w:ascii="Verdana" w:hAnsi="Verdana"/>
          <w:i/>
          <w:color w:val="231F20"/>
          <w:spacing w:val="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wanted</w:t>
      </w:r>
      <w:r>
        <w:rPr>
          <w:rFonts w:ascii="Verdana" w:hAnsi="Verdana"/>
          <w:i/>
          <w:color w:val="231F20"/>
          <w:spacing w:val="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–</w:t>
      </w:r>
      <w:r>
        <w:rPr>
          <w:rFonts w:ascii="Verdana" w:hAnsi="Verdana"/>
          <w:i/>
          <w:color w:val="231F20"/>
          <w:spacing w:val="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</w:t>
      </w:r>
      <w:r>
        <w:rPr>
          <w:rFonts w:ascii="Verdana" w:hAnsi="Verdana"/>
          <w:i/>
          <w:color w:val="231F20"/>
          <w:spacing w:val="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went</w:t>
      </w:r>
      <w:r>
        <w:rPr>
          <w:rFonts w:ascii="Verdana" w:hAnsi="Verdana"/>
          <w:i/>
          <w:color w:val="231F20"/>
          <w:spacing w:val="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shops</w:t>
      </w:r>
      <w:r>
        <w:rPr>
          <w:rFonts w:ascii="Verdana" w:hAnsi="Verdana"/>
          <w:i/>
          <w:color w:val="231F20"/>
          <w:spacing w:val="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</w:t>
      </w:r>
      <w:r>
        <w:rPr>
          <w:rFonts w:ascii="Verdana" w:hAnsi="Verdana"/>
          <w:i/>
          <w:color w:val="231F20"/>
          <w:spacing w:val="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wanted</w:t>
      </w:r>
      <w:r>
        <w:rPr>
          <w:rFonts w:ascii="Verdana" w:hAnsi="Verdana"/>
          <w:i/>
          <w:color w:val="231F20"/>
          <w:spacing w:val="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visit</w:t>
      </w:r>
      <w:r>
        <w:rPr>
          <w:rFonts w:ascii="Verdana" w:hAnsi="Verdana"/>
          <w:i/>
          <w:color w:val="231F20"/>
          <w:spacing w:val="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not</w:t>
      </w:r>
      <w:r>
        <w:rPr>
          <w:rFonts w:ascii="Verdana" w:hAnsi="Verdana"/>
          <w:i/>
          <w:color w:val="231F20"/>
          <w:spacing w:val="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what</w:t>
      </w:r>
      <w:r>
        <w:rPr>
          <w:rFonts w:ascii="Verdana" w:hAnsi="Verdana"/>
          <w:i/>
          <w:color w:val="231F20"/>
          <w:spacing w:val="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</w:t>
      </w:r>
      <w:r>
        <w:rPr>
          <w:rFonts w:ascii="Verdana" w:hAnsi="Verdana"/>
          <w:i/>
          <w:color w:val="231F20"/>
          <w:spacing w:val="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wanted</w:t>
      </w:r>
      <w:r>
        <w:rPr>
          <w:rFonts w:ascii="Verdana" w:hAnsi="Verdana"/>
          <w:i/>
          <w:color w:val="231F20"/>
          <w:spacing w:val="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do.”</w:t>
      </w:r>
    </w:p>
    <w:p w14:paraId="24177862" w14:textId="77777777" w:rsidR="00EA7137" w:rsidRDefault="005C5F74">
      <w:pPr>
        <w:pStyle w:val="BodyText"/>
        <w:spacing w:before="228" w:line="244" w:lineRule="auto"/>
        <w:ind w:left="104" w:right="120"/>
      </w:pPr>
      <w:r>
        <w:rPr>
          <w:color w:val="231F20"/>
          <w:w w:val="95"/>
        </w:rPr>
        <w:t>Brian’s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involvement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system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started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last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few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years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good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much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what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happened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need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never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occurred.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story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based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meeting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Brian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meetings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advocate.</w:t>
      </w:r>
    </w:p>
    <w:p w14:paraId="3372069E" w14:textId="77777777" w:rsidR="00EA7137" w:rsidRDefault="005C5F74">
      <w:pPr>
        <w:pStyle w:val="BodyText"/>
        <w:spacing w:before="224" w:line="244" w:lineRule="auto"/>
        <w:ind w:left="104" w:right="117"/>
      </w:pPr>
      <w:r>
        <w:rPr>
          <w:color w:val="231F20"/>
          <w:w w:val="95"/>
        </w:rPr>
        <w:t>Whilst living alone, without support, Brian was charged with a sexual offence. Without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negating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seriousness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charge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incident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question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allegedly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occurred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when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children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visited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Brian’s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residence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without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invitation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supervision.</w:t>
      </w:r>
      <w:r>
        <w:rPr>
          <w:color w:val="231F20"/>
          <w:spacing w:val="5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result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alleged incident the neighbours drove him out of his house and Brian went to live with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brother.</w:t>
      </w:r>
    </w:p>
    <w:p w14:paraId="3874AC06" w14:textId="77777777" w:rsidR="00EA7137" w:rsidRDefault="005C5F74">
      <w:pPr>
        <w:pStyle w:val="BodyText"/>
        <w:spacing w:before="222" w:line="244" w:lineRule="auto"/>
        <w:ind w:left="104" w:right="118"/>
      </w:pPr>
      <w:r>
        <w:rPr>
          <w:color w:val="231F20"/>
        </w:rPr>
        <w:t>Brian was originally questioned by the police with his brother present. He had little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understanding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what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happening.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Brian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assumed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competent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instruct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solicitor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attend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court.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Brian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throughout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process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except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whatever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brother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could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manage.</w:t>
      </w:r>
    </w:p>
    <w:p w14:paraId="6EF826BD" w14:textId="77777777" w:rsidR="00EA7137" w:rsidRDefault="005C5F74">
      <w:pPr>
        <w:pStyle w:val="BodyText"/>
        <w:spacing w:before="224" w:line="244" w:lineRule="auto"/>
        <w:ind w:left="104" w:right="118"/>
      </w:pPr>
      <w:r>
        <w:rPr>
          <w:color w:val="231F20"/>
        </w:rPr>
        <w:t>Luckily his brother found him a solicitor, funded by Legal Aid. After a number of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  <w:w w:val="95"/>
        </w:rPr>
        <w:t>postponements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by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prosecution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case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never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proceeded.</w:t>
      </w:r>
    </w:p>
    <w:p w14:paraId="40F30238" w14:textId="77777777" w:rsidR="00EA7137" w:rsidRDefault="005C5F74">
      <w:pPr>
        <w:pStyle w:val="BodyText"/>
        <w:spacing w:before="225" w:line="244" w:lineRule="auto"/>
        <w:ind w:left="104" w:right="118"/>
      </w:pPr>
      <w:r>
        <w:rPr>
          <w:color w:val="231F20"/>
          <w:w w:val="95"/>
        </w:rPr>
        <w:t>DSQ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again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became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aware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Brian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result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case.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Whilst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prepared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provide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any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funding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Brian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did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subsequently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provide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case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manager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whose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role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assist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Brian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find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free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eg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apply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housing,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write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funding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applications,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help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him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access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HACC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funding.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Someone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DSQ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contacted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advocacy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organisation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seeking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advocate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Brian.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Despite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activity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ongoing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regular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support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assistance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place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assist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Brian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day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day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activities.</w:t>
      </w:r>
    </w:p>
    <w:p w14:paraId="45A8E500" w14:textId="77777777" w:rsidR="00EA7137" w:rsidRDefault="00EA7137">
      <w:pPr>
        <w:spacing w:line="244" w:lineRule="auto"/>
        <w:sectPr w:rsidR="00EA7137">
          <w:pgSz w:w="11920" w:h="16810"/>
          <w:pgMar w:top="1660" w:right="1580" w:bottom="1140" w:left="1320" w:header="0" w:footer="960" w:gutter="0"/>
          <w:cols w:space="720"/>
        </w:sectPr>
      </w:pPr>
    </w:p>
    <w:p w14:paraId="7B6615DA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166138C5" w14:textId="77777777" w:rsidR="00EA7137" w:rsidRDefault="005C5F74">
      <w:pPr>
        <w:pStyle w:val="BodyText"/>
        <w:spacing w:before="97" w:line="247" w:lineRule="auto"/>
        <w:ind w:left="107" w:right="112"/>
      </w:pPr>
      <w:r>
        <w:rPr>
          <w:color w:val="231F20"/>
          <w:w w:val="95"/>
        </w:rPr>
        <w:t>The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DSQ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case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manager’s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assistance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reapplying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public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housing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saw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Brian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move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into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housing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Logan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area,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still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without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funding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supervision.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Brian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soon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charged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another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sexual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offence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very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similar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circumstances.</w:t>
      </w:r>
    </w:p>
    <w:p w14:paraId="2ACB98B0" w14:textId="77777777" w:rsidR="00EA7137" w:rsidRDefault="005C5F74">
      <w:pPr>
        <w:pStyle w:val="BodyText"/>
        <w:spacing w:before="229" w:line="247" w:lineRule="auto"/>
        <w:ind w:left="107" w:right="111"/>
      </w:pPr>
      <w:r>
        <w:rPr>
          <w:color w:val="231F20"/>
          <w:w w:val="95"/>
        </w:rPr>
        <w:t>This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time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DSQ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offered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emergency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10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hours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week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twelve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week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period.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support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involved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different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relationship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Brian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without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possibility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developing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one.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series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difficult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living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experiences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occurred.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Brian’s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life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became increasingly chaotic. He lived in a group home briefly with three other people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needs</w:t>
      </w:r>
    </w:p>
    <w:p w14:paraId="5FAD577A" w14:textId="77777777" w:rsidR="00EA7137" w:rsidRDefault="005C5F74">
      <w:pPr>
        <w:spacing w:before="230"/>
        <w:ind w:left="561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“One</w:t>
      </w:r>
      <w:r>
        <w:rPr>
          <w:rFonts w:ascii="Verdana" w:hAnsi="Verdana"/>
          <w:i/>
          <w:color w:val="231F20"/>
          <w:spacing w:val="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woman</w:t>
      </w:r>
      <w:r>
        <w:rPr>
          <w:rFonts w:ascii="Verdana" w:hAnsi="Verdana"/>
          <w:i/>
          <w:color w:val="231F20"/>
          <w:spacing w:val="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there</w:t>
      </w:r>
      <w:r>
        <w:rPr>
          <w:rFonts w:ascii="Verdana" w:hAnsi="Verdana"/>
          <w:i/>
          <w:color w:val="231F20"/>
          <w:spacing w:val="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she</w:t>
      </w:r>
      <w:r>
        <w:rPr>
          <w:rFonts w:ascii="Verdana" w:hAnsi="Verdana"/>
          <w:i/>
          <w:color w:val="231F20"/>
          <w:spacing w:val="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yelled</w:t>
      </w:r>
      <w:r>
        <w:rPr>
          <w:rFonts w:ascii="Verdana" w:hAnsi="Verdana"/>
          <w:i/>
          <w:color w:val="231F20"/>
          <w:spacing w:val="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</w:t>
      </w:r>
      <w:r>
        <w:rPr>
          <w:rFonts w:ascii="Verdana" w:hAnsi="Verdana"/>
          <w:i/>
          <w:color w:val="231F20"/>
          <w:spacing w:val="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lot</w:t>
      </w:r>
      <w:r>
        <w:rPr>
          <w:rFonts w:ascii="Verdana" w:hAnsi="Verdana"/>
          <w:i/>
          <w:color w:val="231F20"/>
          <w:spacing w:val="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threw</w:t>
      </w:r>
      <w:r>
        <w:rPr>
          <w:rFonts w:ascii="Verdana" w:hAnsi="Verdana"/>
          <w:i/>
          <w:color w:val="231F20"/>
          <w:spacing w:val="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knives</w:t>
      </w:r>
      <w:r>
        <w:rPr>
          <w:rFonts w:ascii="Verdana" w:hAnsi="Verdana"/>
          <w:i/>
          <w:color w:val="231F20"/>
          <w:spacing w:val="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-</w:t>
      </w:r>
      <w:r>
        <w:rPr>
          <w:rFonts w:ascii="Verdana" w:hAnsi="Verdana"/>
          <w:i/>
          <w:color w:val="231F20"/>
          <w:spacing w:val="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she</w:t>
      </w:r>
      <w:r>
        <w:rPr>
          <w:rFonts w:ascii="Verdana" w:hAnsi="Verdana"/>
          <w:i/>
          <w:color w:val="231F20"/>
          <w:spacing w:val="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was</w:t>
      </w:r>
      <w:r>
        <w:rPr>
          <w:rFonts w:ascii="Verdana" w:hAnsi="Verdana"/>
          <w:i/>
          <w:color w:val="231F20"/>
          <w:spacing w:val="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crazy’(Brian)</w:t>
      </w:r>
    </w:p>
    <w:p w14:paraId="1801BE5C" w14:textId="77777777" w:rsidR="00EA7137" w:rsidRDefault="005C5F74">
      <w:pPr>
        <w:pStyle w:val="BodyText"/>
        <w:spacing w:before="235" w:line="247" w:lineRule="auto"/>
        <w:ind w:left="107" w:right="111"/>
      </w:pPr>
      <w:r>
        <w:rPr>
          <w:color w:val="231F20"/>
          <w:w w:val="95"/>
        </w:rPr>
        <w:t>He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lived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brother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again,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then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aged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care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facility.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Finally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DSQ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case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manager,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developed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sort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relationship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Brian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so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lacking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prior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service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responses,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found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him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place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Gold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Coast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dog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could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him.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shared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house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another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man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disability.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Unfortunately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Brian’s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twelve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weeks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finished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around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time.</w:t>
      </w:r>
    </w:p>
    <w:p w14:paraId="15F09D80" w14:textId="77777777" w:rsidR="00EA7137" w:rsidRDefault="005C5F74">
      <w:pPr>
        <w:spacing w:before="230" w:line="247" w:lineRule="auto"/>
        <w:ind w:left="561" w:right="112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He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was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getting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into</w:t>
      </w:r>
      <w:r>
        <w:rPr>
          <w:rFonts w:ascii="Verdana" w:hAnsi="Verdana"/>
          <w:i/>
          <w:color w:val="231F20"/>
          <w:spacing w:val="4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heaps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of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trouble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couldn’t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shop,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would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ring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me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up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saying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I’ve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got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no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food.–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There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was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no-one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take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him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court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–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no-one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read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his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mail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nothing</w:t>
      </w:r>
    </w:p>
    <w:p w14:paraId="4AD6F551" w14:textId="77777777" w:rsidR="00EA7137" w:rsidRDefault="005C5F74">
      <w:pPr>
        <w:spacing w:line="247" w:lineRule="auto"/>
        <w:ind w:left="561" w:right="112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- it was an absolute disaster. He ended up with some real medical problems – he had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catheter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inserted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at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local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hospital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there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–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no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one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knows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why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exactly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no-one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was there to help him. His urinary functions are now so damaged specialists at the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Mater hospital cannot remove the catheter and he regularly gets infections requiring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hospitalisations.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(His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advocate)</w:t>
      </w:r>
    </w:p>
    <w:p w14:paraId="338DF8A5" w14:textId="77777777" w:rsidR="00EA7137" w:rsidRDefault="005C5F74">
      <w:pPr>
        <w:pStyle w:val="BodyText"/>
        <w:spacing w:before="219"/>
        <w:ind w:left="107"/>
      </w:pPr>
      <w:r>
        <w:rPr>
          <w:color w:val="231F20"/>
          <w:spacing w:val="-1"/>
          <w:w w:val="95"/>
        </w:rPr>
        <w:t>Brian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was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forced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move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in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with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his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brother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again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angry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unhappy.</w:t>
      </w:r>
    </w:p>
    <w:p w14:paraId="6888B212" w14:textId="77777777" w:rsidR="00EA7137" w:rsidRDefault="005C5F74">
      <w:pPr>
        <w:pStyle w:val="BodyText"/>
        <w:spacing w:before="236" w:line="247" w:lineRule="auto"/>
        <w:ind w:left="107" w:right="111"/>
      </w:pPr>
      <w:r>
        <w:rPr>
          <w:color w:val="231F20"/>
          <w:w w:val="95"/>
        </w:rPr>
        <w:t>The proceedings for the second criminal matter rolled on meanwhile. In the absence of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any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Brian’s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advocate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took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him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mentions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committal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hearings.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Brian’s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solicitor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advised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him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plead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guilty.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prior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record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felt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Brian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probably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wouldn’t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get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jail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time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although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said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“Wouldn’t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bet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my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house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it’.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outcome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largely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depend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judge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jury’s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attitude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advocate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felt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Brian’s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presentation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speech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good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might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held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against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him.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Brian’s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advocate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generally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unhappy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with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whole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process.</w:t>
      </w:r>
    </w:p>
    <w:p w14:paraId="5F245E77" w14:textId="77777777" w:rsidR="00EA7137" w:rsidRDefault="005C5F74">
      <w:pPr>
        <w:spacing w:before="232" w:line="247" w:lineRule="auto"/>
        <w:ind w:left="561" w:right="111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5"/>
          <w:sz w:val="24"/>
        </w:rPr>
        <w:t>I felt Brian was unfit for trial – I didn’t think he could participate or understand</w:t>
      </w:r>
      <w:r>
        <w:rPr>
          <w:rFonts w:ascii="Verdana" w:hAnsi="Verdana"/>
          <w:i/>
          <w:color w:val="231F20"/>
          <w:spacing w:val="1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exactly what was going on in court. At a hearing a police woman gave eviden</w:t>
      </w:r>
      <w:r>
        <w:rPr>
          <w:rFonts w:ascii="Verdana" w:hAnsi="Verdana"/>
          <w:i/>
          <w:color w:val="231F20"/>
          <w:w w:val="85"/>
          <w:sz w:val="24"/>
        </w:rPr>
        <w:t>ce</w:t>
      </w:r>
      <w:r>
        <w:rPr>
          <w:rFonts w:ascii="Verdana" w:hAnsi="Verdana"/>
          <w:i/>
          <w:color w:val="231F20"/>
          <w:spacing w:val="1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spacing w:val="-1"/>
          <w:w w:val="95"/>
          <w:sz w:val="24"/>
        </w:rPr>
        <w:t>against</w:t>
      </w:r>
      <w:r>
        <w:rPr>
          <w:rFonts w:ascii="Verdana" w:hAnsi="Verdana"/>
          <w:i/>
          <w:color w:val="231F20"/>
          <w:spacing w:val="-3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spacing w:val="-1"/>
          <w:w w:val="95"/>
          <w:sz w:val="24"/>
        </w:rPr>
        <w:t>Brian.</w:t>
      </w:r>
      <w:r>
        <w:rPr>
          <w:rFonts w:ascii="Verdana" w:hAnsi="Verdana"/>
          <w:i/>
          <w:color w:val="231F20"/>
          <w:spacing w:val="-3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spacing w:val="-1"/>
          <w:w w:val="95"/>
          <w:sz w:val="24"/>
        </w:rPr>
        <w:t>Brian</w:t>
      </w:r>
      <w:r>
        <w:rPr>
          <w:rFonts w:ascii="Verdana" w:hAnsi="Verdana"/>
          <w:i/>
          <w:color w:val="231F20"/>
          <w:spacing w:val="-3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later</w:t>
      </w:r>
      <w:r>
        <w:rPr>
          <w:rFonts w:ascii="Verdana" w:hAnsi="Verdana"/>
          <w:i/>
          <w:color w:val="231F20"/>
          <w:spacing w:val="-3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told</w:t>
      </w:r>
      <w:r>
        <w:rPr>
          <w:rFonts w:ascii="Verdana" w:hAnsi="Verdana"/>
          <w:i/>
          <w:color w:val="231F20"/>
          <w:spacing w:val="-3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me</w:t>
      </w:r>
      <w:r>
        <w:rPr>
          <w:rFonts w:ascii="Verdana" w:hAnsi="Verdana"/>
          <w:i/>
          <w:color w:val="231F20"/>
          <w:spacing w:val="-3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he</w:t>
      </w:r>
      <w:r>
        <w:rPr>
          <w:rFonts w:ascii="Verdana" w:hAnsi="Verdana"/>
          <w:i/>
          <w:color w:val="231F20"/>
          <w:spacing w:val="-3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thought</w:t>
      </w:r>
      <w:r>
        <w:rPr>
          <w:rFonts w:ascii="Verdana" w:hAnsi="Verdana"/>
          <w:i/>
          <w:color w:val="231F20"/>
          <w:spacing w:val="-3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she</w:t>
      </w:r>
      <w:r>
        <w:rPr>
          <w:rFonts w:ascii="Verdana" w:hAnsi="Verdana"/>
          <w:i/>
          <w:color w:val="231F20"/>
          <w:spacing w:val="-3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was</w:t>
      </w:r>
      <w:r>
        <w:rPr>
          <w:rFonts w:ascii="Verdana" w:hAnsi="Verdana"/>
          <w:i/>
          <w:color w:val="231F20"/>
          <w:spacing w:val="-3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being</w:t>
      </w:r>
      <w:r>
        <w:rPr>
          <w:rFonts w:ascii="Verdana" w:hAnsi="Verdana"/>
          <w:i/>
          <w:color w:val="231F20"/>
          <w:spacing w:val="-3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very</w:t>
      </w:r>
      <w:r>
        <w:rPr>
          <w:rFonts w:ascii="Verdana" w:hAnsi="Verdana"/>
          <w:i/>
          <w:color w:val="231F20"/>
          <w:spacing w:val="-3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helpful.</w:t>
      </w:r>
      <w:r>
        <w:rPr>
          <w:rFonts w:ascii="Verdana" w:hAnsi="Verdana"/>
          <w:i/>
          <w:color w:val="231F20"/>
          <w:spacing w:val="-78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Another</w:t>
      </w:r>
      <w:r>
        <w:rPr>
          <w:rFonts w:ascii="Verdana" w:hAnsi="Verdana"/>
          <w:i/>
          <w:color w:val="231F20"/>
          <w:spacing w:val="-4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time</w:t>
      </w:r>
      <w:r>
        <w:rPr>
          <w:rFonts w:ascii="Verdana" w:hAnsi="Verdana"/>
          <w:i/>
          <w:color w:val="231F20"/>
          <w:spacing w:val="-4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Brian</w:t>
      </w:r>
      <w:r>
        <w:rPr>
          <w:rFonts w:ascii="Verdana" w:hAnsi="Verdana"/>
          <w:i/>
          <w:color w:val="231F20"/>
          <w:spacing w:val="-3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came</w:t>
      </w:r>
      <w:r>
        <w:rPr>
          <w:rFonts w:ascii="Verdana" w:hAnsi="Verdana"/>
          <w:i/>
          <w:color w:val="231F20"/>
          <w:spacing w:val="-4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up</w:t>
      </w:r>
      <w:r>
        <w:rPr>
          <w:rFonts w:ascii="Verdana" w:hAnsi="Verdana"/>
          <w:i/>
          <w:color w:val="231F20"/>
          <w:spacing w:val="-3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to</w:t>
      </w:r>
      <w:r>
        <w:rPr>
          <w:rFonts w:ascii="Verdana" w:hAnsi="Verdana"/>
          <w:i/>
          <w:color w:val="231F20"/>
          <w:spacing w:val="-4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his</w:t>
      </w:r>
      <w:r>
        <w:rPr>
          <w:rFonts w:ascii="Verdana" w:hAnsi="Verdana"/>
          <w:i/>
          <w:color w:val="231F20"/>
          <w:spacing w:val="-4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barrister</w:t>
      </w:r>
      <w:r>
        <w:rPr>
          <w:rFonts w:ascii="Verdana" w:hAnsi="Verdana"/>
          <w:i/>
          <w:color w:val="231F20"/>
          <w:spacing w:val="-3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before</w:t>
      </w:r>
      <w:r>
        <w:rPr>
          <w:rFonts w:ascii="Verdana" w:hAnsi="Verdana"/>
          <w:i/>
          <w:color w:val="231F20"/>
          <w:spacing w:val="-4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court</w:t>
      </w:r>
      <w:r>
        <w:rPr>
          <w:rFonts w:ascii="Verdana" w:hAnsi="Verdana"/>
          <w:i/>
          <w:color w:val="231F20"/>
          <w:spacing w:val="-3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and</w:t>
      </w:r>
      <w:r>
        <w:rPr>
          <w:rFonts w:ascii="Verdana" w:hAnsi="Verdana"/>
          <w:i/>
          <w:color w:val="231F20"/>
          <w:spacing w:val="-4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said’Hi’</w:t>
      </w:r>
      <w:r>
        <w:rPr>
          <w:rFonts w:ascii="Verdana" w:hAnsi="Verdana"/>
          <w:i/>
          <w:color w:val="231F20"/>
          <w:spacing w:val="-4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and</w:t>
      </w:r>
      <w:r>
        <w:rPr>
          <w:rFonts w:ascii="Verdana" w:hAnsi="Verdana"/>
          <w:i/>
          <w:color w:val="231F20"/>
          <w:spacing w:val="-3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the</w:t>
      </w:r>
      <w:r>
        <w:rPr>
          <w:rFonts w:ascii="Verdana" w:hAnsi="Verdana"/>
          <w:i/>
          <w:color w:val="231F20"/>
          <w:spacing w:val="-74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barrister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wouldn’t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look</w:t>
      </w:r>
      <w:r>
        <w:rPr>
          <w:rFonts w:ascii="Verdana" w:hAnsi="Verdana"/>
          <w:i/>
          <w:color w:val="231F20"/>
          <w:spacing w:val="-3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at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him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or</w:t>
      </w:r>
      <w:r>
        <w:rPr>
          <w:rFonts w:ascii="Verdana" w:hAnsi="Verdana"/>
          <w:i/>
          <w:color w:val="231F20"/>
          <w:spacing w:val="-3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talk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to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him</w:t>
      </w:r>
      <w:r>
        <w:rPr>
          <w:rFonts w:ascii="Verdana" w:hAnsi="Verdana"/>
          <w:i/>
          <w:color w:val="231F20"/>
          <w:spacing w:val="-3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–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and</w:t>
      </w:r>
      <w:r>
        <w:rPr>
          <w:rFonts w:ascii="Verdana" w:hAnsi="Verdana"/>
          <w:i/>
          <w:color w:val="231F20"/>
          <w:spacing w:val="-3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he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was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going</w:t>
      </w:r>
      <w:r>
        <w:rPr>
          <w:rFonts w:ascii="Verdana" w:hAnsi="Verdana"/>
          <w:i/>
          <w:color w:val="231F20"/>
          <w:spacing w:val="-3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to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represent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him</w:t>
      </w:r>
      <w:r>
        <w:rPr>
          <w:rFonts w:ascii="Verdana" w:hAnsi="Verdana"/>
          <w:i/>
          <w:color w:val="231F20"/>
          <w:spacing w:val="-69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sz w:val="24"/>
        </w:rPr>
        <w:t>in</w:t>
      </w:r>
      <w:r>
        <w:rPr>
          <w:rFonts w:ascii="Verdana" w:hAnsi="Verdana"/>
          <w:i/>
          <w:color w:val="231F20"/>
          <w:spacing w:val="-27"/>
          <w:sz w:val="24"/>
        </w:rPr>
        <w:t xml:space="preserve"> </w:t>
      </w:r>
      <w:r>
        <w:rPr>
          <w:rFonts w:ascii="Verdana" w:hAnsi="Verdana"/>
          <w:i/>
          <w:color w:val="231F20"/>
          <w:sz w:val="24"/>
        </w:rPr>
        <w:t>court!</w:t>
      </w:r>
    </w:p>
    <w:p w14:paraId="1148D3B9" w14:textId="77777777" w:rsidR="00EA7137" w:rsidRDefault="005C5F74">
      <w:pPr>
        <w:spacing w:before="267"/>
        <w:ind w:left="561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They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didn’t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seem</w:t>
      </w:r>
      <w:r>
        <w:rPr>
          <w:rFonts w:ascii="Verdana" w:hAnsi="Verdana"/>
          <w:i/>
          <w:color w:val="231F20"/>
          <w:spacing w:val="-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care</w:t>
      </w:r>
      <w:r>
        <w:rPr>
          <w:rFonts w:ascii="Verdana" w:hAnsi="Verdana"/>
          <w:i/>
          <w:color w:val="231F20"/>
          <w:spacing w:val="-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what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happened</w:t>
      </w:r>
      <w:r>
        <w:rPr>
          <w:rFonts w:ascii="Verdana" w:hAnsi="Verdana"/>
          <w:i/>
          <w:color w:val="231F20"/>
          <w:spacing w:val="-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him</w:t>
      </w:r>
      <w:r>
        <w:rPr>
          <w:rFonts w:ascii="Verdana" w:hAnsi="Verdana"/>
          <w:i/>
          <w:color w:val="231F20"/>
          <w:spacing w:val="-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–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(Brian’s</w:t>
      </w:r>
      <w:r>
        <w:rPr>
          <w:rFonts w:ascii="Verdana" w:hAnsi="Verdana"/>
          <w:i/>
          <w:color w:val="231F20"/>
          <w:spacing w:val="-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advocate)</w:t>
      </w:r>
    </w:p>
    <w:p w14:paraId="31EF278A" w14:textId="77777777" w:rsidR="00EA7137" w:rsidRDefault="00EA7137">
      <w:pPr>
        <w:jc w:val="both"/>
        <w:rPr>
          <w:rFonts w:ascii="Verdana" w:hAnsi="Verdana"/>
          <w:sz w:val="24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3ECCAFFA" w14:textId="77777777" w:rsidR="00EA7137" w:rsidRDefault="00EA7137">
      <w:pPr>
        <w:pStyle w:val="BodyText"/>
        <w:spacing w:before="5"/>
        <w:jc w:val="left"/>
        <w:rPr>
          <w:rFonts w:ascii="Verdana"/>
          <w:i/>
          <w:sz w:val="19"/>
        </w:rPr>
      </w:pPr>
    </w:p>
    <w:p w14:paraId="4D87D14D" w14:textId="77777777" w:rsidR="00EA7137" w:rsidRDefault="005C5F74">
      <w:pPr>
        <w:pStyle w:val="BodyText"/>
        <w:spacing w:before="96" w:line="242" w:lineRule="auto"/>
        <w:ind w:left="104" w:right="117"/>
      </w:pPr>
      <w:r>
        <w:rPr>
          <w:color w:val="231F20"/>
          <w:w w:val="95"/>
        </w:rPr>
        <w:t>Brian’s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advocate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applied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guardianship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tribunal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Adult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Guardian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appointed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decisions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about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matters.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felt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one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scenario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could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actually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make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necessary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decisions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relation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Brian’s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representation.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hoped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Office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Adult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Guardian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office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could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take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role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watching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instructing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solicitor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Brian’s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behalf.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dismayed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find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Adult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Guardian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didn’t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want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involved.</w:t>
      </w:r>
    </w:p>
    <w:p w14:paraId="6E755BC0" w14:textId="77777777" w:rsidR="00EA7137" w:rsidRDefault="005C5F74">
      <w:pPr>
        <w:spacing w:before="224"/>
        <w:ind w:left="557" w:right="119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“’If</w:t>
      </w:r>
      <w:r>
        <w:rPr>
          <w:rFonts w:ascii="Verdana" w:hAnsi="Verdana"/>
          <w:i/>
          <w:color w:val="231F20"/>
          <w:spacing w:val="-1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we</w:t>
      </w:r>
      <w:r>
        <w:rPr>
          <w:rFonts w:ascii="Verdana" w:hAnsi="Verdana"/>
          <w:i/>
          <w:color w:val="231F20"/>
          <w:spacing w:val="-1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had</w:t>
      </w:r>
      <w:r>
        <w:rPr>
          <w:rFonts w:ascii="Verdana" w:hAnsi="Verdana"/>
          <w:i/>
          <w:color w:val="231F20"/>
          <w:spacing w:val="-1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1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money</w:t>
      </w:r>
      <w:r>
        <w:rPr>
          <w:rFonts w:ascii="Verdana" w:hAnsi="Verdana"/>
          <w:i/>
          <w:color w:val="231F20"/>
          <w:spacing w:val="-1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we</w:t>
      </w:r>
      <w:r>
        <w:rPr>
          <w:rFonts w:ascii="Verdana" w:hAnsi="Verdana"/>
          <w:i/>
          <w:color w:val="231F20"/>
          <w:spacing w:val="-1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would</w:t>
      </w:r>
      <w:r>
        <w:rPr>
          <w:rFonts w:ascii="Verdana" w:hAnsi="Verdana"/>
          <w:i/>
          <w:color w:val="231F20"/>
          <w:spacing w:val="-1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appeal”</w:t>
      </w:r>
      <w:r>
        <w:rPr>
          <w:rFonts w:ascii="Verdana" w:hAnsi="Verdana"/>
          <w:i/>
          <w:color w:val="231F20"/>
          <w:spacing w:val="-1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[the</w:t>
      </w:r>
      <w:r>
        <w:rPr>
          <w:rFonts w:ascii="Verdana" w:hAnsi="Verdana"/>
          <w:i/>
          <w:color w:val="231F20"/>
          <w:spacing w:val="-1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appointment]</w:t>
      </w:r>
      <w:r>
        <w:rPr>
          <w:rFonts w:ascii="Verdana" w:hAnsi="Verdana"/>
          <w:i/>
          <w:color w:val="231F20"/>
          <w:spacing w:val="-1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1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Adult</w:t>
      </w:r>
      <w:r>
        <w:rPr>
          <w:rFonts w:ascii="Verdana" w:hAnsi="Verdana"/>
          <w:i/>
          <w:color w:val="231F20"/>
          <w:spacing w:val="-1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Guardian</w:t>
      </w:r>
      <w:r>
        <w:rPr>
          <w:rFonts w:ascii="Verdana" w:hAnsi="Verdana"/>
          <w:i/>
          <w:color w:val="231F20"/>
          <w:spacing w:val="-1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told</w:t>
      </w:r>
      <w:r>
        <w:rPr>
          <w:rFonts w:ascii="Verdana" w:hAnsi="Verdana"/>
          <w:i/>
          <w:color w:val="231F20"/>
          <w:spacing w:val="-1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me.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That’s how interested they were in doing this for Brian. But they have been required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to take on the role and miraculously the solicitor has been instructed to refer the</w:t>
      </w:r>
      <w:r>
        <w:rPr>
          <w:rFonts w:ascii="Verdana" w:hAnsi="Verdana"/>
          <w:i/>
          <w:color w:val="231F20"/>
          <w:spacing w:val="-69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case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Mental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Health</w:t>
      </w:r>
      <w:r>
        <w:rPr>
          <w:rFonts w:ascii="Verdana" w:hAnsi="Verdana"/>
          <w:i/>
          <w:color w:val="231F20"/>
          <w:spacing w:val="-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Court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decide</w:t>
      </w:r>
      <w:r>
        <w:rPr>
          <w:rFonts w:ascii="Verdana" w:hAnsi="Verdana"/>
          <w:i/>
          <w:color w:val="231F20"/>
          <w:spacing w:val="-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whether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</w:t>
      </w:r>
      <w:r>
        <w:rPr>
          <w:rFonts w:ascii="Verdana" w:hAnsi="Verdana"/>
          <w:i/>
          <w:color w:val="231F20"/>
          <w:spacing w:val="-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is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fit</w:t>
      </w:r>
      <w:r>
        <w:rPr>
          <w:rFonts w:ascii="Verdana" w:hAnsi="Verdana"/>
          <w:i/>
          <w:color w:val="231F20"/>
          <w:spacing w:val="-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for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trial</w:t>
      </w:r>
      <w:r>
        <w:rPr>
          <w:rFonts w:ascii="Verdana" w:hAnsi="Verdana"/>
          <w:i/>
          <w:color w:val="231F20"/>
          <w:spacing w:val="-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(his</w:t>
      </w:r>
      <w:r>
        <w:rPr>
          <w:rFonts w:ascii="Verdana" w:hAnsi="Verdana"/>
          <w:i/>
          <w:color w:val="231F20"/>
          <w:spacing w:val="-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advocate)</w:t>
      </w:r>
    </w:p>
    <w:p w14:paraId="274DBA5B" w14:textId="77777777" w:rsidR="00EA7137" w:rsidRDefault="005C5F74">
      <w:pPr>
        <w:pStyle w:val="BodyText"/>
        <w:spacing w:before="230" w:line="242" w:lineRule="auto"/>
        <w:ind w:left="104" w:right="117"/>
      </w:pPr>
      <w:r>
        <w:rPr>
          <w:color w:val="231F20"/>
          <w:w w:val="95"/>
        </w:rPr>
        <w:t>Brian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since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assessed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psychiatrist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thinks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unfit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stand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trial.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hearing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determine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Brian’s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competence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otherwise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stand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trial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yet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happen.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Assuming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competent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stand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trial,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final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outcome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largely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depend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supports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available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Brian.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Court’s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options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include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making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order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allowing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Brian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live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community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under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certain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conditions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regular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meetings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psychiatrist.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Alternatively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absence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supports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ordered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live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locked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ward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psychiatric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hospital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even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though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does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illness.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tribunal is satisfied enough supports are arranged to ensure Brian and the community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safe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possible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order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made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all.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date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DSQ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committed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spacing w:val="-1"/>
          <w:w w:val="95"/>
        </w:rPr>
        <w:t>any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ongoing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funding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enable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supports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put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place.</w:t>
      </w:r>
    </w:p>
    <w:p w14:paraId="6BF2F439" w14:textId="77777777" w:rsidR="00EA7137" w:rsidRDefault="005C5F74">
      <w:pPr>
        <w:pStyle w:val="BodyText"/>
        <w:spacing w:before="223" w:line="242" w:lineRule="auto"/>
        <w:ind w:left="104" w:right="118"/>
      </w:pPr>
      <w:r>
        <w:rPr>
          <w:color w:val="231F20"/>
        </w:rPr>
        <w:t>Without his advocate’s intervention, Brian would have stood trial by now, assumed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competent.</w:t>
      </w:r>
    </w:p>
    <w:p w14:paraId="62900D44" w14:textId="77777777" w:rsidR="00EA7137" w:rsidRDefault="005C5F74">
      <w:pPr>
        <w:spacing w:before="225"/>
        <w:ind w:left="557" w:right="119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The solicitor is a bit peeved that it has gone to Mental Health Court as it would have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all been over by now. When you have a person like Brian the solicitor is goi</w:t>
      </w:r>
      <w:r>
        <w:rPr>
          <w:rFonts w:ascii="Verdana" w:hAnsi="Verdana"/>
          <w:i/>
          <w:color w:val="231F20"/>
          <w:w w:val="80"/>
          <w:sz w:val="24"/>
        </w:rPr>
        <w:t>ng to do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what they think is best for him – but that’s by their standards of what should happen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person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with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intellectual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disability.</w:t>
      </w:r>
    </w:p>
    <w:p w14:paraId="4B59CC88" w14:textId="77777777" w:rsidR="00EA7137" w:rsidRDefault="005C5F74">
      <w:pPr>
        <w:spacing w:before="229"/>
        <w:ind w:left="557" w:right="120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I have to go through all this rigmarole to get what is a very obvious case of not being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fit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for</w:t>
      </w:r>
      <w:r>
        <w:rPr>
          <w:rFonts w:ascii="Verdana" w:hAnsi="Verdana"/>
          <w:i/>
          <w:color w:val="231F20"/>
          <w:spacing w:val="-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trial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-</w:t>
      </w:r>
      <w:r>
        <w:rPr>
          <w:rFonts w:ascii="Verdana" w:hAnsi="Verdana"/>
          <w:i/>
          <w:color w:val="231F20"/>
          <w:spacing w:val="-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how</w:t>
      </w:r>
      <w:r>
        <w:rPr>
          <w:rFonts w:ascii="Verdana" w:hAnsi="Verdana"/>
          <w:i/>
          <w:color w:val="231F20"/>
          <w:spacing w:val="-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many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people</w:t>
      </w:r>
      <w:r>
        <w:rPr>
          <w:rFonts w:ascii="Verdana" w:hAnsi="Verdana"/>
          <w:i/>
          <w:color w:val="231F20"/>
          <w:spacing w:val="-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end</w:t>
      </w:r>
      <w:r>
        <w:rPr>
          <w:rFonts w:ascii="Verdana" w:hAnsi="Verdana"/>
          <w:i/>
          <w:color w:val="231F20"/>
          <w:spacing w:val="-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up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going</w:t>
      </w:r>
      <w:r>
        <w:rPr>
          <w:rFonts w:ascii="Verdana" w:hAnsi="Verdana"/>
          <w:i/>
          <w:color w:val="231F20"/>
          <w:spacing w:val="-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trial</w:t>
      </w:r>
      <w:r>
        <w:rPr>
          <w:rFonts w:ascii="Verdana" w:hAnsi="Verdana"/>
          <w:i/>
          <w:color w:val="231F20"/>
          <w:spacing w:val="-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who</w:t>
      </w:r>
      <w:r>
        <w:rPr>
          <w:rFonts w:ascii="Verdana" w:hAnsi="Verdana"/>
          <w:i/>
          <w:color w:val="231F20"/>
          <w:spacing w:val="-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just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aren’t</w:t>
      </w:r>
      <w:r>
        <w:rPr>
          <w:rFonts w:ascii="Verdana" w:hAnsi="Verdana"/>
          <w:i/>
          <w:color w:val="231F20"/>
          <w:spacing w:val="-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competent?</w:t>
      </w:r>
    </w:p>
    <w:p w14:paraId="4F086DA6" w14:textId="77777777" w:rsidR="00EA7137" w:rsidRDefault="005C5F74">
      <w:pPr>
        <w:pStyle w:val="BodyText"/>
        <w:spacing w:before="229" w:line="242" w:lineRule="auto"/>
        <w:ind w:left="104" w:right="118"/>
      </w:pPr>
      <w:r>
        <w:rPr>
          <w:color w:val="231F20"/>
        </w:rPr>
        <w:t>Brian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remains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living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brother,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seeing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counsellor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once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month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(covered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Medicare because the counsellor is a doctor!) while Blue Nurses assist him with his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medical issues, but there is still no funding available for ongoing support for him to live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independently.</w:t>
      </w:r>
    </w:p>
    <w:p w14:paraId="116356E5" w14:textId="77777777" w:rsidR="00EA7137" w:rsidRDefault="005C5F74">
      <w:pPr>
        <w:spacing w:before="224"/>
        <w:ind w:left="557" w:right="118"/>
        <w:jc w:val="both"/>
        <w:rPr>
          <w:rFonts w:ascii="Verdana"/>
          <w:i/>
          <w:sz w:val="24"/>
        </w:rPr>
      </w:pPr>
      <w:r>
        <w:rPr>
          <w:rFonts w:ascii="Verdana"/>
          <w:i/>
          <w:color w:val="231F20"/>
          <w:w w:val="85"/>
          <w:sz w:val="24"/>
        </w:rPr>
        <w:t>It is so much better for Brian to live with his brother but he has two kids and a</w:t>
      </w:r>
      <w:r>
        <w:rPr>
          <w:rFonts w:ascii="Verdana"/>
          <w:i/>
          <w:color w:val="231F20"/>
          <w:spacing w:val="1"/>
          <w:w w:val="85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business to run. Without some additional support it may bust up as it put too much</w:t>
      </w:r>
      <w:r>
        <w:rPr>
          <w:rFonts w:asci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/>
          <w:i/>
          <w:color w:val="231F20"/>
          <w:w w:val="95"/>
          <w:sz w:val="24"/>
        </w:rPr>
        <w:t>pressure</w:t>
      </w:r>
      <w:r>
        <w:rPr>
          <w:rFonts w:ascii="Verdana"/>
          <w:i/>
          <w:color w:val="231F20"/>
          <w:spacing w:val="-28"/>
          <w:w w:val="95"/>
          <w:sz w:val="24"/>
        </w:rPr>
        <w:t xml:space="preserve"> </w:t>
      </w:r>
      <w:r>
        <w:rPr>
          <w:rFonts w:ascii="Verdana"/>
          <w:i/>
          <w:color w:val="231F20"/>
          <w:w w:val="95"/>
          <w:sz w:val="24"/>
        </w:rPr>
        <w:t>on</w:t>
      </w:r>
      <w:r>
        <w:rPr>
          <w:rFonts w:ascii="Verdana"/>
          <w:i/>
          <w:color w:val="231F20"/>
          <w:spacing w:val="-28"/>
          <w:w w:val="95"/>
          <w:sz w:val="24"/>
        </w:rPr>
        <w:t xml:space="preserve"> </w:t>
      </w:r>
      <w:r>
        <w:rPr>
          <w:rFonts w:ascii="Verdana"/>
          <w:i/>
          <w:color w:val="231F20"/>
          <w:w w:val="95"/>
          <w:sz w:val="24"/>
        </w:rPr>
        <w:t>the</w:t>
      </w:r>
      <w:r>
        <w:rPr>
          <w:rFonts w:ascii="Verdana"/>
          <w:i/>
          <w:color w:val="231F20"/>
          <w:spacing w:val="-28"/>
          <w:w w:val="95"/>
          <w:sz w:val="24"/>
        </w:rPr>
        <w:t xml:space="preserve"> </w:t>
      </w:r>
      <w:r>
        <w:rPr>
          <w:rFonts w:ascii="Verdana"/>
          <w:i/>
          <w:color w:val="231F20"/>
          <w:w w:val="95"/>
          <w:sz w:val="24"/>
        </w:rPr>
        <w:t>family.</w:t>
      </w:r>
    </w:p>
    <w:p w14:paraId="2B093DA6" w14:textId="77777777" w:rsidR="00EA7137" w:rsidRDefault="005C5F74">
      <w:pPr>
        <w:pStyle w:val="BodyText"/>
        <w:spacing w:before="229" w:line="242" w:lineRule="auto"/>
        <w:ind w:left="104" w:right="118"/>
      </w:pPr>
      <w:r>
        <w:rPr>
          <w:color w:val="231F20"/>
        </w:rPr>
        <w:t xml:space="preserve">Brian needs ongoing, well managed, flexible support to ensure both </w:t>
      </w:r>
      <w:r>
        <w:rPr>
          <w:color w:val="231F20"/>
        </w:rPr>
        <w:t>his and the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community’s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safety.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advocate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continually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approached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DSQ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asking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funding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to</w:t>
      </w:r>
    </w:p>
    <w:p w14:paraId="1C8ED476" w14:textId="77777777" w:rsidR="00EA7137" w:rsidRDefault="00EA7137">
      <w:pPr>
        <w:spacing w:line="242" w:lineRule="auto"/>
        <w:sectPr w:rsidR="00EA7137">
          <w:pgSz w:w="11920" w:h="16810"/>
          <w:pgMar w:top="1660" w:right="1580" w:bottom="1160" w:left="1320" w:header="0" w:footer="960" w:gutter="0"/>
          <w:cols w:space="720"/>
        </w:sectPr>
      </w:pPr>
    </w:p>
    <w:p w14:paraId="2E796D76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0369235C" w14:textId="77777777" w:rsidR="00EA7137" w:rsidRDefault="005C5F74">
      <w:pPr>
        <w:pStyle w:val="BodyText"/>
        <w:spacing w:before="97"/>
        <w:ind w:left="107"/>
        <w:jc w:val="left"/>
      </w:pPr>
      <w:r>
        <w:rPr>
          <w:color w:val="231F20"/>
          <w:w w:val="95"/>
        </w:rPr>
        <w:t>support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Brian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still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hopeful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eventually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occur.</w:t>
      </w:r>
    </w:p>
    <w:p w14:paraId="737E2B94" w14:textId="77777777" w:rsidR="00EA7137" w:rsidRDefault="005C5F74">
      <w:pPr>
        <w:spacing w:before="248" w:line="256" w:lineRule="auto"/>
        <w:ind w:left="561" w:right="112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I feel very sad - people who are meant to be protected, vulnerable people like Brian,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are not. DSQ says Brian is difficult to support – he is universally disliked because of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 nature of the offences he is alleged to have committed ….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 doesn’t fit servi</w:t>
      </w:r>
      <w:r>
        <w:rPr>
          <w:rFonts w:ascii="Verdana" w:hAnsi="Verdana"/>
          <w:i/>
          <w:color w:val="231F20"/>
          <w:w w:val="80"/>
          <w:sz w:val="24"/>
        </w:rPr>
        <w:t>ces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therefore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[they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feel]</w:t>
      </w:r>
      <w:r>
        <w:rPr>
          <w:rFonts w:ascii="Verdana" w:hAnsi="Verdana"/>
          <w:i/>
          <w:color w:val="231F20"/>
          <w:spacing w:val="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shouldn’t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be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funded.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Without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support</w:t>
      </w:r>
      <w:r>
        <w:rPr>
          <w:rFonts w:ascii="Verdana" w:hAnsi="Verdana"/>
          <w:i/>
          <w:color w:val="231F20"/>
          <w:spacing w:val="-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chances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of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him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being locked up increase - Perhaps DSQ would prefer him to be in jail - its not their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problem</w:t>
      </w:r>
      <w:r>
        <w:rPr>
          <w:rFonts w:ascii="Verdana" w:hAnsi="Verdana"/>
          <w:i/>
          <w:color w:val="231F20"/>
          <w:spacing w:val="-27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then.</w:t>
      </w:r>
    </w:p>
    <w:p w14:paraId="4A5ABE95" w14:textId="77777777" w:rsidR="00EA7137" w:rsidRDefault="00EA7137">
      <w:pPr>
        <w:spacing w:line="256" w:lineRule="auto"/>
        <w:jc w:val="both"/>
        <w:rPr>
          <w:rFonts w:ascii="Verdana" w:hAnsi="Verdana"/>
          <w:sz w:val="24"/>
        </w:rPr>
        <w:sectPr w:rsidR="00EA7137">
          <w:pgSz w:w="11870" w:h="16810"/>
          <w:pgMar w:top="1660" w:right="1260" w:bottom="1160" w:left="1600" w:header="0" w:footer="960" w:gutter="0"/>
          <w:cols w:space="720"/>
        </w:sectPr>
      </w:pPr>
    </w:p>
    <w:p w14:paraId="164E30AD" w14:textId="77777777" w:rsidR="00EA7137" w:rsidRDefault="00EA7137">
      <w:pPr>
        <w:pStyle w:val="BodyText"/>
        <w:spacing w:before="4"/>
        <w:jc w:val="left"/>
        <w:rPr>
          <w:rFonts w:ascii="Verdana"/>
          <w:i/>
          <w:sz w:val="18"/>
        </w:rPr>
      </w:pPr>
    </w:p>
    <w:p w14:paraId="50AE0875" w14:textId="77777777" w:rsidR="00EA7137" w:rsidRDefault="005C5F74">
      <w:pPr>
        <w:pStyle w:val="Heading2"/>
        <w:tabs>
          <w:tab w:val="left" w:pos="8891"/>
        </w:tabs>
        <w:spacing w:before="109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FROM</w:t>
      </w:r>
      <w:r>
        <w:rPr>
          <w:color w:val="FFFFFF"/>
          <w:spacing w:val="-4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HELL</w:t>
      </w:r>
      <w:r>
        <w:rPr>
          <w:color w:val="FFFFFF"/>
          <w:spacing w:val="-3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&amp;</w:t>
      </w:r>
      <w:r>
        <w:rPr>
          <w:color w:val="FFFFFF"/>
          <w:spacing w:val="-3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BACK</w:t>
      </w:r>
      <w:r>
        <w:rPr>
          <w:color w:val="FFFFFF"/>
          <w:spacing w:val="-3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-</w:t>
      </w:r>
      <w:r>
        <w:rPr>
          <w:color w:val="FFFFFF"/>
          <w:spacing w:val="-3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CAMERON’S</w:t>
      </w:r>
      <w:r>
        <w:rPr>
          <w:color w:val="FFFFFF"/>
          <w:spacing w:val="-4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STORY</w:t>
      </w:r>
      <w:r>
        <w:rPr>
          <w:color w:val="FFFFFF"/>
          <w:shd w:val="clear" w:color="auto" w:fill="949B50"/>
        </w:rPr>
        <w:tab/>
      </w:r>
    </w:p>
    <w:p w14:paraId="3F873F67" w14:textId="77777777" w:rsidR="00EA7137" w:rsidRDefault="00EA7137">
      <w:pPr>
        <w:pStyle w:val="BodyText"/>
        <w:spacing w:before="1"/>
        <w:jc w:val="left"/>
        <w:rPr>
          <w:b/>
          <w:sz w:val="33"/>
        </w:rPr>
      </w:pPr>
    </w:p>
    <w:p w14:paraId="42983686" w14:textId="77777777" w:rsidR="00EA7137" w:rsidRDefault="005C5F74">
      <w:pPr>
        <w:pStyle w:val="BodyText"/>
        <w:spacing w:line="249" w:lineRule="auto"/>
        <w:ind w:left="104" w:right="100"/>
      </w:pPr>
      <w:r>
        <w:rPr>
          <w:color w:val="231F20"/>
        </w:rPr>
        <w:t>Trusting his “friends” has led Cameron to hell and back. This is his story about his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experience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system.</w:t>
      </w:r>
    </w:p>
    <w:p w14:paraId="64707FEE" w14:textId="77777777" w:rsidR="00EA7137" w:rsidRDefault="005C5F74">
      <w:pPr>
        <w:spacing w:before="225" w:line="247" w:lineRule="auto"/>
        <w:ind w:left="557" w:right="100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5"/>
          <w:sz w:val="24"/>
        </w:rPr>
        <w:t>I met these people who I regret meeting now ‘cause I thought they were friends</w:t>
      </w:r>
      <w:r>
        <w:rPr>
          <w:rFonts w:ascii="Verdana" w:hAnsi="Verdana"/>
          <w:i/>
          <w:color w:val="231F20"/>
          <w:spacing w:val="-69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of mine but then they started taking over my life</w:t>
      </w:r>
      <w:r>
        <w:rPr>
          <w:rFonts w:ascii="Verdana" w:hAnsi="Verdana"/>
          <w:i/>
          <w:color w:val="231F20"/>
          <w:w w:val="85"/>
          <w:sz w:val="24"/>
        </w:rPr>
        <w:t>. My life was just hell and stuff.</w:t>
      </w:r>
      <w:r>
        <w:rPr>
          <w:rFonts w:ascii="Verdana" w:hAnsi="Verdana"/>
          <w:i/>
          <w:color w:val="231F20"/>
          <w:spacing w:val="1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(Cameron)</w:t>
      </w:r>
    </w:p>
    <w:p w14:paraId="4AE8B1B7" w14:textId="77777777" w:rsidR="00EA7137" w:rsidRDefault="005C5F74">
      <w:pPr>
        <w:pStyle w:val="BodyText"/>
        <w:spacing w:before="230" w:line="249" w:lineRule="auto"/>
        <w:ind w:left="104" w:right="99"/>
      </w:pPr>
      <w:r>
        <w:rPr>
          <w:color w:val="231F20"/>
          <w:w w:val="95"/>
        </w:rPr>
        <w:t>Cameron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met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man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thought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could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friend.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Over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time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man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started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going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into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Cameron’s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flat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taking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stuff,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using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drugs.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threatened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hurt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Cameron’s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Mum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community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worker,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Trish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told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them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what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happening.</w:t>
      </w:r>
    </w:p>
    <w:p w14:paraId="5BF694AB" w14:textId="77777777" w:rsidR="00EA7137" w:rsidRDefault="005C5F74">
      <w:pPr>
        <w:spacing w:before="224" w:line="247" w:lineRule="auto"/>
        <w:ind w:left="557" w:right="98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People would turn up at one or two o’ clock in the morning. I said no but I got scared.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didn’t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feel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safe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so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started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talking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my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Mum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Trish.</w:t>
      </w:r>
    </w:p>
    <w:p w14:paraId="1DB24023" w14:textId="77777777" w:rsidR="00EA7137" w:rsidRDefault="005C5F74">
      <w:pPr>
        <w:pStyle w:val="BodyText"/>
        <w:spacing w:before="229"/>
        <w:ind w:left="104"/>
      </w:pPr>
      <w:r>
        <w:rPr>
          <w:color w:val="231F20"/>
          <w:w w:val="90"/>
        </w:rPr>
        <w:t>Cameron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moved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things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seemed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going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OK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then….</w:t>
      </w:r>
    </w:p>
    <w:p w14:paraId="5A53344A" w14:textId="77777777" w:rsidR="00EA7137" w:rsidRDefault="005C5F74">
      <w:pPr>
        <w:spacing w:before="237" w:line="247" w:lineRule="auto"/>
        <w:ind w:left="557" w:right="98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5"/>
          <w:sz w:val="24"/>
        </w:rPr>
        <w:t>I met this girl, Amy, at Sandgate and I let her move into my place. She said her</w:t>
      </w:r>
      <w:r>
        <w:rPr>
          <w:rFonts w:ascii="Verdana" w:hAnsi="Verdana"/>
          <w:i/>
          <w:color w:val="231F20"/>
          <w:spacing w:val="1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Dad was chasing her with a knife so I let her move in. She met a boy and they</w:t>
      </w:r>
      <w:r>
        <w:rPr>
          <w:rFonts w:ascii="Verdana" w:hAnsi="Verdana"/>
          <w:i/>
          <w:color w:val="231F20"/>
          <w:spacing w:val="1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both</w:t>
      </w:r>
      <w:r>
        <w:rPr>
          <w:rFonts w:ascii="Verdana" w:hAnsi="Verdana"/>
          <w:i/>
          <w:color w:val="231F20"/>
          <w:spacing w:val="-11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moved</w:t>
      </w:r>
      <w:r>
        <w:rPr>
          <w:rFonts w:ascii="Verdana" w:hAnsi="Verdana"/>
          <w:i/>
          <w:color w:val="231F20"/>
          <w:spacing w:val="-10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in</w:t>
      </w:r>
      <w:r>
        <w:rPr>
          <w:rFonts w:ascii="Verdana" w:hAnsi="Verdana"/>
          <w:i/>
          <w:color w:val="231F20"/>
          <w:spacing w:val="-11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and</w:t>
      </w:r>
      <w:r>
        <w:rPr>
          <w:rFonts w:ascii="Verdana" w:hAnsi="Verdana"/>
          <w:i/>
          <w:color w:val="231F20"/>
          <w:spacing w:val="-10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stuff</w:t>
      </w:r>
      <w:r>
        <w:rPr>
          <w:rFonts w:ascii="Verdana" w:hAnsi="Verdana"/>
          <w:i/>
          <w:color w:val="231F20"/>
          <w:spacing w:val="-11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…</w:t>
      </w:r>
      <w:r>
        <w:rPr>
          <w:rFonts w:ascii="Verdana" w:hAnsi="Verdana"/>
          <w:i/>
          <w:color w:val="231F20"/>
          <w:spacing w:val="-10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Other</w:t>
      </w:r>
      <w:r>
        <w:rPr>
          <w:rFonts w:ascii="Verdana" w:hAnsi="Verdana"/>
          <w:i/>
          <w:color w:val="231F20"/>
          <w:spacing w:val="-11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people</w:t>
      </w:r>
      <w:r>
        <w:rPr>
          <w:rFonts w:ascii="Verdana" w:hAnsi="Verdana"/>
          <w:i/>
          <w:color w:val="231F20"/>
          <w:spacing w:val="-10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starting</w:t>
      </w:r>
      <w:r>
        <w:rPr>
          <w:rFonts w:ascii="Verdana" w:hAnsi="Verdana"/>
          <w:i/>
          <w:color w:val="231F20"/>
          <w:spacing w:val="-11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hanging</w:t>
      </w:r>
      <w:r>
        <w:rPr>
          <w:rFonts w:ascii="Verdana" w:hAnsi="Verdana"/>
          <w:i/>
          <w:color w:val="231F20"/>
          <w:spacing w:val="-10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around</w:t>
      </w:r>
      <w:r>
        <w:rPr>
          <w:rFonts w:ascii="Verdana" w:hAnsi="Verdana"/>
          <w:i/>
          <w:color w:val="231F20"/>
          <w:spacing w:val="-11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there</w:t>
      </w:r>
      <w:r>
        <w:rPr>
          <w:rFonts w:ascii="Verdana" w:hAnsi="Verdana"/>
          <w:i/>
          <w:color w:val="231F20"/>
          <w:spacing w:val="-10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…</w:t>
      </w:r>
      <w:r>
        <w:rPr>
          <w:rFonts w:ascii="Verdana" w:hAnsi="Verdana"/>
          <w:i/>
          <w:color w:val="231F20"/>
          <w:spacing w:val="-11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they</w:t>
      </w:r>
      <w:r>
        <w:rPr>
          <w:rFonts w:ascii="Verdana" w:hAnsi="Verdana"/>
          <w:i/>
          <w:color w:val="231F20"/>
          <w:spacing w:val="-10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had</w:t>
      </w:r>
      <w:r>
        <w:rPr>
          <w:rFonts w:ascii="Verdana" w:hAnsi="Verdana"/>
          <w:i/>
          <w:color w:val="231F20"/>
          <w:spacing w:val="-70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mates. The</w:t>
      </w:r>
      <w:r>
        <w:rPr>
          <w:rFonts w:ascii="Verdana" w:hAnsi="Verdana"/>
          <w:i/>
          <w:color w:val="231F20"/>
          <w:w w:val="85"/>
          <w:sz w:val="24"/>
        </w:rPr>
        <w:t>y kicked me out of my room and wouldn’t let me sit on my lounge – I</w:t>
      </w:r>
      <w:r>
        <w:rPr>
          <w:rFonts w:ascii="Verdana" w:hAnsi="Verdana"/>
          <w:i/>
          <w:color w:val="231F20"/>
          <w:spacing w:val="-69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had</w:t>
      </w:r>
      <w:r>
        <w:rPr>
          <w:rFonts w:ascii="Verdana" w:hAnsi="Verdana"/>
          <w:i/>
          <w:color w:val="231F20"/>
          <w:spacing w:val="-1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to</w:t>
      </w:r>
      <w:r>
        <w:rPr>
          <w:rFonts w:ascii="Verdana" w:hAnsi="Verdana"/>
          <w:i/>
          <w:color w:val="231F20"/>
          <w:spacing w:val="-1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sit</w:t>
      </w:r>
      <w:r>
        <w:rPr>
          <w:rFonts w:ascii="Verdana" w:hAnsi="Verdana"/>
          <w:i/>
          <w:color w:val="231F20"/>
          <w:spacing w:val="-1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on</w:t>
      </w:r>
      <w:r>
        <w:rPr>
          <w:rFonts w:ascii="Verdana" w:hAnsi="Verdana"/>
          <w:i/>
          <w:color w:val="231F20"/>
          <w:spacing w:val="-1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the</w:t>
      </w:r>
      <w:r>
        <w:rPr>
          <w:rFonts w:ascii="Verdana" w:hAnsi="Verdana"/>
          <w:i/>
          <w:color w:val="231F20"/>
          <w:spacing w:val="-1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floor</w:t>
      </w:r>
      <w:r>
        <w:rPr>
          <w:rFonts w:ascii="Verdana" w:hAnsi="Verdana"/>
          <w:i/>
          <w:color w:val="231F20"/>
          <w:spacing w:val="-11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–</w:t>
      </w:r>
      <w:r>
        <w:rPr>
          <w:rFonts w:ascii="Verdana" w:hAnsi="Verdana"/>
          <w:i/>
          <w:color w:val="231F20"/>
          <w:spacing w:val="-1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I</w:t>
      </w:r>
      <w:r>
        <w:rPr>
          <w:rFonts w:ascii="Verdana" w:hAnsi="Verdana"/>
          <w:i/>
          <w:color w:val="231F20"/>
          <w:spacing w:val="-1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gave</w:t>
      </w:r>
      <w:r>
        <w:rPr>
          <w:rFonts w:ascii="Verdana" w:hAnsi="Verdana"/>
          <w:i/>
          <w:color w:val="231F20"/>
          <w:spacing w:val="49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her</w:t>
      </w:r>
      <w:r>
        <w:rPr>
          <w:rFonts w:ascii="Verdana" w:hAnsi="Verdana"/>
          <w:i/>
          <w:color w:val="231F20"/>
          <w:spacing w:val="-1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money</w:t>
      </w:r>
      <w:r>
        <w:rPr>
          <w:rFonts w:ascii="Verdana" w:hAnsi="Verdana"/>
          <w:i/>
          <w:color w:val="231F20"/>
          <w:spacing w:val="49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-</w:t>
      </w:r>
      <w:r>
        <w:rPr>
          <w:rFonts w:ascii="Verdana" w:hAnsi="Verdana"/>
          <w:i/>
          <w:color w:val="231F20"/>
          <w:spacing w:val="-1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She</w:t>
      </w:r>
      <w:r>
        <w:rPr>
          <w:rFonts w:ascii="Verdana" w:hAnsi="Verdana"/>
          <w:i/>
          <w:color w:val="231F20"/>
          <w:spacing w:val="-1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said</w:t>
      </w:r>
      <w:r>
        <w:rPr>
          <w:rFonts w:ascii="Verdana" w:hAnsi="Verdana"/>
          <w:i/>
          <w:color w:val="231F20"/>
          <w:spacing w:val="-1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she</w:t>
      </w:r>
      <w:r>
        <w:rPr>
          <w:rFonts w:ascii="Verdana" w:hAnsi="Verdana"/>
          <w:i/>
          <w:color w:val="231F20"/>
          <w:spacing w:val="-1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was</w:t>
      </w:r>
      <w:r>
        <w:rPr>
          <w:rFonts w:ascii="Verdana" w:hAnsi="Verdana"/>
          <w:i/>
          <w:color w:val="231F20"/>
          <w:spacing w:val="-1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my</w:t>
      </w:r>
      <w:r>
        <w:rPr>
          <w:rFonts w:ascii="Verdana" w:hAnsi="Verdana"/>
          <w:i/>
          <w:color w:val="231F20"/>
          <w:spacing w:val="-11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carer</w:t>
      </w:r>
      <w:r>
        <w:rPr>
          <w:rFonts w:ascii="Verdana" w:hAnsi="Verdana"/>
          <w:i/>
          <w:color w:val="231F20"/>
          <w:spacing w:val="-1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–</w:t>
      </w:r>
      <w:r>
        <w:rPr>
          <w:rFonts w:ascii="Verdana" w:hAnsi="Verdana"/>
          <w:i/>
          <w:color w:val="231F20"/>
          <w:spacing w:val="-1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she</w:t>
      </w:r>
      <w:r>
        <w:rPr>
          <w:rFonts w:ascii="Verdana" w:hAnsi="Verdana"/>
          <w:i/>
          <w:color w:val="231F20"/>
          <w:spacing w:val="-1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said</w:t>
      </w:r>
      <w:r>
        <w:rPr>
          <w:rFonts w:ascii="Verdana" w:hAnsi="Verdana"/>
          <w:i/>
          <w:color w:val="231F20"/>
          <w:spacing w:val="-69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she was looking after me but she wasn’t really looking after me she was looking</w:t>
      </w:r>
      <w:r>
        <w:rPr>
          <w:rFonts w:ascii="Verdana" w:hAnsi="Verdana"/>
          <w:i/>
          <w:color w:val="231F20"/>
          <w:spacing w:val="1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after</w:t>
      </w:r>
      <w:r>
        <w:rPr>
          <w:rFonts w:ascii="Verdana" w:hAnsi="Verdana"/>
          <w:i/>
          <w:color w:val="231F20"/>
          <w:spacing w:val="-24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herself.</w:t>
      </w:r>
    </w:p>
    <w:p w14:paraId="4509CFDA" w14:textId="77777777" w:rsidR="00EA7137" w:rsidRDefault="005C5F74">
      <w:pPr>
        <w:pStyle w:val="BodyText"/>
        <w:spacing w:before="232" w:line="249" w:lineRule="auto"/>
        <w:ind w:left="104" w:right="98"/>
      </w:pPr>
      <w:r>
        <w:rPr>
          <w:color w:val="231F20"/>
          <w:w w:val="95"/>
        </w:rPr>
        <w:t>Amy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encouraged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Cameron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obtain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$500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advance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Centrelink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took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herself.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tricked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Cameron’s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mother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step-father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thinking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looking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out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Cameron.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Amy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boyfriend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stole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mowers,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whipper-snippers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bike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parts,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were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stored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ceiling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Cameron’s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place.</w:t>
      </w:r>
    </w:p>
    <w:p w14:paraId="2477B749" w14:textId="77777777" w:rsidR="00EA7137" w:rsidRDefault="005C5F74">
      <w:pPr>
        <w:spacing w:before="224" w:line="247" w:lineRule="auto"/>
        <w:ind w:left="557" w:right="98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They</w:t>
      </w:r>
      <w:r>
        <w:rPr>
          <w:rFonts w:ascii="Verdana" w:hAnsi="Verdana"/>
          <w:i/>
          <w:color w:val="231F20"/>
          <w:spacing w:val="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asked</w:t>
      </w:r>
      <w:r>
        <w:rPr>
          <w:rFonts w:ascii="Verdana" w:hAnsi="Verdana"/>
          <w:i/>
          <w:color w:val="231F20"/>
          <w:spacing w:val="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me</w:t>
      </w:r>
      <w:r>
        <w:rPr>
          <w:rFonts w:ascii="Verdana" w:hAnsi="Verdana"/>
          <w:i/>
          <w:color w:val="231F20"/>
          <w:spacing w:val="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if</w:t>
      </w:r>
      <w:r>
        <w:rPr>
          <w:rFonts w:ascii="Verdana" w:hAnsi="Verdana"/>
          <w:i/>
          <w:color w:val="231F20"/>
          <w:spacing w:val="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</w:t>
      </w:r>
      <w:r>
        <w:rPr>
          <w:rFonts w:ascii="Verdana" w:hAnsi="Verdana"/>
          <w:i/>
          <w:color w:val="231F20"/>
          <w:spacing w:val="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wanted</w:t>
      </w:r>
      <w:r>
        <w:rPr>
          <w:rFonts w:ascii="Verdana" w:hAnsi="Verdana"/>
          <w:i/>
          <w:color w:val="231F20"/>
          <w:spacing w:val="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help</w:t>
      </w:r>
      <w:r>
        <w:rPr>
          <w:rFonts w:ascii="Verdana" w:hAnsi="Verdana"/>
          <w:i/>
          <w:color w:val="231F20"/>
          <w:spacing w:val="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them</w:t>
      </w:r>
      <w:r>
        <w:rPr>
          <w:rFonts w:ascii="Verdana" w:hAnsi="Verdana"/>
          <w:i/>
          <w:color w:val="231F20"/>
          <w:spacing w:val="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steal</w:t>
      </w:r>
      <w:r>
        <w:rPr>
          <w:rFonts w:ascii="Verdana" w:hAnsi="Verdana"/>
          <w:i/>
          <w:color w:val="231F20"/>
          <w:spacing w:val="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some</w:t>
      </w:r>
      <w:r>
        <w:rPr>
          <w:rFonts w:ascii="Verdana" w:hAnsi="Verdana"/>
          <w:i/>
          <w:color w:val="231F20"/>
          <w:spacing w:val="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garden</w:t>
      </w:r>
      <w:r>
        <w:rPr>
          <w:rFonts w:ascii="Verdana" w:hAnsi="Verdana"/>
          <w:i/>
          <w:color w:val="231F20"/>
          <w:spacing w:val="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gnomes</w:t>
      </w:r>
      <w:r>
        <w:rPr>
          <w:rFonts w:ascii="Verdana" w:hAnsi="Verdana"/>
          <w:i/>
          <w:color w:val="231F20"/>
          <w:spacing w:val="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around</w:t>
      </w:r>
      <w:r>
        <w:rPr>
          <w:rFonts w:ascii="Verdana" w:hAnsi="Verdana"/>
          <w:i/>
          <w:color w:val="231F20"/>
          <w:spacing w:val="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flats.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got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sucked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into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it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thinking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Ok,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that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they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were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friends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wouldn’t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get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caught.</w:t>
      </w:r>
    </w:p>
    <w:p w14:paraId="1FBF443D" w14:textId="77777777" w:rsidR="00EA7137" w:rsidRDefault="005C5F74">
      <w:pPr>
        <w:spacing w:before="228" w:line="247" w:lineRule="auto"/>
        <w:ind w:left="557" w:right="98"/>
        <w:jc w:val="both"/>
        <w:rPr>
          <w:rFonts w:ascii="Verdana"/>
          <w:i/>
          <w:sz w:val="24"/>
        </w:rPr>
      </w:pPr>
      <w:r>
        <w:rPr>
          <w:rFonts w:ascii="Verdana"/>
          <w:i/>
          <w:color w:val="231F20"/>
          <w:w w:val="80"/>
          <w:sz w:val="24"/>
        </w:rPr>
        <w:t>Somebody saw me do it and they just took off and left me and let me take the blame</w:t>
      </w:r>
      <w:r>
        <w:rPr>
          <w:rFonts w:asci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/>
          <w:i/>
          <w:color w:val="231F20"/>
          <w:w w:val="95"/>
          <w:sz w:val="24"/>
        </w:rPr>
        <w:t>for</w:t>
      </w:r>
      <w:r>
        <w:rPr>
          <w:rFonts w:ascii="Verdana"/>
          <w:i/>
          <w:color w:val="231F20"/>
          <w:spacing w:val="-26"/>
          <w:w w:val="95"/>
          <w:sz w:val="24"/>
        </w:rPr>
        <w:t xml:space="preserve"> </w:t>
      </w:r>
      <w:r>
        <w:rPr>
          <w:rFonts w:ascii="Verdana"/>
          <w:i/>
          <w:color w:val="231F20"/>
          <w:w w:val="95"/>
          <w:sz w:val="24"/>
        </w:rPr>
        <w:t>it.</w:t>
      </w:r>
    </w:p>
    <w:p w14:paraId="07A98E0A" w14:textId="77777777" w:rsidR="00EA7137" w:rsidRDefault="005C5F74">
      <w:pPr>
        <w:pStyle w:val="BodyText"/>
        <w:spacing w:before="229" w:line="249" w:lineRule="auto"/>
        <w:ind w:left="104" w:right="99"/>
      </w:pPr>
      <w:r>
        <w:rPr>
          <w:color w:val="231F20"/>
          <w:w w:val="95"/>
        </w:rPr>
        <w:t>The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interviewed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Cameron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without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person.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Scared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earlier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incident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didn’t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tell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about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role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Amy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her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boyfriend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played.</w:t>
      </w:r>
    </w:p>
    <w:p w14:paraId="0EBAB9C0" w14:textId="77777777" w:rsidR="00EA7137" w:rsidRDefault="005C5F74">
      <w:pPr>
        <w:spacing w:before="225" w:line="247" w:lineRule="auto"/>
        <w:ind w:left="557" w:right="98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police</w:t>
      </w:r>
      <w:r>
        <w:rPr>
          <w:rFonts w:ascii="Verdana" w:hAnsi="Verdana"/>
          <w:i/>
          <w:color w:val="231F20"/>
          <w:spacing w:val="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started</w:t>
      </w:r>
      <w:r>
        <w:rPr>
          <w:rFonts w:ascii="Verdana" w:hAnsi="Verdana"/>
          <w:i/>
          <w:color w:val="231F20"/>
          <w:spacing w:val="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questioning</w:t>
      </w:r>
      <w:r>
        <w:rPr>
          <w:rFonts w:ascii="Verdana" w:hAnsi="Verdana"/>
          <w:i/>
          <w:color w:val="231F20"/>
          <w:spacing w:val="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me.</w:t>
      </w:r>
      <w:r>
        <w:rPr>
          <w:rFonts w:ascii="Verdana" w:hAnsi="Verdana"/>
          <w:i/>
          <w:color w:val="231F20"/>
          <w:spacing w:val="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</w:t>
      </w:r>
      <w:r>
        <w:rPr>
          <w:rFonts w:ascii="Verdana" w:hAnsi="Verdana"/>
          <w:i/>
          <w:color w:val="231F20"/>
          <w:spacing w:val="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wanted</w:t>
      </w:r>
      <w:r>
        <w:rPr>
          <w:rFonts w:ascii="Verdana" w:hAnsi="Verdana"/>
          <w:i/>
          <w:color w:val="231F20"/>
          <w:spacing w:val="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tell</w:t>
      </w:r>
      <w:r>
        <w:rPr>
          <w:rFonts w:ascii="Verdana" w:hAnsi="Verdana"/>
          <w:i/>
          <w:color w:val="231F20"/>
          <w:spacing w:val="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police</w:t>
      </w:r>
      <w:r>
        <w:rPr>
          <w:rFonts w:ascii="Verdana" w:hAnsi="Verdana"/>
          <w:i/>
          <w:color w:val="231F20"/>
          <w:spacing w:val="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it</w:t>
      </w:r>
      <w:r>
        <w:rPr>
          <w:rFonts w:ascii="Verdana" w:hAnsi="Verdana"/>
          <w:i/>
          <w:color w:val="231F20"/>
          <w:spacing w:val="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was</w:t>
      </w:r>
      <w:r>
        <w:rPr>
          <w:rFonts w:ascii="Verdana" w:hAnsi="Verdana"/>
          <w:i/>
          <w:color w:val="231F20"/>
          <w:spacing w:val="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them</w:t>
      </w:r>
      <w:r>
        <w:rPr>
          <w:rFonts w:ascii="Verdana" w:hAnsi="Verdana"/>
          <w:i/>
          <w:color w:val="231F20"/>
          <w:spacing w:val="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as</w:t>
      </w:r>
      <w:r>
        <w:rPr>
          <w:rFonts w:ascii="Verdana" w:hAnsi="Verdana"/>
          <w:i/>
          <w:color w:val="231F20"/>
          <w:spacing w:val="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well</w:t>
      </w:r>
      <w:r>
        <w:rPr>
          <w:rFonts w:ascii="Verdana" w:hAnsi="Verdana"/>
          <w:i/>
          <w:color w:val="231F20"/>
          <w:spacing w:val="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but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</w:t>
      </w:r>
      <w:r>
        <w:rPr>
          <w:rFonts w:ascii="Verdana" w:hAnsi="Verdana"/>
          <w:i/>
          <w:color w:val="231F20"/>
          <w:spacing w:val="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knew</w:t>
      </w:r>
      <w:r>
        <w:rPr>
          <w:rFonts w:ascii="Verdana" w:hAnsi="Verdana"/>
          <w:i/>
          <w:color w:val="231F20"/>
          <w:spacing w:val="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I’d</w:t>
      </w:r>
      <w:r>
        <w:rPr>
          <w:rFonts w:ascii="Verdana" w:hAnsi="Verdana"/>
          <w:i/>
          <w:color w:val="231F20"/>
          <w:spacing w:val="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probably</w:t>
      </w:r>
      <w:r>
        <w:rPr>
          <w:rFonts w:ascii="Verdana" w:hAnsi="Verdana"/>
          <w:i/>
          <w:color w:val="231F20"/>
          <w:spacing w:val="1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get</w:t>
      </w:r>
      <w:r>
        <w:rPr>
          <w:rFonts w:ascii="Verdana" w:hAnsi="Verdana"/>
          <w:i/>
          <w:color w:val="231F20"/>
          <w:spacing w:val="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bashed…</w:t>
      </w:r>
      <w:r>
        <w:rPr>
          <w:rFonts w:ascii="Verdana" w:hAnsi="Verdana"/>
          <w:i/>
          <w:color w:val="231F20"/>
          <w:spacing w:val="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or</w:t>
      </w:r>
      <w:r>
        <w:rPr>
          <w:rFonts w:ascii="Verdana" w:hAnsi="Verdana"/>
          <w:i/>
          <w:color w:val="231F20"/>
          <w:spacing w:val="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</w:t>
      </w:r>
      <w:r>
        <w:rPr>
          <w:rFonts w:ascii="Verdana" w:hAnsi="Verdana"/>
          <w:i/>
          <w:color w:val="231F20"/>
          <w:spacing w:val="1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would</w:t>
      </w:r>
      <w:r>
        <w:rPr>
          <w:rFonts w:ascii="Verdana" w:hAnsi="Verdana"/>
          <w:i/>
          <w:color w:val="231F20"/>
          <w:spacing w:val="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say</w:t>
      </w:r>
      <w:r>
        <w:rPr>
          <w:rFonts w:ascii="Verdana" w:hAnsi="Verdana"/>
          <w:i/>
          <w:color w:val="231F20"/>
          <w:spacing w:val="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</w:t>
      </w:r>
      <w:r>
        <w:rPr>
          <w:rFonts w:ascii="Verdana" w:hAnsi="Verdana"/>
          <w:i/>
          <w:color w:val="231F20"/>
          <w:spacing w:val="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different</w:t>
      </w:r>
      <w:r>
        <w:rPr>
          <w:rFonts w:ascii="Verdana" w:hAnsi="Verdana"/>
          <w:i/>
          <w:color w:val="231F20"/>
          <w:spacing w:val="1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story</w:t>
      </w:r>
      <w:r>
        <w:rPr>
          <w:rFonts w:ascii="Verdana" w:hAnsi="Verdana"/>
          <w:i/>
          <w:color w:val="231F20"/>
          <w:spacing w:val="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get</w:t>
      </w:r>
      <w:r>
        <w:rPr>
          <w:rFonts w:ascii="Verdana" w:hAnsi="Verdana"/>
          <w:i/>
          <w:color w:val="231F20"/>
          <w:spacing w:val="1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someone</w:t>
      </w:r>
      <w:r>
        <w:rPr>
          <w:rFonts w:ascii="Verdana" w:hAnsi="Verdana"/>
          <w:i/>
          <w:color w:val="231F20"/>
          <w:spacing w:val="-6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 back it up. I ended up in the watch house as well for 4 or 5 hours. Like I’ve been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through</w:t>
      </w:r>
      <w:r>
        <w:rPr>
          <w:rFonts w:ascii="Verdana" w:hAnsi="Verdana"/>
          <w:i/>
          <w:color w:val="231F20"/>
          <w:spacing w:val="-27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hell</w:t>
      </w:r>
      <w:r>
        <w:rPr>
          <w:rFonts w:ascii="Verdana" w:hAnsi="Verdana"/>
          <w:i/>
          <w:color w:val="231F20"/>
          <w:spacing w:val="-27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and</w:t>
      </w:r>
      <w:r>
        <w:rPr>
          <w:rFonts w:ascii="Verdana" w:hAnsi="Verdana"/>
          <w:i/>
          <w:color w:val="231F20"/>
          <w:spacing w:val="-27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back</w:t>
      </w:r>
    </w:p>
    <w:p w14:paraId="2C74C35B" w14:textId="77777777" w:rsidR="00EA7137" w:rsidRDefault="00EA7137">
      <w:pPr>
        <w:spacing w:line="247" w:lineRule="auto"/>
        <w:jc w:val="both"/>
        <w:rPr>
          <w:rFonts w:ascii="Verdana" w:hAnsi="Verdana"/>
          <w:sz w:val="24"/>
        </w:r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16775446" w14:textId="77777777" w:rsidR="00EA7137" w:rsidRDefault="00EA7137">
      <w:pPr>
        <w:pStyle w:val="BodyText"/>
        <w:spacing w:before="5"/>
        <w:jc w:val="left"/>
        <w:rPr>
          <w:rFonts w:ascii="Verdana"/>
          <w:i/>
          <w:sz w:val="19"/>
        </w:rPr>
      </w:pPr>
    </w:p>
    <w:p w14:paraId="7AE8CF94" w14:textId="77777777" w:rsidR="00EA7137" w:rsidRDefault="005C5F74">
      <w:pPr>
        <w:pStyle w:val="BodyText"/>
        <w:spacing w:before="96" w:line="256" w:lineRule="auto"/>
        <w:ind w:left="107" w:right="112"/>
      </w:pPr>
      <w:r>
        <w:rPr>
          <w:color w:val="231F20"/>
          <w:w w:val="95"/>
        </w:rPr>
        <w:t>Cameron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charged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theft.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didn’t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tell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family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worker.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Amy,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was still living with him ‘helped’ him by taking him to his court appearances. He had no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support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representation.</w:t>
      </w:r>
    </w:p>
    <w:p w14:paraId="50704BEA" w14:textId="77777777" w:rsidR="00EA7137" w:rsidRDefault="005C5F74">
      <w:pPr>
        <w:spacing w:before="229"/>
        <w:ind w:left="561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She was just making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sure I wasn’t going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 say anything about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her or the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boyfriend.</w:t>
      </w:r>
    </w:p>
    <w:p w14:paraId="7F1D2041" w14:textId="77777777" w:rsidR="00EA7137" w:rsidRDefault="005C5F74">
      <w:pPr>
        <w:pStyle w:val="BodyText"/>
        <w:spacing w:before="247" w:line="256" w:lineRule="auto"/>
        <w:ind w:left="107" w:right="111"/>
      </w:pPr>
      <w:r>
        <w:rPr>
          <w:color w:val="231F20"/>
          <w:w w:val="95"/>
        </w:rPr>
        <w:t>The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judge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fined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Cameron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$2000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plus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cost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replacing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gnomes.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When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Cameron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received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letter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about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fine,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capacity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pay,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finally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involved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Trish,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support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worker.</w:t>
      </w:r>
    </w:p>
    <w:p w14:paraId="1B6B4C0F" w14:textId="77777777" w:rsidR="00EA7137" w:rsidRDefault="005C5F74">
      <w:pPr>
        <w:pStyle w:val="BodyText"/>
        <w:spacing w:before="230" w:line="256" w:lineRule="auto"/>
        <w:ind w:left="107" w:right="111"/>
      </w:pPr>
      <w:r>
        <w:rPr>
          <w:color w:val="231F20"/>
          <w:w w:val="95"/>
        </w:rPr>
        <w:t>From that point Trish supported Cameron by going to Legal Aid and seeking assistance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appealing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fine.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lawyer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listened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Cameron’s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story,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took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check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understood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what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happening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allowed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Trish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present.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Cameron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went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back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0"/>
        </w:rPr>
        <w:t>court,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time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supportive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lawyer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Trish.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He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was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able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explain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about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what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happened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including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fear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others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might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hurt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him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given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names.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lack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Cameron’s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were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raised.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conviction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was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recorded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Cameron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did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community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service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at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local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showground.</w:t>
      </w:r>
    </w:p>
    <w:p w14:paraId="7E51AB65" w14:textId="77777777" w:rsidR="00EA7137" w:rsidRDefault="005C5F74">
      <w:pPr>
        <w:spacing w:before="232" w:line="256" w:lineRule="auto"/>
        <w:ind w:left="561" w:right="111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5"/>
          <w:sz w:val="24"/>
        </w:rPr>
        <w:t>I</w:t>
      </w:r>
      <w:r>
        <w:rPr>
          <w:rFonts w:ascii="Verdana" w:hAnsi="Verdana"/>
          <w:i/>
          <w:color w:val="231F20"/>
          <w:spacing w:val="13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get</w:t>
      </w:r>
      <w:r>
        <w:rPr>
          <w:rFonts w:ascii="Verdana" w:hAnsi="Verdana"/>
          <w:i/>
          <w:color w:val="231F20"/>
          <w:spacing w:val="1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sucked</w:t>
      </w:r>
      <w:r>
        <w:rPr>
          <w:rFonts w:ascii="Verdana" w:hAnsi="Verdana"/>
          <w:i/>
          <w:color w:val="231F20"/>
          <w:spacing w:val="13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into</w:t>
      </w:r>
      <w:r>
        <w:rPr>
          <w:rFonts w:ascii="Verdana" w:hAnsi="Verdana"/>
          <w:i/>
          <w:color w:val="231F20"/>
          <w:spacing w:val="1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this</w:t>
      </w:r>
      <w:r>
        <w:rPr>
          <w:rFonts w:ascii="Verdana" w:hAnsi="Verdana"/>
          <w:i/>
          <w:color w:val="231F20"/>
          <w:spacing w:val="1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sort</w:t>
      </w:r>
      <w:r>
        <w:rPr>
          <w:rFonts w:ascii="Verdana" w:hAnsi="Verdana"/>
          <w:i/>
          <w:color w:val="231F20"/>
          <w:spacing w:val="13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of</w:t>
      </w:r>
      <w:r>
        <w:rPr>
          <w:rFonts w:ascii="Verdana" w:hAnsi="Verdana"/>
          <w:i/>
          <w:color w:val="231F20"/>
          <w:spacing w:val="1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stuff.</w:t>
      </w:r>
      <w:r>
        <w:rPr>
          <w:rFonts w:ascii="Verdana" w:hAnsi="Verdana"/>
          <w:i/>
          <w:color w:val="231F20"/>
          <w:spacing w:val="13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I’ve</w:t>
      </w:r>
      <w:r>
        <w:rPr>
          <w:rFonts w:ascii="Verdana" w:hAnsi="Verdana"/>
          <w:i/>
          <w:color w:val="231F20"/>
          <w:spacing w:val="1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learnt</w:t>
      </w:r>
      <w:r>
        <w:rPr>
          <w:rFonts w:ascii="Verdana" w:hAnsi="Verdana"/>
          <w:i/>
          <w:color w:val="231F20"/>
          <w:spacing w:val="1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my</w:t>
      </w:r>
      <w:r>
        <w:rPr>
          <w:rFonts w:ascii="Verdana" w:hAnsi="Verdana"/>
          <w:i/>
          <w:color w:val="231F20"/>
          <w:spacing w:val="13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lesson</w:t>
      </w:r>
      <w:r>
        <w:rPr>
          <w:rFonts w:ascii="Verdana" w:hAnsi="Verdana"/>
          <w:i/>
          <w:color w:val="231F20"/>
          <w:spacing w:val="1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since</w:t>
      </w:r>
      <w:r>
        <w:rPr>
          <w:rFonts w:ascii="Verdana" w:hAnsi="Verdana"/>
          <w:i/>
          <w:color w:val="231F20"/>
          <w:spacing w:val="1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then</w:t>
      </w:r>
      <w:r>
        <w:rPr>
          <w:rFonts w:ascii="Verdana" w:hAnsi="Verdana"/>
          <w:i/>
          <w:color w:val="231F20"/>
          <w:spacing w:val="13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not</w:t>
      </w:r>
      <w:r>
        <w:rPr>
          <w:rFonts w:ascii="Verdana" w:hAnsi="Verdana"/>
          <w:i/>
          <w:color w:val="231F20"/>
          <w:spacing w:val="1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to</w:t>
      </w:r>
      <w:r>
        <w:rPr>
          <w:rFonts w:ascii="Verdana" w:hAnsi="Verdana"/>
          <w:i/>
          <w:color w:val="231F20"/>
          <w:spacing w:val="13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trust</w:t>
      </w:r>
      <w:r>
        <w:rPr>
          <w:rFonts w:ascii="Verdana" w:hAnsi="Verdana"/>
          <w:i/>
          <w:color w:val="231F20"/>
          <w:spacing w:val="-68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anyone.</w:t>
      </w:r>
    </w:p>
    <w:p w14:paraId="1E293AA1" w14:textId="77777777" w:rsidR="00EA7137" w:rsidRDefault="005C5F74">
      <w:pPr>
        <w:spacing w:before="224" w:line="256" w:lineRule="auto"/>
        <w:ind w:left="561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I</w:t>
      </w:r>
      <w:r>
        <w:rPr>
          <w:rFonts w:ascii="Verdana" w:hAnsi="Verdana"/>
          <w:i/>
          <w:color w:val="231F20"/>
          <w:spacing w:val="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now</w:t>
      </w:r>
      <w:r>
        <w:rPr>
          <w:rFonts w:ascii="Verdana" w:hAnsi="Verdana"/>
          <w:i/>
          <w:color w:val="231F20"/>
          <w:spacing w:val="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go</w:t>
      </w:r>
      <w:r>
        <w:rPr>
          <w:rFonts w:ascii="Verdana" w:hAnsi="Verdana"/>
          <w:i/>
          <w:color w:val="231F20"/>
          <w:spacing w:val="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schools</w:t>
      </w:r>
      <w:r>
        <w:rPr>
          <w:rFonts w:ascii="Verdana" w:hAnsi="Verdana"/>
          <w:i/>
          <w:color w:val="231F20"/>
          <w:spacing w:val="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talk</w:t>
      </w:r>
      <w:r>
        <w:rPr>
          <w:rFonts w:ascii="Verdana" w:hAnsi="Verdana"/>
          <w:i/>
          <w:color w:val="231F20"/>
          <w:spacing w:val="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about</w:t>
      </w:r>
      <w:r>
        <w:rPr>
          <w:rFonts w:ascii="Verdana" w:hAnsi="Verdana"/>
          <w:i/>
          <w:color w:val="231F20"/>
          <w:spacing w:val="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my</w:t>
      </w:r>
      <w:r>
        <w:rPr>
          <w:rFonts w:ascii="Verdana" w:hAnsi="Verdana"/>
          <w:i/>
          <w:color w:val="231F20"/>
          <w:spacing w:val="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experiences</w:t>
      </w:r>
      <w:r>
        <w:rPr>
          <w:rFonts w:ascii="Verdana" w:hAnsi="Verdana"/>
          <w:i/>
          <w:color w:val="231F20"/>
          <w:spacing w:val="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of</w:t>
      </w:r>
      <w:r>
        <w:rPr>
          <w:rFonts w:ascii="Verdana" w:hAnsi="Verdana"/>
          <w:i/>
          <w:color w:val="231F20"/>
          <w:spacing w:val="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being</w:t>
      </w:r>
      <w:r>
        <w:rPr>
          <w:rFonts w:ascii="Verdana" w:hAnsi="Verdana"/>
          <w:i/>
          <w:color w:val="231F20"/>
          <w:spacing w:val="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bullied</w:t>
      </w:r>
      <w:r>
        <w:rPr>
          <w:rFonts w:ascii="Verdana" w:hAnsi="Verdana"/>
          <w:i/>
          <w:color w:val="231F20"/>
          <w:spacing w:val="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how</w:t>
      </w:r>
      <w:r>
        <w:rPr>
          <w:rFonts w:ascii="Verdana" w:hAnsi="Verdana"/>
          <w:i/>
          <w:color w:val="231F20"/>
          <w:spacing w:val="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we</w:t>
      </w:r>
      <w:r>
        <w:rPr>
          <w:rFonts w:ascii="Verdana" w:hAnsi="Verdana"/>
          <w:i/>
          <w:color w:val="231F20"/>
          <w:spacing w:val="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can</w:t>
      </w:r>
      <w:r>
        <w:rPr>
          <w:rFonts w:ascii="Verdana" w:hAnsi="Verdana"/>
          <w:i/>
          <w:color w:val="231F20"/>
          <w:spacing w:val="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be</w:t>
      </w:r>
      <w:r>
        <w:rPr>
          <w:rFonts w:ascii="Verdana" w:hAnsi="Verdana"/>
          <w:i/>
          <w:color w:val="231F20"/>
          <w:spacing w:val="-6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helped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how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it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can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be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stopped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-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how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it’s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important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tell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our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stories.</w:t>
      </w:r>
    </w:p>
    <w:p w14:paraId="2EBAEC8F" w14:textId="77777777" w:rsidR="00EA7137" w:rsidRDefault="00EA7137">
      <w:pPr>
        <w:spacing w:line="256" w:lineRule="auto"/>
        <w:rPr>
          <w:rFonts w:ascii="Verdana" w:hAnsi="Verdana"/>
          <w:sz w:val="24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5411FB05" w14:textId="77777777" w:rsidR="00EA7137" w:rsidRDefault="00EA7137">
      <w:pPr>
        <w:pStyle w:val="BodyText"/>
        <w:spacing w:before="4"/>
        <w:jc w:val="left"/>
        <w:rPr>
          <w:rFonts w:ascii="Verdana"/>
          <w:i/>
          <w:sz w:val="18"/>
        </w:rPr>
      </w:pPr>
    </w:p>
    <w:p w14:paraId="50D7DD2F" w14:textId="77777777" w:rsidR="00EA7137" w:rsidRDefault="005C5F74">
      <w:pPr>
        <w:pStyle w:val="Heading2"/>
        <w:tabs>
          <w:tab w:val="left" w:pos="8891"/>
        </w:tabs>
        <w:spacing w:before="109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80"/>
          <w:shd w:val="clear" w:color="auto" w:fill="949B50"/>
        </w:rPr>
        <w:t>IN</w:t>
      </w:r>
      <w:r>
        <w:rPr>
          <w:color w:val="FFFFFF"/>
          <w:spacing w:val="7"/>
          <w:w w:val="80"/>
          <w:shd w:val="clear" w:color="auto" w:fill="949B50"/>
        </w:rPr>
        <w:t xml:space="preserve"> </w:t>
      </w:r>
      <w:r>
        <w:rPr>
          <w:color w:val="FFFFFF"/>
          <w:w w:val="80"/>
          <w:shd w:val="clear" w:color="auto" w:fill="949B50"/>
        </w:rPr>
        <w:t>FOR</w:t>
      </w:r>
      <w:r>
        <w:rPr>
          <w:color w:val="FFFFFF"/>
          <w:spacing w:val="7"/>
          <w:w w:val="80"/>
          <w:shd w:val="clear" w:color="auto" w:fill="949B50"/>
        </w:rPr>
        <w:t xml:space="preserve"> </w:t>
      </w:r>
      <w:r>
        <w:rPr>
          <w:color w:val="FFFFFF"/>
          <w:w w:val="80"/>
          <w:shd w:val="clear" w:color="auto" w:fill="949B50"/>
        </w:rPr>
        <w:t>LIFE?</w:t>
      </w:r>
      <w:r>
        <w:rPr>
          <w:color w:val="FFFFFF"/>
          <w:spacing w:val="8"/>
          <w:w w:val="80"/>
          <w:shd w:val="clear" w:color="auto" w:fill="949B50"/>
        </w:rPr>
        <w:t xml:space="preserve"> </w:t>
      </w:r>
      <w:r>
        <w:rPr>
          <w:color w:val="FFFFFF"/>
          <w:w w:val="80"/>
          <w:shd w:val="clear" w:color="auto" w:fill="949B50"/>
        </w:rPr>
        <w:t>-</w:t>
      </w:r>
      <w:r>
        <w:rPr>
          <w:color w:val="FFFFFF"/>
          <w:spacing w:val="7"/>
          <w:w w:val="80"/>
          <w:shd w:val="clear" w:color="auto" w:fill="949B50"/>
        </w:rPr>
        <w:t xml:space="preserve"> </w:t>
      </w:r>
      <w:r>
        <w:rPr>
          <w:color w:val="FFFFFF"/>
          <w:w w:val="80"/>
          <w:shd w:val="clear" w:color="auto" w:fill="949B50"/>
        </w:rPr>
        <w:t>DAVID’S</w:t>
      </w:r>
      <w:r>
        <w:rPr>
          <w:color w:val="FFFFFF"/>
          <w:spacing w:val="8"/>
          <w:w w:val="80"/>
          <w:shd w:val="clear" w:color="auto" w:fill="949B50"/>
        </w:rPr>
        <w:t xml:space="preserve"> </w:t>
      </w:r>
      <w:r>
        <w:rPr>
          <w:color w:val="FFFFFF"/>
          <w:w w:val="80"/>
          <w:shd w:val="clear" w:color="auto" w:fill="949B50"/>
        </w:rPr>
        <w:t>STORY</w:t>
      </w:r>
      <w:r>
        <w:rPr>
          <w:color w:val="FFFFFF"/>
          <w:shd w:val="clear" w:color="auto" w:fill="949B50"/>
        </w:rPr>
        <w:tab/>
      </w:r>
    </w:p>
    <w:p w14:paraId="044D4346" w14:textId="77777777" w:rsidR="00EA7137" w:rsidRDefault="00EA7137">
      <w:pPr>
        <w:pStyle w:val="BodyText"/>
        <w:jc w:val="left"/>
        <w:rPr>
          <w:b/>
          <w:sz w:val="32"/>
        </w:rPr>
      </w:pPr>
    </w:p>
    <w:p w14:paraId="231A76D3" w14:textId="77777777" w:rsidR="00EA7137" w:rsidRDefault="005C5F74">
      <w:pPr>
        <w:pStyle w:val="BodyText"/>
        <w:ind w:left="104" w:right="119"/>
      </w:pPr>
      <w:r>
        <w:rPr>
          <w:color w:val="231F20"/>
          <w:w w:val="95"/>
        </w:rPr>
        <w:t>David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twenty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four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acquired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brain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injury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hit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run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accident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when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was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fourteen.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This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story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told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by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his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advocate,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Lucy.</w:t>
      </w:r>
    </w:p>
    <w:p w14:paraId="494D3E70" w14:textId="77777777" w:rsidR="00EA7137" w:rsidRDefault="005C5F74">
      <w:pPr>
        <w:pStyle w:val="BodyText"/>
        <w:spacing w:before="224"/>
        <w:ind w:left="104" w:right="117"/>
      </w:pPr>
      <w:r>
        <w:rPr>
          <w:color w:val="231F20"/>
        </w:rPr>
        <w:t>David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comes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very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disadvantaged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family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background.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mother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habitual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drug user who has had a series of abusive partners in her life, some of whom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physically abused David. Even before the accident David had behavioural problems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saw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him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expelled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school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contact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Mental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Health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Services.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result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accident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David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received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compensation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payout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managed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Trust.</w:t>
      </w:r>
    </w:p>
    <w:p w14:paraId="33613AF6" w14:textId="77777777" w:rsidR="00EA7137" w:rsidRDefault="005C5F74">
      <w:pPr>
        <w:pStyle w:val="BodyText"/>
        <w:spacing w:before="217"/>
        <w:ind w:left="104" w:right="119"/>
      </w:pPr>
      <w:r>
        <w:rPr>
          <w:color w:val="231F20"/>
          <w:w w:val="95"/>
        </w:rPr>
        <w:t>At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eighteen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years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age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jailed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sexually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assaulting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two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young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boys.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Whilst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little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information is available from this time, it appears unlikely any provision or support was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provided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-1"/>
          <w:w w:val="95"/>
        </w:rPr>
        <w:t>for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-1"/>
          <w:w w:val="95"/>
        </w:rPr>
        <w:t>David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-1"/>
          <w:w w:val="95"/>
        </w:rPr>
        <w:t>go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-1"/>
          <w:w w:val="95"/>
        </w:rPr>
        <w:t>through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legal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processes,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but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David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prison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indefinitely,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incarcerated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under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new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serial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sexual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offenders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legislatio</w:t>
      </w:r>
      <w:r>
        <w:rPr>
          <w:color w:val="231F20"/>
          <w:w w:val="95"/>
        </w:rPr>
        <w:t>n.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Attorney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General’s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office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confirm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deny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current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prison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status.</w:t>
      </w:r>
    </w:p>
    <w:p w14:paraId="341FB4E7" w14:textId="77777777" w:rsidR="00EA7137" w:rsidRDefault="005C5F74">
      <w:pPr>
        <w:spacing w:before="220" w:line="237" w:lineRule="auto"/>
        <w:ind w:left="557" w:right="118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They’re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probably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happy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leave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him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there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until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dies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–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they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can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-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once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it’s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been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established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it’s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pattern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of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behaviour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they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don’t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have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let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them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out.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(Lucy)</w:t>
      </w:r>
    </w:p>
    <w:p w14:paraId="3F6BCAF9" w14:textId="77777777" w:rsidR="00EA7137" w:rsidRDefault="005C5F74">
      <w:pPr>
        <w:pStyle w:val="BodyText"/>
        <w:spacing w:before="225"/>
        <w:ind w:left="104" w:right="118"/>
      </w:pPr>
      <w:r>
        <w:rPr>
          <w:color w:val="231F20"/>
          <w:w w:val="95"/>
        </w:rPr>
        <w:t>David was referred to an independent disability advocacy organisation by the Forensic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Mental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Health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Team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regularly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visits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prison.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David’s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parole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refused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because he had not participated in the necessary treatment programs and had no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appropriate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place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go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once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released.</w:t>
      </w:r>
    </w:p>
    <w:p w14:paraId="2556901F" w14:textId="77777777" w:rsidR="00EA7137" w:rsidRDefault="005C5F74">
      <w:pPr>
        <w:spacing w:before="221" w:line="237" w:lineRule="auto"/>
        <w:ind w:left="557" w:right="119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The Department of Corrections refused David’s entry into the sex offenders and anger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management program because his intellectual capacity does not allow him to meet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 criteria. His mother’s place was the only suggested [accommodation] option and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this</w:t>
      </w:r>
      <w:r>
        <w:rPr>
          <w:rFonts w:ascii="Verdana" w:hAnsi="Verdana"/>
          <w:i/>
          <w:color w:val="231F20"/>
          <w:spacing w:val="-28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was</w:t>
      </w:r>
      <w:r>
        <w:rPr>
          <w:rFonts w:ascii="Verdana" w:hAnsi="Verdana"/>
          <w:i/>
          <w:color w:val="231F20"/>
          <w:spacing w:val="-28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not</w:t>
      </w:r>
      <w:r>
        <w:rPr>
          <w:rFonts w:ascii="Verdana" w:hAnsi="Verdana"/>
          <w:i/>
          <w:color w:val="231F20"/>
          <w:spacing w:val="-28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appropriate.</w:t>
      </w:r>
    </w:p>
    <w:p w14:paraId="04E3AAB1" w14:textId="77777777" w:rsidR="00EA7137" w:rsidRDefault="005C5F74">
      <w:pPr>
        <w:pStyle w:val="BodyText"/>
        <w:spacing w:before="223"/>
        <w:ind w:left="104" w:right="118"/>
      </w:pPr>
      <w:r>
        <w:rPr>
          <w:color w:val="231F20"/>
          <w:w w:val="95"/>
        </w:rPr>
        <w:t>Lucy began visiting David on a regular weekly basis. She found Davi</w:t>
      </w:r>
      <w:r>
        <w:rPr>
          <w:color w:val="231F20"/>
          <w:w w:val="95"/>
        </w:rPr>
        <w:t>d was very reliant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on the prison guards to help him and, fortunately over time, some guards had become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supportive, prompting him to attend to his bathing and personal care which he would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otherwise neglect. However he has no ability to cope with other priso</w:t>
      </w:r>
      <w:r>
        <w:rPr>
          <w:color w:val="231F20"/>
          <w:w w:val="95"/>
        </w:rPr>
        <w:t>ners on the block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claims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sexually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assaulted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prison</w:t>
      </w:r>
    </w:p>
    <w:p w14:paraId="2D17E8F9" w14:textId="77777777" w:rsidR="00EA7137" w:rsidRDefault="005C5F74">
      <w:pPr>
        <w:spacing w:before="220" w:line="237" w:lineRule="auto"/>
        <w:ind w:left="557" w:right="117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He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is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always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in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Detention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Unit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or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CSU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–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Crisis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Support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Unit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–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suicide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watch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for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self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harming behaviour. Sometimes he’ll drink 30-40 cups of coffee a day to the point he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has</w:t>
      </w:r>
      <w:r>
        <w:rPr>
          <w:rFonts w:ascii="Verdana" w:hAnsi="Verdana"/>
          <w:i/>
          <w:color w:val="231F20"/>
          <w:spacing w:val="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heart</w:t>
      </w:r>
      <w:r>
        <w:rPr>
          <w:rFonts w:ascii="Verdana" w:hAnsi="Verdana"/>
          <w:i/>
          <w:color w:val="231F20"/>
          <w:spacing w:val="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palpitations</w:t>
      </w:r>
      <w:r>
        <w:rPr>
          <w:rFonts w:ascii="Verdana" w:hAnsi="Verdana"/>
          <w:i/>
          <w:color w:val="231F20"/>
          <w:spacing w:val="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so</w:t>
      </w:r>
      <w:r>
        <w:rPr>
          <w:rFonts w:ascii="Verdana" w:hAnsi="Verdana"/>
          <w:i/>
          <w:color w:val="231F20"/>
          <w:spacing w:val="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</w:t>
      </w:r>
      <w:r>
        <w:rPr>
          <w:rFonts w:ascii="Verdana" w:hAnsi="Verdana"/>
          <w:i/>
          <w:color w:val="231F20"/>
          <w:spacing w:val="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can</w:t>
      </w:r>
      <w:r>
        <w:rPr>
          <w:rFonts w:ascii="Verdana" w:hAnsi="Verdana"/>
          <w:i/>
          <w:color w:val="231F20"/>
          <w:spacing w:val="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go</w:t>
      </w:r>
      <w:r>
        <w:rPr>
          <w:rFonts w:ascii="Verdana" w:hAnsi="Verdana"/>
          <w:i/>
          <w:color w:val="231F20"/>
          <w:spacing w:val="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medical</w:t>
      </w:r>
      <w:r>
        <w:rPr>
          <w:rFonts w:ascii="Verdana" w:hAnsi="Verdana"/>
          <w:i/>
          <w:color w:val="231F20"/>
          <w:spacing w:val="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unit</w:t>
      </w:r>
      <w:r>
        <w:rPr>
          <w:rFonts w:ascii="Verdana" w:hAnsi="Verdana"/>
          <w:i/>
          <w:color w:val="231F20"/>
          <w:spacing w:val="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have</w:t>
      </w:r>
      <w:r>
        <w:rPr>
          <w:rFonts w:ascii="Verdana" w:hAnsi="Verdana"/>
          <w:i/>
          <w:color w:val="231F20"/>
          <w:spacing w:val="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respite</w:t>
      </w:r>
      <w:r>
        <w:rPr>
          <w:rFonts w:ascii="Verdana" w:hAnsi="Verdana"/>
          <w:i/>
          <w:color w:val="231F20"/>
          <w:spacing w:val="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from</w:t>
      </w:r>
      <w:r>
        <w:rPr>
          <w:rFonts w:ascii="Verdana" w:hAnsi="Verdana"/>
          <w:i/>
          <w:color w:val="231F20"/>
          <w:spacing w:val="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block.</w:t>
      </w:r>
    </w:p>
    <w:p w14:paraId="0951536E" w14:textId="77777777" w:rsidR="00EA7137" w:rsidRDefault="005C5F74">
      <w:pPr>
        <w:spacing w:before="225" w:line="237" w:lineRule="auto"/>
        <w:ind w:left="557" w:right="118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He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was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often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being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stood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over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by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other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inmates.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David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would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spend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all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his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money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on tobacco and food on the weekly buy up on Wednesday.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 is not capable of going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on the inmate roster to make breakfast and lunch so the others would say “You can’t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have</w:t>
      </w:r>
      <w:r>
        <w:rPr>
          <w:rFonts w:ascii="Verdana" w:hAnsi="Verdana"/>
          <w:i/>
          <w:color w:val="231F20"/>
          <w:spacing w:val="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your</w:t>
      </w:r>
      <w:r>
        <w:rPr>
          <w:rFonts w:ascii="Verdana" w:hAnsi="Verdana"/>
          <w:i/>
          <w:color w:val="231F20"/>
          <w:spacing w:val="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lunch</w:t>
      </w:r>
      <w:r>
        <w:rPr>
          <w:rFonts w:ascii="Verdana" w:hAnsi="Verdana"/>
          <w:i/>
          <w:color w:val="231F20"/>
          <w:spacing w:val="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until</w:t>
      </w:r>
      <w:r>
        <w:rPr>
          <w:rFonts w:ascii="Verdana" w:hAnsi="Verdana"/>
          <w:i/>
          <w:color w:val="231F20"/>
          <w:spacing w:val="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you</w:t>
      </w:r>
      <w:r>
        <w:rPr>
          <w:rFonts w:ascii="Verdana" w:hAnsi="Verdana"/>
          <w:i/>
          <w:color w:val="231F20"/>
          <w:spacing w:val="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give</w:t>
      </w:r>
      <w:r>
        <w:rPr>
          <w:rFonts w:ascii="Verdana" w:hAnsi="Verdana"/>
          <w:i/>
          <w:color w:val="231F20"/>
          <w:spacing w:val="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us</w:t>
      </w:r>
      <w:r>
        <w:rPr>
          <w:rFonts w:ascii="Verdana" w:hAnsi="Verdana"/>
          <w:i/>
          <w:color w:val="231F20"/>
          <w:spacing w:val="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your</w:t>
      </w:r>
      <w:r>
        <w:rPr>
          <w:rFonts w:ascii="Verdana" w:hAnsi="Verdana"/>
          <w:i/>
          <w:color w:val="231F20"/>
          <w:spacing w:val="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tobacco.”</w:t>
      </w:r>
      <w:r>
        <w:rPr>
          <w:rFonts w:ascii="Verdana" w:hAnsi="Verdana"/>
          <w:i/>
          <w:color w:val="231F20"/>
          <w:spacing w:val="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By</w:t>
      </w:r>
      <w:r>
        <w:rPr>
          <w:rFonts w:ascii="Verdana" w:hAnsi="Verdana"/>
          <w:i/>
          <w:color w:val="231F20"/>
          <w:spacing w:val="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Thursday</w:t>
      </w:r>
      <w:r>
        <w:rPr>
          <w:rFonts w:ascii="Verdana" w:hAnsi="Verdana"/>
          <w:i/>
          <w:color w:val="231F20"/>
          <w:spacing w:val="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or</w:t>
      </w:r>
      <w:r>
        <w:rPr>
          <w:rFonts w:ascii="Verdana" w:hAnsi="Verdana"/>
          <w:i/>
          <w:color w:val="231F20"/>
          <w:spacing w:val="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Friday</w:t>
      </w:r>
      <w:r>
        <w:rPr>
          <w:rFonts w:ascii="Verdana" w:hAnsi="Verdana"/>
          <w:i/>
          <w:color w:val="231F20"/>
          <w:spacing w:val="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he’d</w:t>
      </w:r>
      <w:r>
        <w:rPr>
          <w:rFonts w:ascii="Verdana" w:hAnsi="Verdana"/>
          <w:i/>
          <w:color w:val="231F20"/>
          <w:spacing w:val="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have</w:t>
      </w:r>
      <w:r>
        <w:rPr>
          <w:rFonts w:ascii="Verdana" w:hAnsi="Verdana"/>
          <w:i/>
          <w:color w:val="231F20"/>
          <w:spacing w:val="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no</w:t>
      </w:r>
    </w:p>
    <w:p w14:paraId="0FFA5491" w14:textId="77777777" w:rsidR="00EA7137" w:rsidRDefault="00EA7137">
      <w:pPr>
        <w:spacing w:line="237" w:lineRule="auto"/>
        <w:jc w:val="both"/>
        <w:rPr>
          <w:rFonts w:ascii="Verdana" w:hAnsi="Verdana"/>
          <w:sz w:val="24"/>
        </w:rPr>
        <w:sectPr w:rsidR="00EA7137">
          <w:pgSz w:w="11920" w:h="16810"/>
          <w:pgMar w:top="1660" w:right="1580" w:bottom="1160" w:left="1320" w:header="0" w:footer="960" w:gutter="0"/>
          <w:cols w:space="720"/>
        </w:sectPr>
      </w:pPr>
    </w:p>
    <w:p w14:paraId="118AFB98" w14:textId="77777777" w:rsidR="00EA7137" w:rsidRDefault="00EA7137">
      <w:pPr>
        <w:pStyle w:val="BodyText"/>
        <w:jc w:val="left"/>
        <w:rPr>
          <w:rFonts w:ascii="Verdana"/>
          <w:i/>
          <w:sz w:val="19"/>
        </w:rPr>
      </w:pPr>
    </w:p>
    <w:p w14:paraId="1BE2C38C" w14:textId="77777777" w:rsidR="00EA7137" w:rsidRDefault="005C5F74">
      <w:pPr>
        <w:spacing w:before="100"/>
        <w:ind w:left="561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tobacco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–</w:t>
      </w:r>
      <w:r>
        <w:rPr>
          <w:rFonts w:ascii="Verdana" w:hAnsi="Verdana"/>
          <w:i/>
          <w:color w:val="231F20"/>
          <w:spacing w:val="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which</w:t>
      </w:r>
      <w:r>
        <w:rPr>
          <w:rFonts w:ascii="Verdana" w:hAnsi="Verdana"/>
          <w:i/>
          <w:color w:val="231F20"/>
          <w:spacing w:val="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is</w:t>
      </w:r>
      <w:r>
        <w:rPr>
          <w:rFonts w:ascii="Verdana" w:hAnsi="Verdana"/>
          <w:i/>
          <w:color w:val="231F20"/>
          <w:spacing w:val="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</w:t>
      </w:r>
      <w:r>
        <w:rPr>
          <w:rFonts w:ascii="Verdana" w:hAnsi="Verdana"/>
          <w:i/>
          <w:color w:val="231F20"/>
          <w:spacing w:val="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big</w:t>
      </w:r>
      <w:r>
        <w:rPr>
          <w:rFonts w:ascii="Verdana" w:hAnsi="Verdana"/>
          <w:i/>
          <w:color w:val="231F20"/>
          <w:spacing w:val="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deal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–David</w:t>
      </w:r>
      <w:r>
        <w:rPr>
          <w:rFonts w:ascii="Verdana" w:hAnsi="Verdana"/>
          <w:i/>
          <w:color w:val="231F20"/>
          <w:spacing w:val="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would</w:t>
      </w:r>
      <w:r>
        <w:rPr>
          <w:rFonts w:ascii="Verdana" w:hAnsi="Verdana"/>
          <w:i/>
          <w:color w:val="231F20"/>
          <w:spacing w:val="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beg</w:t>
      </w:r>
      <w:r>
        <w:rPr>
          <w:rFonts w:ascii="Verdana" w:hAnsi="Verdana"/>
          <w:i/>
          <w:color w:val="231F20"/>
          <w:spacing w:val="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officers</w:t>
      </w:r>
      <w:r>
        <w:rPr>
          <w:rFonts w:ascii="Verdana" w:hAnsi="Verdana"/>
          <w:i/>
          <w:color w:val="231F20"/>
          <w:spacing w:val="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me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for</w:t>
      </w:r>
      <w:r>
        <w:rPr>
          <w:rFonts w:ascii="Verdana" w:hAnsi="Verdana"/>
          <w:i/>
          <w:color w:val="231F20"/>
          <w:spacing w:val="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tobacco</w:t>
      </w:r>
    </w:p>
    <w:p w14:paraId="657496B7" w14:textId="77777777" w:rsidR="00EA7137" w:rsidRDefault="005C5F74">
      <w:pPr>
        <w:spacing w:before="236" w:line="247" w:lineRule="auto"/>
        <w:ind w:left="561" w:right="111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We managed to get Public Trust to reduce the weekly amount they gave him. We also</w:t>
      </w:r>
      <w:r>
        <w:rPr>
          <w:rFonts w:ascii="Verdana" w:hAnsi="Verdana"/>
          <w:i/>
          <w:color w:val="231F20"/>
          <w:spacing w:val="-6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met with one of the guards who was prepared to hold on to David’s tobacco giving it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 him bit by bit. I had to convince David to trust this guard. It may seem like a small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</w:t>
      </w:r>
      <w:r>
        <w:rPr>
          <w:rFonts w:ascii="Verdana" w:hAnsi="Verdana"/>
          <w:i/>
          <w:color w:val="231F20"/>
          <w:w w:val="80"/>
          <w:sz w:val="24"/>
        </w:rPr>
        <w:t>hing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but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it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took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some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months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manage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this.</w:t>
      </w:r>
    </w:p>
    <w:p w14:paraId="44C6E7E9" w14:textId="77777777" w:rsidR="00EA7137" w:rsidRDefault="005C5F74">
      <w:pPr>
        <w:pStyle w:val="BodyText"/>
        <w:spacing w:before="228" w:line="249" w:lineRule="auto"/>
        <w:ind w:left="107" w:right="111"/>
      </w:pPr>
      <w:r>
        <w:rPr>
          <w:color w:val="231F20"/>
          <w:w w:val="95"/>
        </w:rPr>
        <w:t>Lucy began investigating alternative living options to assist David’s parole applications.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Such options were required due to his inability to look after himself in the community,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particularly after six years of institutionalisation. She discovered an agency in Brisbane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specialises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supporting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brain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injury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illness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difficult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behaviours.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agency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leases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block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units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clients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unit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support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worker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available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24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hours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day.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Residents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access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alcohol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counselling,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sex offender’s counselling and be taught independent living skills. After two years 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aim is to be transitioned to the community. David could afford the cost because of his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compensation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payout.</w:t>
      </w:r>
    </w:p>
    <w:p w14:paraId="1DBBB209" w14:textId="77777777" w:rsidR="00EA7137" w:rsidRDefault="005C5F74">
      <w:pPr>
        <w:spacing w:before="219" w:line="247" w:lineRule="auto"/>
        <w:ind w:left="561" w:right="111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It was this or prison and I managed to obtain the vacancy for David but the parole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board denied the parole and the vacancy has since been lost. They were concerned it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wasn’t</w:t>
      </w:r>
      <w:r>
        <w:rPr>
          <w:rFonts w:ascii="Verdana" w:hAnsi="Verdana"/>
          <w:i/>
          <w:color w:val="231F20"/>
          <w:spacing w:val="-28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a</w:t>
      </w:r>
      <w:r>
        <w:rPr>
          <w:rFonts w:ascii="Verdana" w:hAnsi="Verdana"/>
          <w:i/>
          <w:color w:val="231F20"/>
          <w:spacing w:val="-28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secure</w:t>
      </w:r>
      <w:r>
        <w:rPr>
          <w:rFonts w:ascii="Verdana" w:hAnsi="Verdana"/>
          <w:i/>
          <w:color w:val="231F20"/>
          <w:spacing w:val="-27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facility.</w:t>
      </w:r>
    </w:p>
    <w:p w14:paraId="44A9B552" w14:textId="77777777" w:rsidR="00EA7137" w:rsidRDefault="005C5F74">
      <w:pPr>
        <w:pStyle w:val="BodyText"/>
        <w:spacing w:before="229" w:line="249" w:lineRule="auto"/>
        <w:ind w:left="107" w:right="111"/>
      </w:pPr>
      <w:r>
        <w:rPr>
          <w:color w:val="231F20"/>
          <w:w w:val="95"/>
        </w:rPr>
        <w:t>In the meantime David has been shifted under the new sex offend</w:t>
      </w:r>
      <w:r>
        <w:rPr>
          <w:color w:val="231F20"/>
          <w:w w:val="95"/>
        </w:rPr>
        <w:t>ers legislation which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retrospective.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Now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parole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applications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go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through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State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Parole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Board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reports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Linda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Lavarch,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Attorney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General.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makes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final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decision.</w:t>
      </w:r>
    </w:p>
    <w:p w14:paraId="3D9DF184" w14:textId="77777777" w:rsidR="00EA7137" w:rsidRDefault="005C5F74">
      <w:pPr>
        <w:spacing w:before="223" w:line="247" w:lineRule="auto"/>
        <w:ind w:left="561" w:right="110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We have been lobbying her office for the last four months to get feedback from her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about what we were trying to achieve for David. We have written letters and made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countless phone calls. They will not talk to us at all – We have had no feedback on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what the</w:t>
      </w:r>
      <w:r>
        <w:rPr>
          <w:rFonts w:ascii="Verdana" w:hAnsi="Verdana"/>
          <w:i/>
          <w:color w:val="231F20"/>
          <w:w w:val="80"/>
          <w:sz w:val="24"/>
        </w:rPr>
        <w:t>y are planning for David – We have lost that vacancy and we are waiting for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another…</w:t>
      </w:r>
    </w:p>
    <w:p w14:paraId="6F472FEA" w14:textId="77777777" w:rsidR="00EA7137" w:rsidRDefault="005C5F74">
      <w:pPr>
        <w:pStyle w:val="BodyText"/>
        <w:spacing w:before="229" w:line="249" w:lineRule="auto"/>
        <w:ind w:left="107" w:right="110"/>
      </w:pPr>
      <w:r>
        <w:rPr>
          <w:color w:val="231F20"/>
          <w:w w:val="95"/>
        </w:rPr>
        <w:t>A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few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months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ago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David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transferred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another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prison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give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guards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respite.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David was constantly harassing the “fish bowl”, the office where the officer’s sit behind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glass in the middle of the block. He would bang repeatedly on the glass and eventually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enough.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new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prison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six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hundred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kilometres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away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advocat</w:t>
      </w:r>
      <w:r>
        <w:rPr>
          <w:color w:val="231F20"/>
          <w:w w:val="95"/>
        </w:rPr>
        <w:t>e,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only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independent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person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actively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concerned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welfare.</w:t>
      </w:r>
    </w:p>
    <w:p w14:paraId="1906117B" w14:textId="77777777" w:rsidR="00EA7137" w:rsidRDefault="005C5F74">
      <w:pPr>
        <w:spacing w:before="222" w:line="247" w:lineRule="auto"/>
        <w:ind w:left="561" w:right="111"/>
        <w:jc w:val="both"/>
        <w:rPr>
          <w:rFonts w:ascii="Verdana"/>
          <w:i/>
          <w:sz w:val="24"/>
        </w:rPr>
      </w:pPr>
      <w:r>
        <w:rPr>
          <w:rFonts w:ascii="Verdana"/>
          <w:i/>
          <w:color w:val="231F20"/>
          <w:w w:val="80"/>
          <w:sz w:val="24"/>
        </w:rPr>
        <w:t>He phoned me this morning crying because another inmate had bashed him over the</w:t>
      </w:r>
      <w:r>
        <w:rPr>
          <w:rFonts w:asci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/>
          <w:i/>
          <w:color w:val="231F20"/>
          <w:w w:val="95"/>
          <w:sz w:val="24"/>
        </w:rPr>
        <w:t>head</w:t>
      </w:r>
      <w:r>
        <w:rPr>
          <w:rFonts w:ascii="Verdana"/>
          <w:i/>
          <w:color w:val="231F20"/>
          <w:spacing w:val="-28"/>
          <w:w w:val="95"/>
          <w:sz w:val="24"/>
        </w:rPr>
        <w:t xml:space="preserve"> </w:t>
      </w:r>
      <w:r>
        <w:rPr>
          <w:rFonts w:ascii="Verdana"/>
          <w:i/>
          <w:color w:val="231F20"/>
          <w:w w:val="95"/>
          <w:sz w:val="24"/>
        </w:rPr>
        <w:t>with</w:t>
      </w:r>
      <w:r>
        <w:rPr>
          <w:rFonts w:ascii="Verdana"/>
          <w:i/>
          <w:color w:val="231F20"/>
          <w:spacing w:val="-28"/>
          <w:w w:val="95"/>
          <w:sz w:val="24"/>
        </w:rPr>
        <w:t xml:space="preserve"> </w:t>
      </w:r>
      <w:r>
        <w:rPr>
          <w:rFonts w:ascii="Verdana"/>
          <w:i/>
          <w:color w:val="231F20"/>
          <w:w w:val="95"/>
          <w:sz w:val="24"/>
        </w:rPr>
        <w:t>an</w:t>
      </w:r>
      <w:r>
        <w:rPr>
          <w:rFonts w:ascii="Verdana"/>
          <w:i/>
          <w:color w:val="231F20"/>
          <w:spacing w:val="-27"/>
          <w:w w:val="95"/>
          <w:sz w:val="24"/>
        </w:rPr>
        <w:t xml:space="preserve"> </w:t>
      </w:r>
      <w:r>
        <w:rPr>
          <w:rFonts w:ascii="Verdana"/>
          <w:i/>
          <w:color w:val="231F20"/>
          <w:w w:val="95"/>
          <w:sz w:val="24"/>
        </w:rPr>
        <w:t>ashtray.</w:t>
      </w:r>
    </w:p>
    <w:p w14:paraId="18D95DB3" w14:textId="77777777" w:rsidR="00EA7137" w:rsidRDefault="005C5F74">
      <w:pPr>
        <w:spacing w:before="227" w:line="247" w:lineRule="auto"/>
        <w:ind w:left="561" w:right="111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He is absolutely alone. No-one visits him at all now. His Mum has moved to the area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 asked for money for moving costs from the Public Trust but she hasn’t gone to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see him. They (the guards) don’t understand him –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before the guards knew I was his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advocate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went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visit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him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every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week.</w:t>
      </w:r>
    </w:p>
    <w:p w14:paraId="65EC507A" w14:textId="77777777" w:rsidR="00EA7137" w:rsidRDefault="00EA7137">
      <w:pPr>
        <w:spacing w:line="247" w:lineRule="auto"/>
        <w:jc w:val="both"/>
        <w:rPr>
          <w:rFonts w:ascii="Verdana" w:hAnsi="Verdana"/>
          <w:sz w:val="24"/>
        </w:rPr>
        <w:sectPr w:rsidR="00EA7137">
          <w:pgSz w:w="11870" w:h="16810"/>
          <w:pgMar w:top="1660" w:right="1260" w:bottom="1160" w:left="1600" w:header="0" w:footer="960" w:gutter="0"/>
          <w:cols w:space="720"/>
        </w:sectPr>
      </w:pPr>
    </w:p>
    <w:p w14:paraId="35D837DB" w14:textId="77777777" w:rsidR="00EA7137" w:rsidRDefault="00EA7137">
      <w:pPr>
        <w:pStyle w:val="BodyText"/>
        <w:jc w:val="left"/>
        <w:rPr>
          <w:rFonts w:ascii="Verdana"/>
          <w:i/>
          <w:sz w:val="19"/>
        </w:rPr>
      </w:pPr>
    </w:p>
    <w:p w14:paraId="42E396BD" w14:textId="77777777" w:rsidR="00EA7137" w:rsidRDefault="005C5F74">
      <w:pPr>
        <w:spacing w:before="100" w:line="244" w:lineRule="auto"/>
        <w:ind w:left="557" w:right="100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I have tried to build up a relationship with the prison psychologist so he can keep an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eye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on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David.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We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have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also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encouraged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David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phone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agency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in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Brisbane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–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they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have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been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willing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support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him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on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phone.</w:t>
      </w:r>
    </w:p>
    <w:p w14:paraId="301AA3C2" w14:textId="77777777" w:rsidR="00EA7137" w:rsidRDefault="005C5F74">
      <w:pPr>
        <w:pStyle w:val="BodyText"/>
        <w:spacing w:before="231" w:line="247" w:lineRule="auto"/>
        <w:ind w:left="104" w:right="98"/>
      </w:pPr>
      <w:r>
        <w:rPr>
          <w:color w:val="231F20"/>
        </w:rPr>
        <w:t>According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David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Detention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Unit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11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times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since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transferred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although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Lucy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suspects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probably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likely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around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four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times.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She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concerned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behaviour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getting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worse.</w:t>
      </w:r>
    </w:p>
    <w:p w14:paraId="09090DD1" w14:textId="77777777" w:rsidR="00EA7137" w:rsidRDefault="005C5F74">
      <w:pPr>
        <w:spacing w:before="226" w:line="244" w:lineRule="auto"/>
        <w:ind w:left="557" w:right="100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He just won’t get out at all if he doesn’t behave himself - behaviour in prison is one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criteria</w:t>
      </w:r>
      <w:r>
        <w:rPr>
          <w:rFonts w:ascii="Verdana" w:hAnsi="Verdana"/>
          <w:i/>
          <w:color w:val="231F20"/>
          <w:spacing w:val="-27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for</w:t>
      </w:r>
      <w:r>
        <w:rPr>
          <w:rFonts w:ascii="Verdana" w:hAnsi="Verdana"/>
          <w:i/>
          <w:color w:val="231F20"/>
          <w:spacing w:val="-26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release</w:t>
      </w:r>
    </w:p>
    <w:p w14:paraId="3B63B137" w14:textId="77777777" w:rsidR="00EA7137" w:rsidRDefault="005C5F74">
      <w:pPr>
        <w:spacing w:before="229" w:line="244" w:lineRule="auto"/>
        <w:ind w:left="557" w:right="99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He is completely frustrated. He is not coping and he is getting worse. He doesn’t even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know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may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be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under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new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legislation.</w:t>
      </w:r>
    </w:p>
    <w:p w14:paraId="7A925DD9" w14:textId="77777777" w:rsidR="00EA7137" w:rsidRDefault="005C5F74">
      <w:pPr>
        <w:spacing w:before="229" w:line="244" w:lineRule="auto"/>
        <w:ind w:left="557" w:right="100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spacing w:val="-1"/>
          <w:w w:val="85"/>
          <w:sz w:val="24"/>
        </w:rPr>
        <w:t>Since</w:t>
      </w:r>
      <w:r>
        <w:rPr>
          <w:rFonts w:ascii="Verdana" w:hAnsi="Verdana"/>
          <w:i/>
          <w:color w:val="231F20"/>
          <w:spacing w:val="-8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spacing w:val="-1"/>
          <w:w w:val="85"/>
          <w:sz w:val="24"/>
        </w:rPr>
        <w:t>we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spacing w:val="-1"/>
          <w:w w:val="85"/>
          <w:sz w:val="24"/>
        </w:rPr>
        <w:t>cannot</w:t>
      </w:r>
      <w:r>
        <w:rPr>
          <w:rFonts w:ascii="Verdana" w:hAnsi="Verdana"/>
          <w:i/>
          <w:color w:val="231F20"/>
          <w:spacing w:val="-8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spacing w:val="-1"/>
          <w:w w:val="85"/>
          <w:sz w:val="24"/>
        </w:rPr>
        <w:t>get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spacing w:val="-1"/>
          <w:w w:val="85"/>
          <w:sz w:val="24"/>
        </w:rPr>
        <w:t>a</w:t>
      </w:r>
      <w:r>
        <w:rPr>
          <w:rFonts w:ascii="Verdana" w:hAnsi="Verdana"/>
          <w:i/>
          <w:color w:val="231F20"/>
          <w:spacing w:val="-8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spacing w:val="-1"/>
          <w:w w:val="85"/>
          <w:sz w:val="24"/>
        </w:rPr>
        <w:t>definite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spacing w:val="-1"/>
          <w:w w:val="85"/>
          <w:sz w:val="24"/>
        </w:rPr>
        <w:t>confirmation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spacing w:val="-1"/>
          <w:w w:val="85"/>
          <w:sz w:val="24"/>
        </w:rPr>
        <w:t>or</w:t>
      </w:r>
      <w:r>
        <w:rPr>
          <w:rFonts w:ascii="Verdana" w:hAnsi="Verdana"/>
          <w:i/>
          <w:color w:val="231F20"/>
          <w:spacing w:val="-8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denial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as</w:t>
      </w:r>
      <w:r>
        <w:rPr>
          <w:rFonts w:ascii="Verdana" w:hAnsi="Verdana"/>
          <w:i/>
          <w:color w:val="231F20"/>
          <w:spacing w:val="-8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to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whether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he</w:t>
      </w:r>
      <w:r>
        <w:rPr>
          <w:rFonts w:ascii="Verdana" w:hAnsi="Verdana"/>
          <w:i/>
          <w:color w:val="231F20"/>
          <w:spacing w:val="-8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is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classified</w:t>
      </w:r>
      <w:r>
        <w:rPr>
          <w:rFonts w:ascii="Verdana" w:hAnsi="Verdana"/>
          <w:i/>
          <w:color w:val="231F20"/>
          <w:spacing w:val="-70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under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this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legislation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we’re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not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going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tell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him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as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is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likely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react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badly.</w:t>
      </w:r>
    </w:p>
    <w:p w14:paraId="5C2749FD" w14:textId="77777777" w:rsidR="00EA7137" w:rsidRDefault="005C5F74">
      <w:pPr>
        <w:pStyle w:val="BodyText"/>
        <w:spacing w:before="230" w:line="247" w:lineRule="auto"/>
        <w:ind w:left="104" w:right="98"/>
      </w:pPr>
      <w:r>
        <w:rPr>
          <w:color w:val="231F20"/>
          <w:w w:val="95"/>
        </w:rPr>
        <w:t>Lucy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now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managed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obtain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agreement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agency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Brisbane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should a vacancy arise they will provide David with his own support worker twenty four</w:t>
      </w:r>
      <w:r>
        <w:rPr>
          <w:color w:val="231F20"/>
          <w:spacing w:val="-70"/>
          <w:w w:val="95"/>
        </w:rPr>
        <w:t xml:space="preserve"> </w:t>
      </w:r>
      <w:r>
        <w:rPr>
          <w:color w:val="231F20"/>
          <w:w w:val="95"/>
        </w:rPr>
        <w:t>hours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day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first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three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months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after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release.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share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worker with other residents. Yet without any indication from the Attorney Gener</w:t>
      </w:r>
      <w:r>
        <w:rPr>
          <w:color w:val="231F20"/>
          <w:w w:val="95"/>
        </w:rPr>
        <w:t>al, who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ultimately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decides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David’s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fate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no-one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knows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when,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if,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happen.</w:t>
      </w:r>
    </w:p>
    <w:p w14:paraId="6A4E47FF" w14:textId="77777777" w:rsidR="00EA7137" w:rsidRDefault="00EA7137">
      <w:pPr>
        <w:pStyle w:val="BodyText"/>
        <w:spacing w:before="11"/>
        <w:jc w:val="left"/>
        <w:rPr>
          <w:sz w:val="28"/>
        </w:rPr>
      </w:pPr>
    </w:p>
    <w:p w14:paraId="582D00B7" w14:textId="77777777" w:rsidR="00EA7137" w:rsidRDefault="005C5F74">
      <w:pPr>
        <w:pStyle w:val="Heading2"/>
        <w:jc w:val="left"/>
      </w:pPr>
      <w:r>
        <w:rPr>
          <w:color w:val="949B50"/>
          <w:w w:val="95"/>
        </w:rPr>
        <w:t>Update</w:t>
      </w:r>
    </w:p>
    <w:p w14:paraId="518148B7" w14:textId="77777777" w:rsidR="00EA7137" w:rsidRDefault="00EA7137">
      <w:pPr>
        <w:pStyle w:val="BodyText"/>
        <w:spacing w:before="2"/>
        <w:jc w:val="left"/>
        <w:rPr>
          <w:b/>
          <w:sz w:val="28"/>
        </w:rPr>
      </w:pPr>
    </w:p>
    <w:p w14:paraId="67CF8552" w14:textId="77777777" w:rsidR="00EA7137" w:rsidRDefault="005C5F74">
      <w:pPr>
        <w:pStyle w:val="BodyText"/>
        <w:spacing w:before="1" w:line="247" w:lineRule="auto"/>
        <w:ind w:left="104" w:right="98"/>
      </w:pPr>
      <w:r>
        <w:rPr>
          <w:color w:val="231F20"/>
          <w:spacing w:val="-1"/>
          <w:w w:val="95"/>
        </w:rPr>
        <w:t>The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support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agency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Brisbane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since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vacancy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innovative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housing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project.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However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David’s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parole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application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again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denied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proposed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house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too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close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to a school. The parole board has again raised the issue of a “secure facility” in relation</w:t>
      </w:r>
      <w:r>
        <w:rPr>
          <w:color w:val="231F20"/>
          <w:spacing w:val="-70"/>
          <w:w w:val="9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parole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David.</w:t>
      </w:r>
    </w:p>
    <w:p w14:paraId="1F3A89C3" w14:textId="77777777" w:rsidR="00EA7137" w:rsidRDefault="00EA7137">
      <w:pPr>
        <w:spacing w:line="247" w:lineRule="auto"/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23C3B1B1" w14:textId="77777777" w:rsidR="00EA7137" w:rsidRDefault="00EA7137">
      <w:pPr>
        <w:pStyle w:val="BodyText"/>
        <w:spacing w:before="6"/>
        <w:jc w:val="left"/>
        <w:rPr>
          <w:sz w:val="18"/>
        </w:rPr>
      </w:pPr>
    </w:p>
    <w:p w14:paraId="2584A174" w14:textId="77777777" w:rsidR="00EA7137" w:rsidRDefault="005C5F74">
      <w:pPr>
        <w:pStyle w:val="Heading2"/>
        <w:tabs>
          <w:tab w:val="left" w:pos="8895"/>
        </w:tabs>
        <w:spacing w:before="108"/>
        <w:ind w:left="107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spacing w:val="-1"/>
          <w:w w:val="85"/>
          <w:shd w:val="clear" w:color="auto" w:fill="949B50"/>
        </w:rPr>
        <w:t>“A</w:t>
      </w:r>
      <w:r>
        <w:rPr>
          <w:color w:val="FFFFFF"/>
          <w:spacing w:val="-12"/>
          <w:w w:val="85"/>
          <w:shd w:val="clear" w:color="auto" w:fill="949B50"/>
        </w:rPr>
        <w:t xml:space="preserve"> </w:t>
      </w:r>
      <w:r>
        <w:rPr>
          <w:color w:val="FFFFFF"/>
          <w:spacing w:val="-1"/>
          <w:w w:val="85"/>
          <w:shd w:val="clear" w:color="auto" w:fill="949B50"/>
        </w:rPr>
        <w:t>TRAIN</w:t>
      </w:r>
      <w:r>
        <w:rPr>
          <w:color w:val="FFFFFF"/>
          <w:spacing w:val="-12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WRECK</w:t>
      </w:r>
      <w:r>
        <w:rPr>
          <w:color w:val="FFFFFF"/>
          <w:spacing w:val="-11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WAITING</w:t>
      </w:r>
      <w:r>
        <w:rPr>
          <w:color w:val="FFFFFF"/>
          <w:spacing w:val="-12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TO</w:t>
      </w:r>
      <w:r>
        <w:rPr>
          <w:color w:val="FFFFFF"/>
          <w:spacing w:val="-12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HAPPEN”</w:t>
      </w:r>
      <w:r>
        <w:rPr>
          <w:color w:val="FFFFFF"/>
          <w:spacing w:val="-11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-</w:t>
      </w:r>
      <w:r>
        <w:rPr>
          <w:color w:val="FFFFFF"/>
          <w:spacing w:val="-12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GRAY’S</w:t>
      </w:r>
      <w:r>
        <w:rPr>
          <w:color w:val="FFFFFF"/>
          <w:spacing w:val="-12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STORY</w:t>
      </w:r>
      <w:r>
        <w:rPr>
          <w:color w:val="FFFFFF"/>
          <w:shd w:val="clear" w:color="auto" w:fill="949B50"/>
        </w:rPr>
        <w:tab/>
      </w:r>
    </w:p>
    <w:p w14:paraId="6C32A3EC" w14:textId="77777777" w:rsidR="00EA7137" w:rsidRDefault="00EA7137">
      <w:pPr>
        <w:pStyle w:val="BodyText"/>
        <w:spacing w:before="2"/>
        <w:jc w:val="left"/>
        <w:rPr>
          <w:b/>
          <w:sz w:val="32"/>
        </w:rPr>
      </w:pPr>
    </w:p>
    <w:p w14:paraId="6DC78B32" w14:textId="77777777" w:rsidR="00EA7137" w:rsidRDefault="005C5F74">
      <w:pPr>
        <w:spacing w:line="237" w:lineRule="auto"/>
        <w:ind w:left="561" w:right="111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It’s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ugly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it’s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unpleasant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nobody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wants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take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responsibility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no-one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wants</w:t>
      </w:r>
      <w:r>
        <w:rPr>
          <w:rFonts w:ascii="Verdana" w:hAnsi="Verdana"/>
          <w:i/>
          <w:color w:val="231F20"/>
          <w:spacing w:val="-6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put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resources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into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assisting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him.</w:t>
      </w:r>
    </w:p>
    <w:p w14:paraId="1B33DDC0" w14:textId="77777777" w:rsidR="00EA7137" w:rsidRDefault="005C5F74">
      <w:pPr>
        <w:spacing w:before="226" w:line="237" w:lineRule="auto"/>
        <w:ind w:left="561" w:right="111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We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get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feeling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if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you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are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not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nice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person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with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disability,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not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someone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who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looks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good – the ones you can put on calendars – the minute it gets complicated or difficult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no-one wants to get involved. Yet on the other hand DSQ said “Gray is not disabled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enough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for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DSQ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be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involved”.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That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was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their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exact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words.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(Fiona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-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Gray’s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advocate)</w:t>
      </w:r>
    </w:p>
    <w:p w14:paraId="2FCEC779" w14:textId="77777777" w:rsidR="00EA7137" w:rsidRDefault="005C5F74">
      <w:pPr>
        <w:pStyle w:val="BodyText"/>
        <w:spacing w:before="223"/>
        <w:ind w:left="107" w:right="110"/>
      </w:pPr>
      <w:r>
        <w:rPr>
          <w:color w:val="231F20"/>
          <w:w w:val="95"/>
        </w:rPr>
        <w:t>Gray is a 19 year old indigenous man with a diagnosed intellectual disability. This story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is told by his advocate, Fiona. Since an early age Gray’s parents gave him marijuana as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way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controlling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behaviour.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Expelled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school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Year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8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G</w:t>
      </w:r>
      <w:r>
        <w:rPr>
          <w:color w:val="231F20"/>
        </w:rPr>
        <w:t>ray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family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</w:rPr>
        <w:t>were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largely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isolated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from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assistance.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Four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years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ago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Gray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apparently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found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riding his bike down street with bag of cannabis in his mouth. He reportedly told police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getting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parents.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Child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Safety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became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involved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family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point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because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cannabis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use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DSQ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provided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family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two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hours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respite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per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week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acknowledgement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disability.</w:t>
      </w:r>
    </w:p>
    <w:p w14:paraId="2AC733B1" w14:textId="77777777" w:rsidR="00EA7137" w:rsidRDefault="005C5F74">
      <w:pPr>
        <w:pStyle w:val="BodyText"/>
        <w:spacing w:before="214"/>
        <w:ind w:left="107" w:right="111"/>
      </w:pP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contact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advocacy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organization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Fiona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works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Gray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phone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call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Magistrates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courts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requesting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presence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hearing.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Gray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sexually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assaulted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young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female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family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member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staying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family’s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place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had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been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taken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watch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house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over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weekend.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hearing,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resourceful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Magistrate’s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insistence,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developed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stakeholders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meeting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number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agencies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spacing w:val="-1"/>
          <w:w w:val="95"/>
        </w:rPr>
        <w:t>asked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assist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in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determining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what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do.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Due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Gary’s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age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(just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under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18)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nature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offence,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went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under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temporary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child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safety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order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but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one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stakeholders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meeting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solution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regarding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live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once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released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watch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house.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Fiona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felt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all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agencies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denied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responsibility.</w:t>
      </w:r>
    </w:p>
    <w:p w14:paraId="3716D2C3" w14:textId="77777777" w:rsidR="00EA7137" w:rsidRDefault="005C5F74">
      <w:pPr>
        <w:spacing w:before="213" w:line="237" w:lineRule="auto"/>
        <w:ind w:left="561" w:right="112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Child Safety said he wasn’t their responsibility as he was nearly eighteen although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they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had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been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involved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in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family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previously.</w:t>
      </w:r>
    </w:p>
    <w:p w14:paraId="01A044EE" w14:textId="77777777" w:rsidR="00EA7137" w:rsidRDefault="005C5F74">
      <w:pPr>
        <w:spacing w:before="226" w:line="237" w:lineRule="auto"/>
        <w:ind w:left="561" w:right="111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5"/>
          <w:sz w:val="24"/>
        </w:rPr>
        <w:t>Disability Services Queensland said he wasn’t their responsibility as he was an</w:t>
      </w:r>
      <w:r>
        <w:rPr>
          <w:rFonts w:ascii="Verdana" w:hAnsi="Verdana"/>
          <w:i/>
          <w:color w:val="231F20"/>
          <w:spacing w:val="1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unfunded client who didn’t have a severe enough disability - the marihuana use was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the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problem.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The</w:t>
      </w:r>
      <w:r>
        <w:rPr>
          <w:rFonts w:ascii="Verdana" w:hAnsi="Verdana"/>
          <w:i/>
          <w:color w:val="231F20"/>
          <w:spacing w:val="-3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two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hours</w:t>
      </w:r>
      <w:r>
        <w:rPr>
          <w:rFonts w:ascii="Verdana" w:hAnsi="Verdana"/>
          <w:i/>
          <w:color w:val="231F20"/>
          <w:spacing w:val="-3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allocated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to</w:t>
      </w:r>
      <w:r>
        <w:rPr>
          <w:rFonts w:ascii="Verdana" w:hAnsi="Verdana"/>
          <w:i/>
          <w:color w:val="231F20"/>
          <w:spacing w:val="-3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family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had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run</w:t>
      </w:r>
      <w:r>
        <w:rPr>
          <w:rFonts w:ascii="Verdana" w:hAnsi="Verdana"/>
          <w:i/>
          <w:color w:val="231F20"/>
          <w:spacing w:val="-3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out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two</w:t>
      </w:r>
      <w:r>
        <w:rPr>
          <w:rFonts w:ascii="Verdana" w:hAnsi="Verdana"/>
          <w:i/>
          <w:color w:val="231F20"/>
          <w:spacing w:val="-3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weeks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before</w:t>
      </w:r>
      <w:r>
        <w:rPr>
          <w:rFonts w:ascii="Verdana" w:hAnsi="Verdana"/>
          <w:i/>
          <w:color w:val="231F20"/>
          <w:spacing w:val="-3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the</w:t>
      </w:r>
      <w:r>
        <w:rPr>
          <w:rFonts w:ascii="Verdana" w:hAnsi="Verdana"/>
          <w:i/>
          <w:color w:val="231F20"/>
          <w:spacing w:val="-70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offence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so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they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were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saying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no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further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money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was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available.</w:t>
      </w:r>
    </w:p>
    <w:p w14:paraId="7C8119E0" w14:textId="77777777" w:rsidR="00EA7137" w:rsidRDefault="005C5F74">
      <w:pPr>
        <w:spacing w:before="222"/>
        <w:ind w:left="561"/>
        <w:jc w:val="both"/>
        <w:rPr>
          <w:rFonts w:ascii="Verdana"/>
          <w:i/>
          <w:sz w:val="24"/>
        </w:rPr>
      </w:pPr>
      <w:r>
        <w:rPr>
          <w:rFonts w:ascii="Verdana"/>
          <w:i/>
          <w:color w:val="231F20"/>
          <w:w w:val="80"/>
          <w:sz w:val="24"/>
        </w:rPr>
        <w:t>Mental</w:t>
      </w:r>
      <w:r>
        <w:rPr>
          <w:rFonts w:ascii="Verdana"/>
          <w:i/>
          <w:color w:val="231F20"/>
          <w:spacing w:val="8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Health</w:t>
      </w:r>
      <w:r>
        <w:rPr>
          <w:rFonts w:ascii="Verdana"/>
          <w:i/>
          <w:color w:val="231F20"/>
          <w:spacing w:val="9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said</w:t>
      </w:r>
      <w:r>
        <w:rPr>
          <w:rFonts w:ascii="Verdana"/>
          <w:i/>
          <w:color w:val="231F20"/>
          <w:spacing w:val="9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he</w:t>
      </w:r>
      <w:r>
        <w:rPr>
          <w:rFonts w:ascii="Verdana"/>
          <w:i/>
          <w:color w:val="231F20"/>
          <w:spacing w:val="9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has</w:t>
      </w:r>
      <w:r>
        <w:rPr>
          <w:rFonts w:ascii="Verdana"/>
          <w:i/>
          <w:color w:val="231F20"/>
          <w:spacing w:val="9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no</w:t>
      </w:r>
      <w:r>
        <w:rPr>
          <w:rFonts w:ascii="Verdana"/>
          <w:i/>
          <w:color w:val="231F20"/>
          <w:spacing w:val="9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mental</w:t>
      </w:r>
      <w:r>
        <w:rPr>
          <w:rFonts w:ascii="Verdana"/>
          <w:i/>
          <w:color w:val="231F20"/>
          <w:spacing w:val="8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diagnosis</w:t>
      </w:r>
    </w:p>
    <w:p w14:paraId="7FCAA826" w14:textId="77777777" w:rsidR="00EA7137" w:rsidRDefault="005C5F74">
      <w:pPr>
        <w:spacing w:before="225" w:line="237" w:lineRule="auto"/>
        <w:ind w:left="561" w:right="112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I</w:t>
      </w:r>
      <w:r>
        <w:rPr>
          <w:rFonts w:ascii="Verdana" w:hAnsi="Verdana"/>
          <w:i/>
          <w:color w:val="231F20"/>
          <w:spacing w:val="-1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said</w:t>
      </w:r>
      <w:r>
        <w:rPr>
          <w:rFonts w:ascii="Verdana" w:hAnsi="Verdana"/>
          <w:i/>
          <w:color w:val="231F20"/>
          <w:spacing w:val="-1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if</w:t>
      </w:r>
      <w:r>
        <w:rPr>
          <w:rFonts w:ascii="Verdana" w:hAnsi="Verdana"/>
          <w:i/>
          <w:color w:val="231F20"/>
          <w:spacing w:val="-1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you</w:t>
      </w:r>
      <w:r>
        <w:rPr>
          <w:rFonts w:ascii="Verdana" w:hAnsi="Verdana"/>
          <w:i/>
          <w:color w:val="231F20"/>
          <w:spacing w:val="-1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do</w:t>
      </w:r>
      <w:r>
        <w:rPr>
          <w:rFonts w:ascii="Verdana" w:hAnsi="Verdana"/>
          <w:i/>
          <w:color w:val="231F20"/>
          <w:spacing w:val="-1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not</w:t>
      </w:r>
      <w:r>
        <w:rPr>
          <w:rFonts w:ascii="Verdana" w:hAnsi="Verdana"/>
          <w:i/>
          <w:color w:val="231F20"/>
          <w:spacing w:val="-1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intervene</w:t>
      </w:r>
      <w:r>
        <w:rPr>
          <w:rFonts w:ascii="Verdana" w:hAnsi="Verdana"/>
          <w:i/>
          <w:color w:val="231F20"/>
          <w:spacing w:val="-1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</w:t>
      </w:r>
      <w:r>
        <w:rPr>
          <w:rFonts w:ascii="Verdana" w:hAnsi="Verdana"/>
          <w:i/>
          <w:color w:val="231F20"/>
          <w:spacing w:val="-1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could</w:t>
      </w:r>
      <w:r>
        <w:rPr>
          <w:rFonts w:ascii="Verdana" w:hAnsi="Verdana"/>
          <w:i/>
          <w:color w:val="231F20"/>
          <w:spacing w:val="-1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offend</w:t>
      </w:r>
      <w:r>
        <w:rPr>
          <w:rFonts w:ascii="Verdana" w:hAnsi="Verdana"/>
          <w:i/>
          <w:color w:val="231F20"/>
          <w:spacing w:val="-1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again.</w:t>
      </w:r>
      <w:r>
        <w:rPr>
          <w:rFonts w:ascii="Verdana" w:hAnsi="Verdana"/>
          <w:i/>
          <w:color w:val="231F20"/>
          <w:spacing w:val="-1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</w:t>
      </w:r>
      <w:r>
        <w:rPr>
          <w:rFonts w:ascii="Verdana" w:hAnsi="Verdana"/>
          <w:i/>
          <w:color w:val="231F20"/>
          <w:spacing w:val="-1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was</w:t>
      </w:r>
      <w:r>
        <w:rPr>
          <w:rFonts w:ascii="Verdana" w:hAnsi="Verdana"/>
          <w:i/>
          <w:color w:val="231F20"/>
          <w:spacing w:val="-1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very</w:t>
      </w:r>
      <w:r>
        <w:rPr>
          <w:rFonts w:ascii="Verdana" w:hAnsi="Verdana"/>
          <w:i/>
          <w:color w:val="231F20"/>
          <w:spacing w:val="-1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clear</w:t>
      </w:r>
      <w:r>
        <w:rPr>
          <w:rFonts w:ascii="Verdana" w:hAnsi="Verdana"/>
          <w:i/>
          <w:color w:val="231F20"/>
          <w:spacing w:val="-1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about</w:t>
      </w:r>
      <w:r>
        <w:rPr>
          <w:rFonts w:ascii="Verdana" w:hAnsi="Verdana"/>
          <w:i/>
          <w:color w:val="231F20"/>
          <w:spacing w:val="-1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it.</w:t>
      </w:r>
      <w:r>
        <w:rPr>
          <w:rFonts w:ascii="Verdana" w:hAnsi="Verdana"/>
          <w:i/>
          <w:color w:val="231F20"/>
          <w:spacing w:val="-1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You</w:t>
      </w:r>
      <w:r>
        <w:rPr>
          <w:rFonts w:ascii="Verdana" w:hAnsi="Verdana"/>
          <w:i/>
          <w:color w:val="231F20"/>
          <w:spacing w:val="-1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cannot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wipe your hands of this – you are negligent in as much as you have the capacity to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stop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him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from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sexually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assaulting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another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child.</w:t>
      </w:r>
    </w:p>
    <w:p w14:paraId="1CA1B643" w14:textId="77777777" w:rsidR="00EA7137" w:rsidRDefault="005C5F74">
      <w:pPr>
        <w:pStyle w:val="BodyText"/>
        <w:spacing w:before="224"/>
        <w:ind w:left="107" w:right="111"/>
      </w:pPr>
      <w:r>
        <w:rPr>
          <w:color w:val="231F20"/>
          <w:w w:val="95"/>
        </w:rPr>
        <w:t>In the end Gray’s mother said she would take him home and remove her two youngest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daughters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house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until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something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permanent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could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found.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Nobody</w:t>
      </w:r>
    </w:p>
    <w:p w14:paraId="02D9F6F2" w14:textId="77777777" w:rsidR="00EA7137" w:rsidRDefault="00EA7137">
      <w:p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7EE343C7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6FAC2D64" w14:textId="77777777" w:rsidR="00EA7137" w:rsidRDefault="005C5F74">
      <w:pPr>
        <w:pStyle w:val="BodyText"/>
        <w:spacing w:before="97" w:line="244" w:lineRule="auto"/>
        <w:ind w:left="104" w:right="119"/>
      </w:pPr>
      <w:r>
        <w:rPr>
          <w:color w:val="231F20"/>
          <w:w w:val="95"/>
        </w:rPr>
        <w:t>questioned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offer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because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seemed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culturally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appropriate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options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were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spacing w:val="-1"/>
          <w:w w:val="95"/>
        </w:rPr>
        <w:t>provided.</w:t>
      </w:r>
      <w:r>
        <w:rPr>
          <w:color w:val="231F20"/>
          <w:spacing w:val="40"/>
          <w:w w:val="95"/>
        </w:rPr>
        <w:t xml:space="preserve"> </w:t>
      </w:r>
      <w:r>
        <w:rPr>
          <w:color w:val="231F20"/>
          <w:spacing w:val="-1"/>
          <w:w w:val="95"/>
        </w:rPr>
        <w:t>No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offers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support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were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given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by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agencies.</w:t>
      </w:r>
    </w:p>
    <w:p w14:paraId="3B564F16" w14:textId="77777777" w:rsidR="00EA7137" w:rsidRDefault="005C5F74">
      <w:pPr>
        <w:pStyle w:val="BodyText"/>
        <w:spacing w:before="228" w:line="244" w:lineRule="auto"/>
        <w:ind w:left="104" w:right="119"/>
      </w:pPr>
      <w:r>
        <w:rPr>
          <w:color w:val="231F20"/>
          <w:w w:val="95"/>
        </w:rPr>
        <w:t>Gray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given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bail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conditions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reside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mother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contact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minors.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Fiona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twice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went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see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him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home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both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times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Fiona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suspected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may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under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influence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marijuana</w:t>
      </w:r>
    </w:p>
    <w:p w14:paraId="7924DF46" w14:textId="77777777" w:rsidR="00EA7137" w:rsidRDefault="005C5F74">
      <w:pPr>
        <w:spacing w:before="227" w:line="244" w:lineRule="auto"/>
        <w:ind w:left="557" w:right="118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Two times I went there and kids were there. His Mum had no intention of sending the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daughters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away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–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she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just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said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that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get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Gray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home.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She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did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not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believe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offence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was serious and still does not. The way they approach his offending behavior is they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can’t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understand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why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it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is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such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big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deal.</w:t>
      </w:r>
    </w:p>
    <w:p w14:paraId="169669EE" w14:textId="77777777" w:rsidR="00EA7137" w:rsidRDefault="005C5F74">
      <w:pPr>
        <w:spacing w:before="221" w:line="244" w:lineRule="auto"/>
        <w:ind w:left="557" w:right="118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Warning</w:t>
      </w:r>
      <w:r>
        <w:rPr>
          <w:rFonts w:ascii="Verdana" w:hAnsi="Verdana"/>
          <w:i/>
          <w:color w:val="231F20"/>
          <w:spacing w:val="2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bells</w:t>
      </w:r>
      <w:r>
        <w:rPr>
          <w:rFonts w:ascii="Verdana" w:hAnsi="Verdana"/>
          <w:i/>
          <w:color w:val="231F20"/>
          <w:spacing w:val="2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were</w:t>
      </w:r>
      <w:r>
        <w:rPr>
          <w:rFonts w:ascii="Verdana" w:hAnsi="Verdana"/>
          <w:i/>
          <w:color w:val="231F20"/>
          <w:spacing w:val="2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sounding</w:t>
      </w:r>
      <w:r>
        <w:rPr>
          <w:rFonts w:ascii="Verdana" w:hAnsi="Verdana"/>
          <w:i/>
          <w:color w:val="231F20"/>
          <w:spacing w:val="2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2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</w:t>
      </w:r>
      <w:r>
        <w:rPr>
          <w:rFonts w:ascii="Verdana" w:hAnsi="Verdana"/>
          <w:i/>
          <w:color w:val="231F20"/>
          <w:spacing w:val="2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made</w:t>
      </w:r>
      <w:r>
        <w:rPr>
          <w:rFonts w:ascii="Verdana" w:hAnsi="Verdana"/>
          <w:i/>
          <w:color w:val="231F20"/>
          <w:spacing w:val="2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numerous</w:t>
      </w:r>
      <w:r>
        <w:rPr>
          <w:rFonts w:ascii="Verdana" w:hAnsi="Verdana"/>
          <w:i/>
          <w:color w:val="231F20"/>
          <w:spacing w:val="2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phone</w:t>
      </w:r>
      <w:r>
        <w:rPr>
          <w:rFonts w:ascii="Verdana" w:hAnsi="Verdana"/>
          <w:i/>
          <w:color w:val="231F20"/>
          <w:spacing w:val="2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calls.</w:t>
      </w:r>
      <w:r>
        <w:rPr>
          <w:rFonts w:ascii="Verdana" w:hAnsi="Verdana"/>
          <w:i/>
          <w:color w:val="231F20"/>
          <w:spacing w:val="2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Basically</w:t>
      </w:r>
      <w:r>
        <w:rPr>
          <w:rFonts w:ascii="Verdana" w:hAnsi="Verdana"/>
          <w:i/>
          <w:color w:val="231F20"/>
          <w:spacing w:val="2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everyone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we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spoke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said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it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was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not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our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responsibility.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We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wrote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letters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both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Minister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for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Child</w:t>
      </w:r>
      <w:r>
        <w:rPr>
          <w:rFonts w:ascii="Verdana" w:hAnsi="Verdana"/>
          <w:i/>
          <w:color w:val="231F20"/>
          <w:spacing w:val="2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Safety</w:t>
      </w:r>
      <w:r>
        <w:rPr>
          <w:rFonts w:ascii="Verdana" w:hAnsi="Verdana"/>
          <w:i/>
          <w:color w:val="231F20"/>
          <w:spacing w:val="2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2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2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Minister</w:t>
      </w:r>
      <w:r>
        <w:rPr>
          <w:rFonts w:ascii="Verdana" w:hAnsi="Verdana"/>
          <w:i/>
          <w:color w:val="231F20"/>
          <w:spacing w:val="2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for</w:t>
      </w:r>
      <w:r>
        <w:rPr>
          <w:rFonts w:ascii="Verdana" w:hAnsi="Verdana"/>
          <w:i/>
          <w:color w:val="231F20"/>
          <w:spacing w:val="2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Communities</w:t>
      </w:r>
      <w:r>
        <w:rPr>
          <w:rFonts w:ascii="Verdana" w:hAnsi="Verdana"/>
          <w:i/>
          <w:color w:val="231F20"/>
          <w:spacing w:val="2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outlining</w:t>
      </w:r>
      <w:r>
        <w:rPr>
          <w:rFonts w:ascii="Verdana" w:hAnsi="Verdana"/>
          <w:i/>
          <w:color w:val="231F20"/>
          <w:spacing w:val="2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2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issues</w:t>
      </w:r>
      <w:r>
        <w:rPr>
          <w:rFonts w:ascii="Verdana" w:hAnsi="Verdana"/>
          <w:i/>
          <w:color w:val="231F20"/>
          <w:spacing w:val="2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–</w:t>
      </w:r>
      <w:r>
        <w:rPr>
          <w:rFonts w:ascii="Verdana" w:hAnsi="Verdana"/>
          <w:i/>
          <w:color w:val="231F20"/>
          <w:spacing w:val="2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family</w:t>
      </w:r>
      <w:r>
        <w:rPr>
          <w:rFonts w:ascii="Verdana" w:hAnsi="Verdana"/>
          <w:i/>
          <w:color w:val="231F20"/>
          <w:spacing w:val="2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needed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</w:t>
      </w:r>
      <w:r>
        <w:rPr>
          <w:rFonts w:ascii="Verdana" w:hAnsi="Verdana"/>
          <w:i/>
          <w:color w:val="231F20"/>
          <w:spacing w:val="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immediate</w:t>
      </w:r>
      <w:r>
        <w:rPr>
          <w:rFonts w:ascii="Verdana" w:hAnsi="Verdana"/>
          <w:i/>
          <w:color w:val="231F20"/>
          <w:spacing w:val="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intervention</w:t>
      </w:r>
      <w:r>
        <w:rPr>
          <w:rFonts w:ascii="Verdana" w:hAnsi="Verdana"/>
          <w:i/>
          <w:color w:val="231F20"/>
          <w:spacing w:val="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with</w:t>
      </w:r>
      <w:r>
        <w:rPr>
          <w:rFonts w:ascii="Verdana" w:hAnsi="Verdana"/>
          <w:i/>
          <w:color w:val="231F20"/>
          <w:spacing w:val="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funding.</w:t>
      </w:r>
      <w:r>
        <w:rPr>
          <w:rFonts w:ascii="Verdana" w:hAnsi="Verdana"/>
          <w:i/>
          <w:color w:val="231F20"/>
          <w:spacing w:val="2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All</w:t>
      </w:r>
      <w:r>
        <w:rPr>
          <w:rFonts w:ascii="Verdana" w:hAnsi="Verdana"/>
          <w:i/>
          <w:color w:val="231F20"/>
          <w:spacing w:val="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we</w:t>
      </w:r>
      <w:r>
        <w:rPr>
          <w:rFonts w:ascii="Verdana" w:hAnsi="Verdana"/>
          <w:i/>
          <w:color w:val="231F20"/>
          <w:spacing w:val="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received</w:t>
      </w:r>
      <w:r>
        <w:rPr>
          <w:rFonts w:ascii="Verdana" w:hAnsi="Verdana"/>
          <w:i/>
          <w:color w:val="231F20"/>
          <w:spacing w:val="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were</w:t>
      </w:r>
      <w:r>
        <w:rPr>
          <w:rFonts w:ascii="Verdana" w:hAnsi="Verdana"/>
          <w:i/>
          <w:color w:val="231F20"/>
          <w:spacing w:val="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cursory</w:t>
      </w:r>
      <w:r>
        <w:rPr>
          <w:rFonts w:ascii="Verdana" w:hAnsi="Verdana"/>
          <w:i/>
          <w:color w:val="231F20"/>
          <w:spacing w:val="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letters</w:t>
      </w:r>
      <w:r>
        <w:rPr>
          <w:rFonts w:ascii="Verdana" w:hAnsi="Verdana"/>
          <w:i/>
          <w:color w:val="231F20"/>
          <w:spacing w:val="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back.</w:t>
      </w:r>
    </w:p>
    <w:p w14:paraId="236A9FB6" w14:textId="77777777" w:rsidR="00EA7137" w:rsidRDefault="005C5F74">
      <w:pPr>
        <w:pStyle w:val="BodyText"/>
        <w:spacing w:before="222" w:line="244" w:lineRule="auto"/>
        <w:ind w:left="104" w:right="119"/>
      </w:pPr>
      <w:r>
        <w:rPr>
          <w:color w:val="231F20"/>
          <w:w w:val="95"/>
        </w:rPr>
        <w:t>Not long after Fiona received a phone call from the social worker at the secure mental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unit.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Gray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taken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urgent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forensic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order.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sexually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assaulted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young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sister.</w:t>
      </w:r>
    </w:p>
    <w:p w14:paraId="4C7DD133" w14:textId="77777777" w:rsidR="00EA7137" w:rsidRDefault="005C5F74">
      <w:pPr>
        <w:spacing w:before="228" w:line="244" w:lineRule="auto"/>
        <w:ind w:left="557" w:right="120"/>
        <w:jc w:val="both"/>
        <w:rPr>
          <w:rFonts w:ascii="Verdana"/>
          <w:i/>
          <w:sz w:val="24"/>
        </w:rPr>
      </w:pPr>
      <w:r>
        <w:rPr>
          <w:rFonts w:ascii="Verdana"/>
          <w:i/>
          <w:color w:val="231F20"/>
          <w:w w:val="80"/>
          <w:sz w:val="24"/>
        </w:rPr>
        <w:t>I was that upset I wanted to phone some of the people who had b</w:t>
      </w:r>
      <w:r>
        <w:rPr>
          <w:rFonts w:ascii="Verdana"/>
          <w:i/>
          <w:color w:val="231F20"/>
          <w:w w:val="80"/>
          <w:sz w:val="24"/>
        </w:rPr>
        <w:t>een at the earlier</w:t>
      </w:r>
      <w:r>
        <w:rPr>
          <w:rFonts w:asci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meeting</w:t>
      </w:r>
      <w:r>
        <w:rPr>
          <w:rFonts w:asci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and</w:t>
      </w:r>
      <w:r>
        <w:rPr>
          <w:rFonts w:asci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ask</w:t>
      </w:r>
      <w:r>
        <w:rPr>
          <w:rFonts w:asci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them</w:t>
      </w:r>
      <w:r>
        <w:rPr>
          <w:rFonts w:asci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how</w:t>
      </w:r>
      <w:r>
        <w:rPr>
          <w:rFonts w:asci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they</w:t>
      </w:r>
      <w:r>
        <w:rPr>
          <w:rFonts w:asci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sleep</w:t>
      </w:r>
      <w:r>
        <w:rPr>
          <w:rFonts w:asci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at</w:t>
      </w:r>
      <w:r>
        <w:rPr>
          <w:rFonts w:asci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night.</w:t>
      </w:r>
    </w:p>
    <w:p w14:paraId="11CF6154" w14:textId="77777777" w:rsidR="00EA7137" w:rsidRDefault="005C5F74">
      <w:pPr>
        <w:pStyle w:val="BodyText"/>
        <w:spacing w:before="225" w:line="244" w:lineRule="auto"/>
        <w:ind w:left="104" w:right="118"/>
      </w:pP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assault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discovered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Child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Safety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Officer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monitoring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house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safeguard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children.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Apparently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Gray’s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mother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disclosed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abuse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accidentally.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Gray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locked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Secure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Unit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since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time.</w:t>
      </w:r>
    </w:p>
    <w:p w14:paraId="5BD59826" w14:textId="77777777" w:rsidR="00EA7137" w:rsidRDefault="005C5F74">
      <w:pPr>
        <w:spacing w:before="227" w:line="244" w:lineRule="auto"/>
        <w:ind w:left="557" w:right="118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first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time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when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saw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him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at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court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house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was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handcuffed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sitting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in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glass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box</w:t>
      </w:r>
      <w:r>
        <w:rPr>
          <w:rFonts w:ascii="Verdana" w:hAnsi="Verdana"/>
          <w:i/>
          <w:color w:val="231F20"/>
          <w:spacing w:val="-1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where</w:t>
      </w:r>
      <w:r>
        <w:rPr>
          <w:rFonts w:ascii="Verdana" w:hAnsi="Verdana"/>
          <w:i/>
          <w:color w:val="231F20"/>
          <w:spacing w:val="-1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</w:t>
      </w:r>
      <w:r>
        <w:rPr>
          <w:rFonts w:ascii="Verdana" w:hAnsi="Verdana"/>
          <w:i/>
          <w:color w:val="231F20"/>
          <w:spacing w:val="-1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was</w:t>
      </w:r>
      <w:r>
        <w:rPr>
          <w:rFonts w:ascii="Verdana" w:hAnsi="Verdana"/>
          <w:i/>
          <w:color w:val="231F20"/>
          <w:spacing w:val="-1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taken</w:t>
      </w:r>
      <w:r>
        <w:rPr>
          <w:rFonts w:ascii="Verdana" w:hAnsi="Verdana"/>
          <w:i/>
          <w:color w:val="231F20"/>
          <w:spacing w:val="-1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from</w:t>
      </w:r>
      <w:r>
        <w:rPr>
          <w:rFonts w:ascii="Verdana" w:hAnsi="Verdana"/>
          <w:i/>
          <w:color w:val="231F20"/>
          <w:spacing w:val="-1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1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watch</w:t>
      </w:r>
      <w:r>
        <w:rPr>
          <w:rFonts w:ascii="Verdana" w:hAnsi="Verdana"/>
          <w:i/>
          <w:color w:val="231F20"/>
          <w:spacing w:val="-1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house.</w:t>
      </w:r>
      <w:r>
        <w:rPr>
          <w:rFonts w:ascii="Verdana" w:hAnsi="Verdana"/>
          <w:i/>
          <w:color w:val="231F20"/>
          <w:spacing w:val="-1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</w:t>
      </w:r>
      <w:r>
        <w:rPr>
          <w:rFonts w:ascii="Verdana" w:hAnsi="Verdana"/>
          <w:i/>
          <w:color w:val="231F20"/>
          <w:spacing w:val="-1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was</w:t>
      </w:r>
      <w:r>
        <w:rPr>
          <w:rFonts w:ascii="Verdana" w:hAnsi="Verdana"/>
          <w:i/>
          <w:color w:val="231F20"/>
          <w:spacing w:val="-1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sitting</w:t>
      </w:r>
      <w:r>
        <w:rPr>
          <w:rFonts w:ascii="Verdana" w:hAnsi="Verdana"/>
          <w:i/>
          <w:color w:val="231F20"/>
          <w:spacing w:val="-1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in</w:t>
      </w:r>
      <w:r>
        <w:rPr>
          <w:rFonts w:ascii="Verdana" w:hAnsi="Verdana"/>
          <w:i/>
          <w:color w:val="231F20"/>
          <w:spacing w:val="-1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1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box,</w:t>
      </w:r>
      <w:r>
        <w:rPr>
          <w:rFonts w:ascii="Verdana" w:hAnsi="Verdana"/>
          <w:i/>
          <w:color w:val="231F20"/>
          <w:spacing w:val="-1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crying.</w:t>
      </w:r>
      <w:r>
        <w:rPr>
          <w:rFonts w:ascii="Verdana" w:hAnsi="Verdana"/>
          <w:i/>
          <w:color w:val="231F20"/>
          <w:spacing w:val="-1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</w:t>
      </w:r>
      <w:r>
        <w:rPr>
          <w:rFonts w:ascii="Verdana" w:hAnsi="Verdana"/>
          <w:i/>
          <w:color w:val="231F20"/>
          <w:spacing w:val="-1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had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absolutely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no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idea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of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why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was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there.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asked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him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“How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are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you,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mate?”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said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“I’m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hungry.”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asked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“Haven’t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they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fed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you?”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replied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“I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only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eat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what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Mum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cooks”.</w:t>
      </w:r>
    </w:p>
    <w:p w14:paraId="2C3AD255" w14:textId="77777777" w:rsidR="00EA7137" w:rsidRDefault="005C5F74">
      <w:pPr>
        <w:spacing w:before="221" w:line="244" w:lineRule="auto"/>
        <w:ind w:left="557" w:right="117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spacing w:val="-1"/>
          <w:w w:val="85"/>
          <w:sz w:val="24"/>
        </w:rPr>
        <w:t>Now</w:t>
      </w:r>
      <w:r>
        <w:rPr>
          <w:rFonts w:ascii="Verdana" w:hAnsi="Verdana"/>
          <w:i/>
          <w:color w:val="231F20"/>
          <w:spacing w:val="-8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spacing w:val="-1"/>
          <w:w w:val="85"/>
          <w:sz w:val="24"/>
        </w:rPr>
        <w:t>whenever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spacing w:val="-1"/>
          <w:w w:val="85"/>
          <w:sz w:val="24"/>
        </w:rPr>
        <w:t>I</w:t>
      </w:r>
      <w:r>
        <w:rPr>
          <w:rFonts w:ascii="Verdana" w:hAnsi="Verdana"/>
          <w:i/>
          <w:color w:val="231F20"/>
          <w:spacing w:val="-8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spacing w:val="-1"/>
          <w:w w:val="85"/>
          <w:sz w:val="24"/>
        </w:rPr>
        <w:t>see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spacing w:val="-1"/>
          <w:w w:val="85"/>
          <w:sz w:val="24"/>
        </w:rPr>
        <w:t>him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spacing w:val="-1"/>
          <w:w w:val="85"/>
          <w:sz w:val="24"/>
        </w:rPr>
        <w:t>at</w:t>
      </w:r>
      <w:r>
        <w:rPr>
          <w:rFonts w:ascii="Verdana" w:hAnsi="Verdana"/>
          <w:i/>
          <w:color w:val="231F20"/>
          <w:spacing w:val="-8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spacing w:val="-1"/>
          <w:w w:val="85"/>
          <w:sz w:val="24"/>
        </w:rPr>
        <w:t>the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Secure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Unit</w:t>
      </w:r>
      <w:r>
        <w:rPr>
          <w:rFonts w:ascii="Verdana" w:hAnsi="Verdana"/>
          <w:i/>
          <w:color w:val="231F20"/>
          <w:spacing w:val="-8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he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still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asks</w:t>
      </w:r>
      <w:r>
        <w:rPr>
          <w:rFonts w:ascii="Verdana" w:hAnsi="Verdana"/>
          <w:i/>
          <w:color w:val="231F20"/>
          <w:spacing w:val="-8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“Why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am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I</w:t>
      </w:r>
      <w:r>
        <w:rPr>
          <w:rFonts w:ascii="Verdana" w:hAnsi="Verdana"/>
          <w:i/>
          <w:color w:val="231F20"/>
          <w:spacing w:val="-8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here?”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He</w:t>
      </w:r>
      <w:r>
        <w:rPr>
          <w:rFonts w:ascii="Verdana" w:hAnsi="Verdana"/>
          <w:i/>
          <w:color w:val="231F20"/>
          <w:spacing w:val="-8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just</w:t>
      </w:r>
      <w:r>
        <w:rPr>
          <w:rFonts w:ascii="Verdana" w:hAnsi="Verdana"/>
          <w:i/>
          <w:color w:val="231F20"/>
          <w:spacing w:val="-69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doesn’t understand. I try to explain what he did was wrong and he says,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“But I went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court.”</w:t>
      </w:r>
      <w:r>
        <w:rPr>
          <w:rFonts w:ascii="Verdana" w:hAnsi="Verdana"/>
          <w:i/>
          <w:color w:val="231F20"/>
          <w:spacing w:val="5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thinks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going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court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is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penalty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-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its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heart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wrenching.</w:t>
      </w:r>
    </w:p>
    <w:p w14:paraId="67A3C943" w14:textId="77777777" w:rsidR="00EA7137" w:rsidRDefault="005C5F74">
      <w:pPr>
        <w:pStyle w:val="BodyText"/>
        <w:spacing w:before="224" w:line="244" w:lineRule="auto"/>
        <w:ind w:left="104" w:right="118"/>
      </w:pP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advocacy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organisation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pressured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Child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Safety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Department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remain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involved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Gray’s case even though he had since turned eighteen. They reminded Child Safety 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little used legislation that allows them to maintain involvement until a child is 21 if 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child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capable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being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exited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safely.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Child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Safety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called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stakeholders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meeting,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first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three,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attempt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find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solution.</w:t>
      </w:r>
    </w:p>
    <w:p w14:paraId="116D0CFF" w14:textId="77777777" w:rsidR="00EA7137" w:rsidRDefault="005C5F74">
      <w:pPr>
        <w:spacing w:before="228" w:line="244" w:lineRule="auto"/>
        <w:ind w:left="557" w:right="118"/>
        <w:jc w:val="both"/>
        <w:rPr>
          <w:rFonts w:ascii="Verdana"/>
          <w:i/>
          <w:sz w:val="24"/>
        </w:rPr>
      </w:pPr>
      <w:r>
        <w:rPr>
          <w:rFonts w:ascii="Verdana"/>
          <w:i/>
          <w:color w:val="231F20"/>
          <w:w w:val="80"/>
          <w:sz w:val="24"/>
        </w:rPr>
        <w:t>DSQ came to the first meeting. They said Gray did not have an intellectual disability.</w:t>
      </w:r>
      <w:r>
        <w:rPr>
          <w:rFonts w:asci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He</w:t>
      </w:r>
      <w:r>
        <w:rPr>
          <w:rFonts w:ascii="Verdana"/>
          <w:i/>
          <w:color w:val="231F20"/>
          <w:spacing w:val="4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was</w:t>
      </w:r>
      <w:r>
        <w:rPr>
          <w:rFonts w:ascii="Verdana"/>
          <w:i/>
          <w:color w:val="231F20"/>
          <w:spacing w:val="4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not</w:t>
      </w:r>
      <w:r>
        <w:rPr>
          <w:rFonts w:ascii="Verdana"/>
          <w:i/>
          <w:color w:val="231F20"/>
          <w:spacing w:val="4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severe</w:t>
      </w:r>
      <w:r>
        <w:rPr>
          <w:rFonts w:ascii="Verdana"/>
          <w:i/>
          <w:color w:val="231F20"/>
          <w:spacing w:val="5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enough</w:t>
      </w:r>
      <w:r>
        <w:rPr>
          <w:rFonts w:ascii="Verdana"/>
          <w:i/>
          <w:color w:val="231F20"/>
          <w:spacing w:val="4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and</w:t>
      </w:r>
      <w:r>
        <w:rPr>
          <w:rFonts w:ascii="Verdana"/>
          <w:i/>
          <w:color w:val="231F20"/>
          <w:spacing w:val="4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his</w:t>
      </w:r>
      <w:r>
        <w:rPr>
          <w:rFonts w:ascii="Verdana"/>
          <w:i/>
          <w:color w:val="231F20"/>
          <w:spacing w:val="4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lack</w:t>
      </w:r>
      <w:r>
        <w:rPr>
          <w:rFonts w:ascii="Verdana"/>
          <w:i/>
          <w:color w:val="231F20"/>
          <w:spacing w:val="5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of</w:t>
      </w:r>
      <w:r>
        <w:rPr>
          <w:rFonts w:ascii="Verdana"/>
          <w:i/>
          <w:color w:val="231F20"/>
          <w:spacing w:val="4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capacity</w:t>
      </w:r>
      <w:r>
        <w:rPr>
          <w:rFonts w:ascii="Verdana"/>
          <w:i/>
          <w:color w:val="231F20"/>
          <w:spacing w:val="4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was</w:t>
      </w:r>
      <w:r>
        <w:rPr>
          <w:rFonts w:ascii="Verdana"/>
          <w:i/>
          <w:color w:val="231F20"/>
          <w:spacing w:val="4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a</w:t>
      </w:r>
      <w:r>
        <w:rPr>
          <w:rFonts w:ascii="Verdana"/>
          <w:i/>
          <w:color w:val="231F20"/>
          <w:spacing w:val="5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result</w:t>
      </w:r>
      <w:r>
        <w:rPr>
          <w:rFonts w:ascii="Verdana"/>
          <w:i/>
          <w:color w:val="231F20"/>
          <w:spacing w:val="4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of</w:t>
      </w:r>
      <w:r>
        <w:rPr>
          <w:rFonts w:ascii="Verdana"/>
          <w:i/>
          <w:color w:val="231F20"/>
          <w:spacing w:val="4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his</w:t>
      </w:r>
      <w:r>
        <w:rPr>
          <w:rFonts w:ascii="Verdana"/>
          <w:i/>
          <w:color w:val="231F20"/>
          <w:spacing w:val="4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marijuana</w:t>
      </w:r>
      <w:r>
        <w:rPr>
          <w:rFonts w:ascii="Verdana"/>
          <w:i/>
          <w:color w:val="231F20"/>
          <w:spacing w:val="5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use.</w:t>
      </w:r>
    </w:p>
    <w:p w14:paraId="1F985D91" w14:textId="77777777" w:rsidR="00EA7137" w:rsidRDefault="00EA7137">
      <w:pPr>
        <w:spacing w:line="244" w:lineRule="auto"/>
        <w:jc w:val="both"/>
        <w:rPr>
          <w:rFonts w:ascii="Verdana"/>
          <w:sz w:val="24"/>
        </w:rPr>
        <w:sectPr w:rsidR="00EA7137">
          <w:pgSz w:w="11920" w:h="16810"/>
          <w:pgMar w:top="1660" w:right="1580" w:bottom="1140" w:left="1320" w:header="0" w:footer="960" w:gutter="0"/>
          <w:cols w:space="720"/>
        </w:sectPr>
      </w:pPr>
    </w:p>
    <w:p w14:paraId="334A4FBB" w14:textId="77777777" w:rsidR="00EA7137" w:rsidRDefault="00EA7137">
      <w:pPr>
        <w:pStyle w:val="BodyText"/>
        <w:jc w:val="left"/>
        <w:rPr>
          <w:rFonts w:ascii="Verdana"/>
          <w:i/>
          <w:sz w:val="19"/>
        </w:rPr>
      </w:pPr>
    </w:p>
    <w:p w14:paraId="44E17A6C" w14:textId="77777777" w:rsidR="00EA7137" w:rsidRDefault="005C5F74">
      <w:pPr>
        <w:spacing w:before="100"/>
        <w:ind w:left="561" w:right="111"/>
        <w:jc w:val="both"/>
        <w:rPr>
          <w:rFonts w:ascii="Verdana"/>
          <w:i/>
          <w:sz w:val="24"/>
        </w:rPr>
      </w:pPr>
      <w:r>
        <w:rPr>
          <w:rFonts w:ascii="Verdana"/>
          <w:i/>
          <w:color w:val="231F20"/>
          <w:w w:val="80"/>
          <w:sz w:val="24"/>
        </w:rPr>
        <w:t>They would not be involved until an assessment was carried out when he had been in</w:t>
      </w:r>
      <w:r>
        <w:rPr>
          <w:rFonts w:asci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the secure unit without marihuana use for a period of time. This was despite the fact</w:t>
      </w:r>
      <w:r>
        <w:rPr>
          <w:rFonts w:asci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that</w:t>
      </w:r>
      <w:r>
        <w:rPr>
          <w:rFonts w:asci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DSQ</w:t>
      </w:r>
      <w:r>
        <w:rPr>
          <w:rFonts w:asci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had</w:t>
      </w:r>
      <w:r>
        <w:rPr>
          <w:rFonts w:asci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previously</w:t>
      </w:r>
      <w:r>
        <w:rPr>
          <w:rFonts w:asci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provided</w:t>
      </w:r>
      <w:r>
        <w:rPr>
          <w:rFonts w:asci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respite</w:t>
      </w:r>
      <w:r>
        <w:rPr>
          <w:rFonts w:asci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to</w:t>
      </w:r>
      <w:r>
        <w:rPr>
          <w:rFonts w:asci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the</w:t>
      </w:r>
      <w:r>
        <w:rPr>
          <w:rFonts w:asci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family.</w:t>
      </w:r>
    </w:p>
    <w:p w14:paraId="192251A3" w14:textId="77777777" w:rsidR="00EA7137" w:rsidRDefault="005C5F74">
      <w:pPr>
        <w:pStyle w:val="BodyText"/>
        <w:spacing w:before="230" w:line="242" w:lineRule="auto"/>
        <w:ind w:left="107" w:right="111"/>
      </w:pPr>
      <w:r>
        <w:rPr>
          <w:color w:val="231F20"/>
          <w:w w:val="95"/>
        </w:rPr>
        <w:t>After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nearly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two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months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tests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were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conducted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report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made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available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second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stakeholders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meeting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indicated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Gray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did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severe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relation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communication and comprehension and a moderate intellectual disability in relation to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  <w:w w:val="95"/>
        </w:rPr>
        <w:t>language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other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areas.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Only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then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did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DSQ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acknowledge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did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disability</w:t>
      </w:r>
    </w:p>
    <w:p w14:paraId="54A289DE" w14:textId="77777777" w:rsidR="00EA7137" w:rsidRDefault="005C5F74">
      <w:pPr>
        <w:pStyle w:val="BodyText"/>
        <w:spacing w:before="225" w:line="242" w:lineRule="auto"/>
        <w:ind w:left="107" w:right="111"/>
      </w:pPr>
      <w:r>
        <w:rPr>
          <w:color w:val="231F20"/>
        </w:rPr>
        <w:t>Two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months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passed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Gray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still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living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secure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Mental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health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Facility.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 xml:space="preserve">the final stakeholders meeting DSQ said they would </w:t>
      </w:r>
      <w:r>
        <w:rPr>
          <w:rFonts w:ascii="Verdana" w:hAnsi="Verdana"/>
          <w:i/>
          <w:color w:val="231F20"/>
          <w:w w:val="95"/>
        </w:rPr>
        <w:t xml:space="preserve">consider </w:t>
      </w:r>
      <w:r>
        <w:rPr>
          <w:color w:val="231F20"/>
          <w:w w:val="95"/>
        </w:rPr>
        <w:t>admitting Gray into an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“Innovative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Housing”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program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staffed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24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hours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doors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locked.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spacing w:val="-1"/>
          <w:w w:val="95"/>
        </w:rPr>
        <w:t>were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1"/>
          <w:w w:val="95"/>
        </w:rPr>
        <w:t>four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1"/>
          <w:w w:val="95"/>
        </w:rPr>
        <w:t>spots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spacing w:val="-1"/>
          <w:w w:val="95"/>
        </w:rPr>
        <w:t>eight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1"/>
          <w:w w:val="95"/>
        </w:rPr>
        <w:t>candidates,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one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whom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Gray.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Assuming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happened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plan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exit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him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innovative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housing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community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after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intensive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3-6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months.</w:t>
      </w:r>
    </w:p>
    <w:p w14:paraId="7A8FF791" w14:textId="77777777" w:rsidR="00EA7137" w:rsidRDefault="005C5F74">
      <w:pPr>
        <w:spacing w:before="221"/>
        <w:ind w:left="561" w:right="111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We</w:t>
      </w:r>
      <w:r>
        <w:rPr>
          <w:rFonts w:ascii="Verdana" w:hAnsi="Verdana"/>
          <w:i/>
          <w:color w:val="231F20"/>
          <w:spacing w:val="-1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have</w:t>
      </w:r>
      <w:r>
        <w:rPr>
          <w:rFonts w:ascii="Verdana" w:hAnsi="Verdana"/>
          <w:i/>
          <w:color w:val="231F20"/>
          <w:spacing w:val="-1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heard</w:t>
      </w:r>
      <w:r>
        <w:rPr>
          <w:rFonts w:ascii="Verdana" w:hAnsi="Verdana"/>
          <w:i/>
          <w:color w:val="231F20"/>
          <w:spacing w:val="-1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its</w:t>
      </w:r>
      <w:r>
        <w:rPr>
          <w:rFonts w:ascii="Verdana" w:hAnsi="Verdana"/>
          <w:i/>
          <w:color w:val="231F20"/>
          <w:spacing w:val="-1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worse</w:t>
      </w:r>
      <w:r>
        <w:rPr>
          <w:rFonts w:ascii="Verdana" w:hAnsi="Verdana"/>
          <w:i/>
          <w:color w:val="231F20"/>
          <w:spacing w:val="-1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than</w:t>
      </w:r>
      <w:r>
        <w:rPr>
          <w:rFonts w:ascii="Verdana" w:hAnsi="Verdana"/>
          <w:i/>
          <w:color w:val="231F20"/>
          <w:spacing w:val="-1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1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secure</w:t>
      </w:r>
      <w:r>
        <w:rPr>
          <w:rFonts w:ascii="Verdana" w:hAnsi="Verdana"/>
          <w:i/>
          <w:color w:val="231F20"/>
          <w:spacing w:val="-1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mental</w:t>
      </w:r>
      <w:r>
        <w:rPr>
          <w:rFonts w:ascii="Verdana" w:hAnsi="Verdana"/>
          <w:i/>
          <w:color w:val="231F20"/>
          <w:spacing w:val="-1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health</w:t>
      </w:r>
      <w:r>
        <w:rPr>
          <w:rFonts w:ascii="Verdana" w:hAnsi="Verdana"/>
          <w:i/>
          <w:color w:val="231F20"/>
          <w:spacing w:val="-1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facility</w:t>
      </w:r>
      <w:r>
        <w:rPr>
          <w:rFonts w:ascii="Verdana" w:hAnsi="Verdana"/>
          <w:i/>
          <w:color w:val="231F20"/>
          <w:spacing w:val="-1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but</w:t>
      </w:r>
      <w:r>
        <w:rPr>
          <w:rFonts w:ascii="Verdana" w:hAnsi="Verdana"/>
          <w:i/>
          <w:color w:val="231F20"/>
          <w:spacing w:val="-1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it’s</w:t>
      </w:r>
      <w:r>
        <w:rPr>
          <w:rFonts w:ascii="Verdana" w:hAnsi="Verdana"/>
          <w:i/>
          <w:color w:val="231F20"/>
          <w:spacing w:val="-1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1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only</w:t>
      </w:r>
      <w:r>
        <w:rPr>
          <w:rFonts w:ascii="Verdana" w:hAnsi="Verdana"/>
          <w:i/>
          <w:color w:val="231F20"/>
          <w:spacing w:val="-1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available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option for Gray.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 best outcome would be if after he is exited from the Innovative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Housing, he has his own place away from children. He needs 24/7 support with</w:t>
      </w:r>
      <w:r>
        <w:rPr>
          <w:rFonts w:ascii="Verdana" w:hAnsi="Verdana"/>
          <w:i/>
          <w:color w:val="231F20"/>
          <w:spacing w:val="1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counselling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rehabilitation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adult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guardian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involved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as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his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decision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maker.</w:t>
      </w:r>
    </w:p>
    <w:p w14:paraId="0019616D" w14:textId="77777777" w:rsidR="00EA7137" w:rsidRDefault="005C5F74">
      <w:pPr>
        <w:spacing w:before="229"/>
        <w:ind w:left="561" w:right="113" w:firstLine="78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I don’t believe he will ever be independent in the community without support but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because of h</w:t>
      </w:r>
      <w:r>
        <w:rPr>
          <w:rFonts w:ascii="Verdana" w:hAnsi="Verdana"/>
          <w:i/>
          <w:color w:val="231F20"/>
          <w:w w:val="80"/>
          <w:sz w:val="24"/>
        </w:rPr>
        <w:t>is age it’s absurd to think he will live his whole life locked up. Yet I doubt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if DSQ will fund him 24/7 – he is more likely to get insufficient support hours a week,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reckon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would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pose,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be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at,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serious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risk.</w:t>
      </w:r>
    </w:p>
    <w:p w14:paraId="68BB4DDD" w14:textId="77777777" w:rsidR="00EA7137" w:rsidRDefault="005C5F74">
      <w:pPr>
        <w:pStyle w:val="BodyText"/>
        <w:spacing w:before="230" w:line="242" w:lineRule="auto"/>
        <w:ind w:left="107" w:right="111"/>
      </w:pPr>
      <w:r>
        <w:rPr>
          <w:color w:val="231F20"/>
          <w:w w:val="95"/>
        </w:rPr>
        <w:t>But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now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Gray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remains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still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Secure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unit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despite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receiving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any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treatment.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provided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sexual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offenders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counselling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either.</w:t>
      </w:r>
    </w:p>
    <w:p w14:paraId="74A70B1F" w14:textId="77777777" w:rsidR="00EA7137" w:rsidRDefault="005C5F74">
      <w:pPr>
        <w:spacing w:before="225"/>
        <w:ind w:left="561" w:right="111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We</w:t>
      </w:r>
      <w:r>
        <w:rPr>
          <w:rFonts w:ascii="Verdana" w:hAnsi="Verdana"/>
          <w:i/>
          <w:color w:val="231F20"/>
          <w:spacing w:val="-1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have</w:t>
      </w:r>
      <w:r>
        <w:rPr>
          <w:rFonts w:ascii="Verdana" w:hAnsi="Verdana"/>
          <w:i/>
          <w:color w:val="231F20"/>
          <w:spacing w:val="-1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sourced</w:t>
      </w:r>
      <w:r>
        <w:rPr>
          <w:rFonts w:ascii="Verdana" w:hAnsi="Verdana"/>
          <w:i/>
          <w:color w:val="231F20"/>
          <w:spacing w:val="-1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</w:t>
      </w:r>
      <w:r>
        <w:rPr>
          <w:rFonts w:ascii="Verdana" w:hAnsi="Verdana"/>
          <w:i/>
          <w:color w:val="231F20"/>
          <w:spacing w:val="-1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counsellor</w:t>
      </w:r>
      <w:r>
        <w:rPr>
          <w:rFonts w:ascii="Verdana" w:hAnsi="Verdana"/>
          <w:i/>
          <w:color w:val="231F20"/>
          <w:spacing w:val="-1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who</w:t>
      </w:r>
      <w:r>
        <w:rPr>
          <w:rFonts w:ascii="Verdana" w:hAnsi="Verdana"/>
          <w:i/>
          <w:color w:val="231F20"/>
          <w:spacing w:val="-1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does</w:t>
      </w:r>
      <w:r>
        <w:rPr>
          <w:rFonts w:ascii="Verdana" w:hAnsi="Verdana"/>
          <w:i/>
          <w:color w:val="231F20"/>
          <w:spacing w:val="-1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sex</w:t>
      </w:r>
      <w:r>
        <w:rPr>
          <w:rFonts w:ascii="Verdana" w:hAnsi="Verdana"/>
          <w:i/>
          <w:color w:val="231F20"/>
          <w:spacing w:val="-1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counselling</w:t>
      </w:r>
      <w:r>
        <w:rPr>
          <w:rFonts w:ascii="Verdana" w:hAnsi="Verdana"/>
          <w:i/>
          <w:color w:val="231F20"/>
          <w:spacing w:val="-1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with</w:t>
      </w:r>
      <w:r>
        <w:rPr>
          <w:rFonts w:ascii="Verdana" w:hAnsi="Verdana"/>
          <w:i/>
          <w:color w:val="231F20"/>
          <w:spacing w:val="-1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people</w:t>
      </w:r>
      <w:r>
        <w:rPr>
          <w:rFonts w:ascii="Verdana" w:hAnsi="Verdana"/>
          <w:i/>
          <w:color w:val="231F20"/>
          <w:spacing w:val="-1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with</w:t>
      </w:r>
      <w:r>
        <w:rPr>
          <w:rFonts w:ascii="Verdana" w:hAnsi="Verdana"/>
          <w:i/>
          <w:color w:val="231F20"/>
          <w:spacing w:val="-1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</w:t>
      </w:r>
      <w:r>
        <w:rPr>
          <w:rFonts w:ascii="Verdana" w:hAnsi="Verdana"/>
          <w:i/>
          <w:color w:val="231F20"/>
          <w:spacing w:val="-1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intellectual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disability.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She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could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have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some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good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outcomes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with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Gray.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We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presented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this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proposal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to the stakeholder meeting - at the moment he doesn’t receive treatment from a</w:t>
      </w:r>
      <w:r>
        <w:rPr>
          <w:rFonts w:ascii="Verdana" w:hAnsi="Verdana"/>
          <w:i/>
          <w:color w:val="231F20"/>
          <w:spacing w:val="-69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psychiatrist</w:t>
      </w:r>
      <w:r>
        <w:rPr>
          <w:rFonts w:ascii="Verdana" w:hAnsi="Verdana"/>
          <w:i/>
          <w:color w:val="231F20"/>
          <w:spacing w:val="2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–</w:t>
      </w:r>
      <w:r>
        <w:rPr>
          <w:rFonts w:ascii="Verdana" w:hAnsi="Verdana"/>
          <w:i/>
          <w:color w:val="231F20"/>
          <w:spacing w:val="2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but</w:t>
      </w:r>
      <w:r>
        <w:rPr>
          <w:rFonts w:ascii="Verdana" w:hAnsi="Verdana"/>
          <w:i/>
          <w:color w:val="231F20"/>
          <w:spacing w:val="2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it</w:t>
      </w:r>
      <w:r>
        <w:rPr>
          <w:rFonts w:ascii="Verdana" w:hAnsi="Verdana"/>
          <w:i/>
          <w:color w:val="231F20"/>
          <w:spacing w:val="2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wasn’t</w:t>
      </w:r>
      <w:r>
        <w:rPr>
          <w:rFonts w:ascii="Verdana" w:hAnsi="Verdana"/>
          <w:i/>
          <w:color w:val="231F20"/>
          <w:spacing w:val="2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seen</w:t>
      </w:r>
      <w:r>
        <w:rPr>
          <w:rFonts w:ascii="Verdana" w:hAnsi="Verdana"/>
          <w:i/>
          <w:color w:val="231F20"/>
          <w:spacing w:val="2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as</w:t>
      </w:r>
      <w:r>
        <w:rPr>
          <w:rFonts w:ascii="Verdana" w:hAnsi="Verdana"/>
          <w:i/>
          <w:color w:val="231F20"/>
          <w:spacing w:val="2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</w:t>
      </w:r>
      <w:r>
        <w:rPr>
          <w:rFonts w:ascii="Verdana" w:hAnsi="Verdana"/>
          <w:i/>
          <w:color w:val="231F20"/>
          <w:spacing w:val="2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option.</w:t>
      </w:r>
      <w:r>
        <w:rPr>
          <w:rFonts w:ascii="Verdana" w:hAnsi="Verdana"/>
          <w:i/>
          <w:color w:val="231F20"/>
          <w:spacing w:val="2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2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consultant</w:t>
      </w:r>
      <w:r>
        <w:rPr>
          <w:rFonts w:ascii="Verdana" w:hAnsi="Verdana"/>
          <w:i/>
          <w:color w:val="231F20"/>
          <w:spacing w:val="2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psychologist</w:t>
      </w:r>
      <w:r>
        <w:rPr>
          <w:rFonts w:ascii="Verdana" w:hAnsi="Verdana"/>
          <w:i/>
          <w:color w:val="231F20"/>
          <w:spacing w:val="2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believed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spacing w:val="-1"/>
          <w:w w:val="85"/>
          <w:sz w:val="24"/>
        </w:rPr>
        <w:t>it</w:t>
      </w:r>
      <w:r>
        <w:rPr>
          <w:rFonts w:ascii="Verdana" w:hAnsi="Verdana"/>
          <w:i/>
          <w:color w:val="231F20"/>
          <w:spacing w:val="-8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spacing w:val="-1"/>
          <w:w w:val="85"/>
          <w:sz w:val="24"/>
        </w:rPr>
        <w:t>was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spacing w:val="-1"/>
          <w:w w:val="85"/>
          <w:sz w:val="24"/>
        </w:rPr>
        <w:t>not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spacing w:val="-1"/>
          <w:w w:val="85"/>
          <w:sz w:val="24"/>
        </w:rPr>
        <w:t>appropriate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spacing w:val="-1"/>
          <w:w w:val="85"/>
          <w:sz w:val="24"/>
        </w:rPr>
        <w:t>while</w:t>
      </w:r>
      <w:r>
        <w:rPr>
          <w:rFonts w:ascii="Verdana" w:hAnsi="Verdana"/>
          <w:i/>
          <w:color w:val="231F20"/>
          <w:spacing w:val="-8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he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is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incarcerated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–</w:t>
      </w:r>
      <w:r>
        <w:rPr>
          <w:rFonts w:ascii="Verdana" w:hAnsi="Verdana"/>
          <w:i/>
          <w:color w:val="231F20"/>
          <w:spacing w:val="-8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that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he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needs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to</w:t>
      </w:r>
      <w:r>
        <w:rPr>
          <w:rFonts w:ascii="Verdana" w:hAnsi="Verdana"/>
          <w:i/>
          <w:color w:val="231F20"/>
          <w:spacing w:val="-8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be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settled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in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the</w:t>
      </w:r>
      <w:r>
        <w:rPr>
          <w:rFonts w:ascii="Verdana" w:hAnsi="Verdana"/>
          <w:i/>
          <w:color w:val="231F20"/>
          <w:spacing w:val="-70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community before this happens. Yet when Mental Health do a sex offenders risk</w:t>
      </w:r>
      <w:r>
        <w:rPr>
          <w:rFonts w:ascii="Verdana" w:hAnsi="Verdana"/>
          <w:i/>
          <w:color w:val="231F20"/>
          <w:spacing w:val="1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assessment</w:t>
      </w:r>
      <w:r>
        <w:rPr>
          <w:rFonts w:ascii="Verdana" w:hAnsi="Verdana"/>
          <w:i/>
          <w:color w:val="231F20"/>
          <w:spacing w:val="-5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to</w:t>
      </w:r>
      <w:r>
        <w:rPr>
          <w:rFonts w:ascii="Verdana" w:hAnsi="Verdana"/>
          <w:i/>
          <w:color w:val="231F20"/>
          <w:spacing w:val="-5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determine</w:t>
      </w:r>
      <w:r>
        <w:rPr>
          <w:rFonts w:ascii="Verdana" w:hAnsi="Verdana"/>
          <w:i/>
          <w:color w:val="231F20"/>
          <w:spacing w:val="-5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how</w:t>
      </w:r>
      <w:r>
        <w:rPr>
          <w:rFonts w:ascii="Verdana" w:hAnsi="Verdana"/>
          <w:i/>
          <w:color w:val="231F20"/>
          <w:spacing w:val="-5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and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whether</w:t>
      </w:r>
      <w:r>
        <w:rPr>
          <w:rFonts w:ascii="Verdana" w:hAnsi="Verdana"/>
          <w:i/>
          <w:color w:val="231F20"/>
          <w:spacing w:val="-5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to</w:t>
      </w:r>
      <w:r>
        <w:rPr>
          <w:rFonts w:ascii="Verdana" w:hAnsi="Verdana"/>
          <w:i/>
          <w:color w:val="231F20"/>
          <w:spacing w:val="-5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release</w:t>
      </w:r>
      <w:r>
        <w:rPr>
          <w:rFonts w:ascii="Verdana" w:hAnsi="Verdana"/>
          <w:i/>
          <w:color w:val="231F20"/>
          <w:spacing w:val="-5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him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into</w:t>
      </w:r>
      <w:r>
        <w:rPr>
          <w:rFonts w:ascii="Verdana" w:hAnsi="Verdana"/>
          <w:i/>
          <w:color w:val="231F20"/>
          <w:spacing w:val="-5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the</w:t>
      </w:r>
      <w:r>
        <w:rPr>
          <w:rFonts w:ascii="Verdana" w:hAnsi="Verdana"/>
          <w:i/>
          <w:color w:val="231F20"/>
          <w:spacing w:val="-5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community</w:t>
      </w:r>
      <w:r>
        <w:rPr>
          <w:rFonts w:ascii="Verdana" w:hAnsi="Verdana"/>
          <w:i/>
          <w:color w:val="231F20"/>
          <w:spacing w:val="-5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he</w:t>
      </w:r>
      <w:r>
        <w:rPr>
          <w:rFonts w:ascii="Verdana" w:hAnsi="Verdana"/>
          <w:i/>
          <w:color w:val="231F20"/>
          <w:spacing w:val="-69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comes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up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as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too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high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risk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without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doing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counselling.</w:t>
      </w:r>
    </w:p>
    <w:p w14:paraId="4762AB0F" w14:textId="77777777" w:rsidR="00EA7137" w:rsidRDefault="005C5F74">
      <w:pPr>
        <w:pStyle w:val="BodyText"/>
        <w:spacing w:before="232" w:line="242" w:lineRule="auto"/>
        <w:ind w:left="107" w:right="112"/>
      </w:pPr>
      <w:r>
        <w:rPr>
          <w:color w:val="231F20"/>
          <w:spacing w:val="-1"/>
        </w:rPr>
        <w:t>Hence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it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appears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DSQ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will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now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consider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supporting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him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neither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they, nor any other stakeholder, will fund the counselling required for him to leave 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Secure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Mental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Health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unit!</w:t>
      </w:r>
    </w:p>
    <w:p w14:paraId="2F492F99" w14:textId="77777777" w:rsidR="00EA7137" w:rsidRDefault="005C5F74">
      <w:pPr>
        <w:pStyle w:val="BodyText"/>
        <w:spacing w:before="226" w:line="242" w:lineRule="auto"/>
        <w:ind w:left="107" w:right="112"/>
      </w:pPr>
      <w:r>
        <w:rPr>
          <w:color w:val="231F20"/>
          <w:w w:val="90"/>
        </w:rPr>
        <w:t>The advocacy organisations have given up on DSQ and are now focusing on Child Safety as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possible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source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funding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counselling.</w:t>
      </w:r>
    </w:p>
    <w:p w14:paraId="25B3CF8F" w14:textId="77777777" w:rsidR="00EA7137" w:rsidRDefault="00EA7137">
      <w:pPr>
        <w:spacing w:line="242" w:lineRule="auto"/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7E2E65A8" w14:textId="77777777" w:rsidR="00EA7137" w:rsidRDefault="00EA7137">
      <w:pPr>
        <w:pStyle w:val="BodyText"/>
        <w:spacing w:before="2"/>
        <w:jc w:val="left"/>
        <w:rPr>
          <w:sz w:val="19"/>
        </w:rPr>
      </w:pPr>
    </w:p>
    <w:p w14:paraId="54FECD86" w14:textId="77777777" w:rsidR="00EA7137" w:rsidRDefault="005C5F74">
      <w:pPr>
        <w:spacing w:before="100" w:line="249" w:lineRule="auto"/>
        <w:ind w:left="557" w:right="100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Neither department [DSQ or Child Safety] wants to pay for counselling whilst he is in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Secure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Unit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because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they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believe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it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is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Queensland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Health’s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responsibility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provide</w:t>
      </w:r>
      <w:r>
        <w:rPr>
          <w:rFonts w:ascii="Verdana" w:hAnsi="Verdana"/>
          <w:i/>
          <w:color w:val="231F20"/>
          <w:spacing w:val="-6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this.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Q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Health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is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saying,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rightly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so,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doesn’t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have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mental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health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disability.</w:t>
      </w:r>
    </w:p>
    <w:p w14:paraId="4E1F724F" w14:textId="77777777" w:rsidR="00EA7137" w:rsidRDefault="005C5F74">
      <w:pPr>
        <w:spacing w:before="228" w:line="249" w:lineRule="auto"/>
        <w:ind w:left="557" w:right="99"/>
        <w:jc w:val="both"/>
        <w:rPr>
          <w:rFonts w:ascii="Verdana"/>
          <w:i/>
          <w:sz w:val="24"/>
        </w:rPr>
      </w:pPr>
      <w:r>
        <w:rPr>
          <w:rFonts w:ascii="Verdana"/>
          <w:i/>
          <w:color w:val="231F20"/>
          <w:w w:val="80"/>
          <w:sz w:val="24"/>
        </w:rPr>
        <w:t>Mental Health have already picked up the tab for last 6 months. They took him in an</w:t>
      </w:r>
      <w:r>
        <w:rPr>
          <w:rFonts w:asci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emergency</w:t>
      </w:r>
      <w:r>
        <w:rPr>
          <w:rFonts w:asci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with</w:t>
      </w:r>
      <w:r>
        <w:rPr>
          <w:rFonts w:asci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2</w:t>
      </w:r>
      <w:r>
        <w:rPr>
          <w:rFonts w:asci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hours</w:t>
      </w:r>
      <w:r>
        <w:rPr>
          <w:rFonts w:asci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notice.</w:t>
      </w:r>
      <w:r>
        <w:rPr>
          <w:rFonts w:asci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They</w:t>
      </w:r>
      <w:r>
        <w:rPr>
          <w:rFonts w:asci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have</w:t>
      </w:r>
      <w:r>
        <w:rPr>
          <w:rFonts w:asci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been</w:t>
      </w:r>
      <w:r>
        <w:rPr>
          <w:rFonts w:asci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good</w:t>
      </w:r>
      <w:r>
        <w:rPr>
          <w:rFonts w:asci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advocates</w:t>
      </w:r>
      <w:r>
        <w:rPr>
          <w:rFonts w:asci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for</w:t>
      </w:r>
      <w:r>
        <w:rPr>
          <w:rFonts w:asci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Gray.</w:t>
      </w:r>
    </w:p>
    <w:p w14:paraId="2771185E" w14:textId="77777777" w:rsidR="00EA7137" w:rsidRDefault="005C5F74">
      <w:pPr>
        <w:spacing w:before="227" w:line="249" w:lineRule="auto"/>
        <w:ind w:left="557" w:right="99"/>
        <w:jc w:val="both"/>
        <w:rPr>
          <w:rFonts w:ascii="Verdana"/>
          <w:i/>
          <w:sz w:val="24"/>
        </w:rPr>
      </w:pPr>
      <w:r>
        <w:rPr>
          <w:rFonts w:ascii="Verdana"/>
          <w:i/>
          <w:color w:val="231F20"/>
          <w:w w:val="80"/>
          <w:sz w:val="24"/>
        </w:rPr>
        <w:t>DSQ have only become more involved because of Q Health pressuring them to take</w:t>
      </w:r>
      <w:r>
        <w:rPr>
          <w:rFonts w:asci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/>
          <w:i/>
          <w:color w:val="231F20"/>
          <w:w w:val="95"/>
          <w:sz w:val="24"/>
        </w:rPr>
        <w:t>up</w:t>
      </w:r>
      <w:r>
        <w:rPr>
          <w:rFonts w:ascii="Verdana"/>
          <w:i/>
          <w:color w:val="231F20"/>
          <w:spacing w:val="-28"/>
          <w:w w:val="95"/>
          <w:sz w:val="24"/>
        </w:rPr>
        <w:t xml:space="preserve"> </w:t>
      </w:r>
      <w:r>
        <w:rPr>
          <w:rFonts w:ascii="Verdana"/>
          <w:i/>
          <w:color w:val="231F20"/>
          <w:w w:val="95"/>
          <w:sz w:val="24"/>
        </w:rPr>
        <w:t>their</w:t>
      </w:r>
      <w:r>
        <w:rPr>
          <w:rFonts w:ascii="Verdana"/>
          <w:i/>
          <w:color w:val="231F20"/>
          <w:spacing w:val="-27"/>
          <w:w w:val="95"/>
          <w:sz w:val="24"/>
        </w:rPr>
        <w:t xml:space="preserve"> </w:t>
      </w:r>
      <w:r>
        <w:rPr>
          <w:rFonts w:ascii="Verdana"/>
          <w:i/>
          <w:color w:val="231F20"/>
          <w:w w:val="95"/>
          <w:sz w:val="24"/>
        </w:rPr>
        <w:t>responsibility.</w:t>
      </w:r>
    </w:p>
    <w:p w14:paraId="38C0958E" w14:textId="77777777" w:rsidR="00EA7137" w:rsidRDefault="005C5F74">
      <w:pPr>
        <w:pStyle w:val="BodyText"/>
        <w:spacing w:before="229" w:line="252" w:lineRule="auto"/>
        <w:ind w:left="104" w:right="98"/>
      </w:pP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advocacy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organisation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since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supported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appointment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Adult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Guardian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oversee Gray’s accommodation and support matters and the Public Trustee to manage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financial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affairs.</w:t>
      </w:r>
    </w:p>
    <w:p w14:paraId="4F364665" w14:textId="77777777" w:rsidR="00EA7137" w:rsidRDefault="005C5F74">
      <w:pPr>
        <w:pStyle w:val="BodyText"/>
        <w:spacing w:before="225" w:line="252" w:lineRule="auto"/>
        <w:ind w:left="104" w:right="99"/>
      </w:pPr>
      <w:r>
        <w:rPr>
          <w:color w:val="231F20"/>
          <w:spacing w:val="-1"/>
          <w:w w:val="95"/>
        </w:rPr>
        <w:t>When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1"/>
          <w:w w:val="95"/>
        </w:rPr>
        <w:t>asked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what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1"/>
          <w:w w:val="95"/>
        </w:rPr>
        <w:t>interventions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needed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change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Gray’s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story,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Fiona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says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needed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happen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for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whole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family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before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Gray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left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school.</w:t>
      </w:r>
    </w:p>
    <w:p w14:paraId="70377A6A" w14:textId="77777777" w:rsidR="00EA7137" w:rsidRDefault="005C5F74">
      <w:pPr>
        <w:spacing w:before="225" w:line="249" w:lineRule="auto"/>
        <w:ind w:left="557" w:right="98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5"/>
          <w:sz w:val="24"/>
        </w:rPr>
        <w:t>People like Gray and his family just kept slipping through the cracks with band</w:t>
      </w:r>
      <w:r>
        <w:rPr>
          <w:rFonts w:ascii="Verdana" w:hAnsi="Verdana"/>
          <w:i/>
          <w:color w:val="231F20"/>
          <w:spacing w:val="1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aid approaches. These agencies were involved in Gray’s family and they failed</w:t>
      </w:r>
      <w:r>
        <w:rPr>
          <w:rFonts w:ascii="Verdana" w:hAnsi="Verdana"/>
          <w:i/>
          <w:color w:val="231F20"/>
          <w:spacing w:val="1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spectacularly.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Its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damage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control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instead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of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prevention</w:t>
      </w:r>
    </w:p>
    <w:p w14:paraId="1B6019AA" w14:textId="77777777" w:rsidR="00EA7137" w:rsidRDefault="005C5F74">
      <w:pPr>
        <w:spacing w:before="228" w:line="249" w:lineRule="auto"/>
        <w:ind w:left="557" w:right="98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My fear is if the innovative housi</w:t>
      </w:r>
      <w:r>
        <w:rPr>
          <w:rFonts w:ascii="Verdana" w:hAnsi="Verdana"/>
          <w:i/>
          <w:color w:val="231F20"/>
          <w:w w:val="80"/>
          <w:sz w:val="24"/>
        </w:rPr>
        <w:t>ng doesn’t happen Gray will end up in prison under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spacing w:val="-1"/>
          <w:w w:val="85"/>
          <w:sz w:val="24"/>
        </w:rPr>
        <w:t>the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spacing w:val="-1"/>
          <w:w w:val="85"/>
          <w:sz w:val="24"/>
        </w:rPr>
        <w:t>new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spacing w:val="-1"/>
          <w:w w:val="85"/>
          <w:sz w:val="24"/>
        </w:rPr>
        <w:t>sex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spacing w:val="-1"/>
          <w:w w:val="85"/>
          <w:sz w:val="24"/>
        </w:rPr>
        <w:t>offenders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spacing w:val="-1"/>
          <w:w w:val="85"/>
          <w:sz w:val="24"/>
        </w:rPr>
        <w:t>legislation</w:t>
      </w:r>
      <w:r>
        <w:rPr>
          <w:rFonts w:ascii="Verdana" w:hAnsi="Verdana"/>
          <w:i/>
          <w:color w:val="231F20"/>
          <w:spacing w:val="-6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spacing w:val="-1"/>
          <w:w w:val="85"/>
          <w:sz w:val="24"/>
        </w:rPr>
        <w:t>…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spacing w:val="-1"/>
          <w:w w:val="85"/>
          <w:sz w:val="24"/>
        </w:rPr>
        <w:t>he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spacing w:val="-1"/>
          <w:w w:val="85"/>
          <w:sz w:val="24"/>
        </w:rPr>
        <w:t>will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spacing w:val="-1"/>
          <w:w w:val="85"/>
          <w:sz w:val="24"/>
        </w:rPr>
        <w:t>be</w:t>
      </w:r>
      <w:r>
        <w:rPr>
          <w:rFonts w:ascii="Verdana" w:hAnsi="Verdana"/>
          <w:i/>
          <w:color w:val="231F20"/>
          <w:spacing w:val="-6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spacing w:val="-1"/>
          <w:w w:val="85"/>
          <w:sz w:val="24"/>
        </w:rPr>
        <w:t>incarcerated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as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a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serial</w:t>
      </w:r>
      <w:r>
        <w:rPr>
          <w:rFonts w:ascii="Verdana" w:hAnsi="Verdana"/>
          <w:i/>
          <w:color w:val="231F20"/>
          <w:spacing w:val="-6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sex</w:t>
      </w:r>
      <w:r>
        <w:rPr>
          <w:rFonts w:ascii="Verdana" w:hAnsi="Verdana"/>
          <w:i/>
          <w:color w:val="231F20"/>
          <w:spacing w:val="-7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offender</w:t>
      </w:r>
      <w:r>
        <w:rPr>
          <w:rFonts w:ascii="Verdana" w:hAnsi="Verdana"/>
          <w:i/>
          <w:color w:val="231F20"/>
          <w:spacing w:val="-70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will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not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be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released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ever.</w:t>
      </w:r>
    </w:p>
    <w:p w14:paraId="50C54AA0" w14:textId="77777777" w:rsidR="00EA7137" w:rsidRDefault="00EA7137">
      <w:pPr>
        <w:pStyle w:val="BodyText"/>
        <w:spacing w:before="10"/>
        <w:jc w:val="left"/>
        <w:rPr>
          <w:rFonts w:ascii="Verdana"/>
          <w:i/>
          <w:sz w:val="28"/>
        </w:rPr>
      </w:pPr>
    </w:p>
    <w:p w14:paraId="3BCCBAFC" w14:textId="77777777" w:rsidR="00EA7137" w:rsidRDefault="005C5F74">
      <w:pPr>
        <w:pStyle w:val="Heading2"/>
        <w:jc w:val="left"/>
      </w:pPr>
      <w:r>
        <w:rPr>
          <w:color w:val="949B50"/>
        </w:rPr>
        <w:t>UPDATE</w:t>
      </w:r>
    </w:p>
    <w:p w14:paraId="382E2DBD" w14:textId="77777777" w:rsidR="00EA7137" w:rsidRDefault="00EA7137">
      <w:pPr>
        <w:pStyle w:val="BodyText"/>
        <w:spacing w:before="7"/>
        <w:jc w:val="left"/>
        <w:rPr>
          <w:b/>
          <w:sz w:val="28"/>
        </w:rPr>
      </w:pPr>
    </w:p>
    <w:p w14:paraId="5E9D7D7B" w14:textId="77777777" w:rsidR="00EA7137" w:rsidRDefault="005C5F74">
      <w:pPr>
        <w:pStyle w:val="BodyText"/>
        <w:spacing w:before="1" w:line="252" w:lineRule="auto"/>
        <w:ind w:left="104" w:right="99"/>
      </w:pPr>
      <w:r>
        <w:rPr>
          <w:color w:val="231F20"/>
          <w:spacing w:val="-1"/>
          <w:w w:val="95"/>
        </w:rPr>
        <w:t xml:space="preserve">DSQ has since denied </w:t>
      </w:r>
      <w:r>
        <w:rPr>
          <w:color w:val="231F20"/>
          <w:w w:val="95"/>
        </w:rPr>
        <w:t>Gray access to the “innovative housing project” on the grounds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that his behaviours cannot be directly linked to his disability. When questioned on this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they had no subjective way of determining or ruling out a causal link. A further ground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 xml:space="preserve">was that Gray’s </w:t>
      </w:r>
      <w:r>
        <w:rPr>
          <w:color w:val="231F20"/>
          <w:w w:val="95"/>
        </w:rPr>
        <w:t>primary need is supervision not support. DSQ went on say Gray’s level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intellectual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severe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enough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warrant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24/7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support!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So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Gray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remains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secure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Health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Unit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options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table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DSQ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completely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withdraws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life.</w:t>
      </w:r>
    </w:p>
    <w:p w14:paraId="5AE3BF02" w14:textId="77777777" w:rsidR="00EA7137" w:rsidRDefault="00EA7137">
      <w:pPr>
        <w:spacing w:line="252" w:lineRule="auto"/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6E239C12" w14:textId="77777777" w:rsidR="00EA7137" w:rsidRDefault="00EA7137">
      <w:pPr>
        <w:pStyle w:val="BodyText"/>
        <w:spacing w:before="6"/>
        <w:jc w:val="left"/>
        <w:rPr>
          <w:sz w:val="18"/>
        </w:rPr>
      </w:pPr>
    </w:p>
    <w:p w14:paraId="67275167" w14:textId="77777777" w:rsidR="00EA7137" w:rsidRDefault="005C5F74">
      <w:pPr>
        <w:pStyle w:val="Heading2"/>
        <w:tabs>
          <w:tab w:val="left" w:pos="8895"/>
        </w:tabs>
        <w:spacing w:before="108"/>
        <w:ind w:left="107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ONE</w:t>
      </w:r>
      <w:r>
        <w:rPr>
          <w:color w:val="FFFFFF"/>
          <w:spacing w:val="-11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OF</w:t>
      </w:r>
      <w:r>
        <w:rPr>
          <w:color w:val="FFFFFF"/>
          <w:spacing w:val="-11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THE</w:t>
      </w:r>
      <w:r>
        <w:rPr>
          <w:color w:val="FFFFFF"/>
          <w:spacing w:val="-11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POLITEST</w:t>
      </w:r>
      <w:r>
        <w:rPr>
          <w:color w:val="FFFFFF"/>
          <w:spacing w:val="-10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CRIMINALS</w:t>
      </w:r>
      <w:r>
        <w:rPr>
          <w:color w:val="FFFFFF"/>
          <w:spacing w:val="-11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I’VE</w:t>
      </w:r>
      <w:r>
        <w:rPr>
          <w:color w:val="FFFFFF"/>
          <w:spacing w:val="-11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MET</w:t>
      </w:r>
      <w:r>
        <w:rPr>
          <w:color w:val="FFFFFF"/>
          <w:spacing w:val="-11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–</w:t>
      </w:r>
      <w:r>
        <w:rPr>
          <w:color w:val="FFFFFF"/>
          <w:spacing w:val="-10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JOHN’S</w:t>
      </w:r>
      <w:r>
        <w:rPr>
          <w:color w:val="FFFFFF"/>
          <w:spacing w:val="-11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STORY</w:t>
      </w:r>
      <w:r>
        <w:rPr>
          <w:color w:val="FFFFFF"/>
          <w:shd w:val="clear" w:color="auto" w:fill="949B50"/>
        </w:rPr>
        <w:tab/>
      </w:r>
    </w:p>
    <w:p w14:paraId="6A6AC7CA" w14:textId="77777777" w:rsidR="00EA7137" w:rsidRDefault="00EA7137">
      <w:pPr>
        <w:pStyle w:val="BodyText"/>
        <w:spacing w:before="1"/>
        <w:jc w:val="left"/>
        <w:rPr>
          <w:b/>
          <w:sz w:val="32"/>
        </w:rPr>
      </w:pPr>
    </w:p>
    <w:p w14:paraId="1D7F7563" w14:textId="77777777" w:rsidR="00EA7137" w:rsidRDefault="005C5F74">
      <w:pPr>
        <w:pStyle w:val="BodyText"/>
        <w:ind w:left="107" w:right="111"/>
      </w:pPr>
      <w:r>
        <w:rPr>
          <w:color w:val="231F20"/>
          <w:w w:val="95"/>
        </w:rPr>
        <w:t>John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serving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two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year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suspended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sentence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attempted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armed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robbery.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story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written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interview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John,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Rachel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friend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worker,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Chris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5"/>
        </w:rPr>
        <w:t>advocate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from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disability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advocacy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organisation.</w:t>
      </w:r>
    </w:p>
    <w:p w14:paraId="3DC72B1C" w14:textId="77777777" w:rsidR="00EA7137" w:rsidRDefault="005C5F74">
      <w:pPr>
        <w:pStyle w:val="BodyText"/>
        <w:spacing w:before="222"/>
        <w:ind w:left="107" w:right="111"/>
      </w:pPr>
      <w:r>
        <w:rPr>
          <w:color w:val="231F20"/>
          <w:w w:val="95"/>
        </w:rPr>
        <w:t>John’s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involvement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system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begins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five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years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ago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after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he,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aged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20, was badly injured in a traffic accident and acquired a permanent brain injury. This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condition affects John’s ability to problem-solve, make decisions and remember things.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Immediately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after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accident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taken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away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home,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small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regional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town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North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Queensland,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Brisbane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spent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ten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months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alone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PA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hospital.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elderly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parents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could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only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visit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him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once.</w:t>
      </w:r>
    </w:p>
    <w:p w14:paraId="1CCDAA57" w14:textId="77777777" w:rsidR="00EA7137" w:rsidRDefault="005C5F74">
      <w:pPr>
        <w:spacing w:before="216"/>
        <w:ind w:left="561"/>
        <w:jc w:val="both"/>
        <w:rPr>
          <w:rFonts w:ascii="Verdana"/>
          <w:i/>
          <w:sz w:val="24"/>
        </w:rPr>
      </w:pPr>
      <w:r>
        <w:rPr>
          <w:rFonts w:ascii="Verdana"/>
          <w:i/>
          <w:color w:val="231F20"/>
          <w:w w:val="80"/>
          <w:sz w:val="24"/>
        </w:rPr>
        <w:t>It</w:t>
      </w:r>
      <w:r>
        <w:rPr>
          <w:rFonts w:ascii="Verdana"/>
          <w:i/>
          <w:color w:val="231F20"/>
          <w:spacing w:val="-1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was like being stuck in a prison down there (John)</w:t>
      </w:r>
    </w:p>
    <w:p w14:paraId="190C84EE" w14:textId="77777777" w:rsidR="00EA7137" w:rsidRDefault="005C5F74">
      <w:pPr>
        <w:pStyle w:val="BodyText"/>
        <w:spacing w:before="224"/>
        <w:ind w:left="107" w:right="111"/>
      </w:pPr>
      <w:r>
        <w:rPr>
          <w:color w:val="231F20"/>
          <w:spacing w:val="-1"/>
          <w:w w:val="95"/>
        </w:rPr>
        <w:t>John’s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parents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were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phoned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hospital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day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before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John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put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plane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back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closest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regional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city,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100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kilometres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home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town.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discussions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were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held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family,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plan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how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live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supported.</w:t>
      </w:r>
      <w:r>
        <w:rPr>
          <w:color w:val="231F20"/>
          <w:spacing w:val="37"/>
          <w:w w:val="95"/>
        </w:rPr>
        <w:t xml:space="preserve"> </w:t>
      </w:r>
      <w:r>
        <w:rPr>
          <w:color w:val="231F20"/>
          <w:w w:val="95"/>
        </w:rPr>
        <w:t>Rachel,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community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worker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known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John’s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sister,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asked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help.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made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calls,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flew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Brisbane and managed to postpone John’s return. She has since remained in John’s life</w:t>
      </w:r>
      <w:r>
        <w:rPr>
          <w:color w:val="231F20"/>
          <w:spacing w:val="-70"/>
          <w:w w:val="95"/>
        </w:rPr>
        <w:t xml:space="preserve"> </w:t>
      </w:r>
      <w:r>
        <w:rPr>
          <w:color w:val="231F20"/>
          <w:w w:val="95"/>
        </w:rPr>
        <w:t>developing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friendship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him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acting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times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informal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advocacy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role.</w:t>
      </w:r>
    </w:p>
    <w:p w14:paraId="10545037" w14:textId="77777777" w:rsidR="00EA7137" w:rsidRDefault="005C5F74">
      <w:pPr>
        <w:pStyle w:val="BodyText"/>
        <w:spacing w:before="218"/>
        <w:ind w:left="107" w:right="111"/>
      </w:pPr>
      <w:r>
        <w:rPr>
          <w:color w:val="231F20"/>
        </w:rPr>
        <w:t>Rachel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began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making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applications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funding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DSQ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although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now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considers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herself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naïve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assume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even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someone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John’s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complex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needs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instantly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receive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instant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funding.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Brisbane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John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later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transferred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to the regional city’s ABI Unit where he lived for another two years. He was eventually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discharged, again without any adequate planning or support or even any information-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sharing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people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trying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assist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him.</w:t>
      </w:r>
    </w:p>
    <w:p w14:paraId="0D9618D6" w14:textId="77777777" w:rsidR="00EA7137" w:rsidRDefault="005C5F74">
      <w:pPr>
        <w:spacing w:before="218" w:line="237" w:lineRule="auto"/>
        <w:ind w:left="561" w:right="111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5"/>
          <w:sz w:val="24"/>
        </w:rPr>
        <w:t xml:space="preserve">They wouldn’t give me or </w:t>
      </w:r>
      <w:r>
        <w:rPr>
          <w:rFonts w:ascii="Verdana" w:hAnsi="Verdana"/>
          <w:i/>
          <w:color w:val="231F20"/>
          <w:w w:val="85"/>
          <w:sz w:val="24"/>
        </w:rPr>
        <w:t>his parents discharge papers, nothing to say what had</w:t>
      </w:r>
      <w:r>
        <w:rPr>
          <w:rFonts w:ascii="Verdana" w:hAnsi="Verdana"/>
          <w:i/>
          <w:color w:val="231F20"/>
          <w:spacing w:val="-69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happened in the prior six months. As far as they were concerned we had no right to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know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–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they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were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hiding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behind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Privacy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Act.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(Rachel)</w:t>
      </w:r>
    </w:p>
    <w:p w14:paraId="52438ED3" w14:textId="77777777" w:rsidR="00EA7137" w:rsidRDefault="005C5F74">
      <w:pPr>
        <w:pStyle w:val="BodyText"/>
        <w:spacing w:before="224"/>
        <w:ind w:left="107" w:right="111"/>
      </w:pPr>
      <w:r>
        <w:rPr>
          <w:color w:val="231F20"/>
          <w:w w:val="95"/>
        </w:rPr>
        <w:t>As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elderly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parents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unable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care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him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regular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basis,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John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discharged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boarding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house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Townsville,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one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reputation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being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something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‘hellhole’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actually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now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closed.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John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experienced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form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freedom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after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months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being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told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hospital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regime.</w:t>
      </w:r>
    </w:p>
    <w:p w14:paraId="04CB20A1" w14:textId="77777777" w:rsidR="00EA7137" w:rsidRDefault="005C5F74">
      <w:pPr>
        <w:spacing w:before="221" w:line="237" w:lineRule="auto"/>
        <w:ind w:left="561" w:right="111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They went and packed all my stuff and the next day I was in the Avenue – no-one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would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tell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me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what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do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–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could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do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whatever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want!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(John)</w:t>
      </w:r>
    </w:p>
    <w:p w14:paraId="7FAF6A25" w14:textId="77777777" w:rsidR="00EA7137" w:rsidRDefault="005C5F74">
      <w:pPr>
        <w:pStyle w:val="BodyText"/>
        <w:spacing w:before="225"/>
        <w:ind w:left="107" w:right="111"/>
      </w:pPr>
      <w:r>
        <w:rPr>
          <w:color w:val="231F20"/>
        </w:rPr>
        <w:t>No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helped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John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deal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living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again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shop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</w:rPr>
        <w:t>money.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Fortnightly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visits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Mental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Health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worker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ironically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only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received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given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John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does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mental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illness.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Rachel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spacing w:val="-1"/>
          <w:w w:val="95"/>
        </w:rPr>
        <w:t>parents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lived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over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an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hour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away.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Laree,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his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advocate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visited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twice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week</w:t>
      </w:r>
    </w:p>
    <w:p w14:paraId="07880D59" w14:textId="77777777" w:rsidR="00EA7137" w:rsidRDefault="00EA7137">
      <w:p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0974C536" w14:textId="77777777" w:rsidR="00EA7137" w:rsidRDefault="00EA7137">
      <w:pPr>
        <w:pStyle w:val="BodyText"/>
        <w:spacing w:before="2"/>
        <w:jc w:val="left"/>
        <w:rPr>
          <w:sz w:val="19"/>
        </w:rPr>
      </w:pPr>
    </w:p>
    <w:p w14:paraId="5FBE4CBB" w14:textId="77777777" w:rsidR="00EA7137" w:rsidRDefault="005C5F74">
      <w:pPr>
        <w:spacing w:before="100"/>
        <w:ind w:left="557" w:right="118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5"/>
          <w:sz w:val="24"/>
        </w:rPr>
        <w:t>He hadn’t bathed or been fed – the boarding house only provide one meal a day.</w:t>
      </w:r>
      <w:r>
        <w:rPr>
          <w:rFonts w:ascii="Verdana" w:hAnsi="Verdana"/>
          <w:i/>
          <w:color w:val="231F20"/>
          <w:spacing w:val="-69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Later he was evicted by the boarding house which was a good thing as he became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homeless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DSQ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registered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him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as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homeless.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(Chris)</w:t>
      </w:r>
    </w:p>
    <w:p w14:paraId="229290E8" w14:textId="77777777" w:rsidR="00EA7137" w:rsidRDefault="005C5F74">
      <w:pPr>
        <w:pStyle w:val="BodyText"/>
        <w:spacing w:before="233" w:line="242" w:lineRule="auto"/>
        <w:ind w:left="104" w:right="119"/>
      </w:pPr>
      <w:r>
        <w:rPr>
          <w:color w:val="231F20"/>
          <w:w w:val="95"/>
        </w:rPr>
        <w:t>Prior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leaving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boarding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house,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John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met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couple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men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offered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John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trip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Cairns.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All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needed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steal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car.</w:t>
      </w:r>
    </w:p>
    <w:p w14:paraId="6BCDC821" w14:textId="77777777" w:rsidR="00EA7137" w:rsidRDefault="005C5F74">
      <w:pPr>
        <w:pStyle w:val="BodyText"/>
        <w:spacing w:before="228"/>
        <w:ind w:left="104"/>
        <w:jc w:val="left"/>
      </w:pPr>
      <w:r>
        <w:rPr>
          <w:color w:val="231F20"/>
          <w:w w:val="95"/>
        </w:rPr>
        <w:t>When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first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asked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what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did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John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said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–</w:t>
      </w:r>
    </w:p>
    <w:p w14:paraId="50838E80" w14:textId="77777777" w:rsidR="00EA7137" w:rsidRDefault="005C5F74">
      <w:pPr>
        <w:spacing w:before="229"/>
        <w:ind w:left="557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“Its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all</w:t>
      </w:r>
      <w:r>
        <w:rPr>
          <w:rFonts w:ascii="Verdana" w:hAnsi="Verdana"/>
          <w:i/>
          <w:color w:val="231F20"/>
          <w:spacing w:val="-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just</w:t>
      </w:r>
      <w:r>
        <w:rPr>
          <w:rFonts w:ascii="Verdana" w:hAnsi="Verdana"/>
          <w:i/>
          <w:color w:val="231F20"/>
          <w:spacing w:val="-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</w:t>
      </w:r>
      <w:r>
        <w:rPr>
          <w:rFonts w:ascii="Verdana" w:hAnsi="Verdana"/>
          <w:i/>
          <w:color w:val="231F20"/>
          <w:spacing w:val="-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blank</w:t>
      </w:r>
      <w:r>
        <w:rPr>
          <w:rFonts w:ascii="Verdana" w:hAnsi="Verdana"/>
          <w:i/>
          <w:color w:val="231F20"/>
          <w:spacing w:val="-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at</w:t>
      </w:r>
      <w:r>
        <w:rPr>
          <w:rFonts w:ascii="Verdana" w:hAnsi="Verdana"/>
          <w:i/>
          <w:color w:val="231F20"/>
          <w:spacing w:val="-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moment</w:t>
      </w:r>
      <w:r>
        <w:rPr>
          <w:rFonts w:ascii="Verdana" w:hAnsi="Verdana"/>
          <w:i/>
          <w:color w:val="231F20"/>
          <w:spacing w:val="-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–</w:t>
      </w:r>
      <w:r>
        <w:rPr>
          <w:rFonts w:ascii="Verdana" w:hAnsi="Verdana"/>
          <w:i/>
          <w:color w:val="231F20"/>
          <w:spacing w:val="-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</w:t>
      </w:r>
      <w:r>
        <w:rPr>
          <w:rFonts w:ascii="Verdana" w:hAnsi="Verdana"/>
          <w:i/>
          <w:color w:val="231F20"/>
          <w:spacing w:val="6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don’t</w:t>
      </w:r>
      <w:r>
        <w:rPr>
          <w:rFonts w:ascii="Verdana" w:hAnsi="Verdana"/>
          <w:i/>
          <w:color w:val="231F20"/>
          <w:spacing w:val="6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remember”</w:t>
      </w:r>
    </w:p>
    <w:p w14:paraId="61FEAFB8" w14:textId="77777777" w:rsidR="00EA7137" w:rsidRDefault="005C5F74">
      <w:pPr>
        <w:pStyle w:val="BodyText"/>
        <w:spacing w:before="230"/>
        <w:ind w:left="104"/>
        <w:jc w:val="left"/>
      </w:pPr>
      <w:r>
        <w:rPr>
          <w:color w:val="231F20"/>
          <w:w w:val="95"/>
        </w:rPr>
        <w:t>Later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said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-</w:t>
      </w:r>
    </w:p>
    <w:p w14:paraId="02A82347" w14:textId="77777777" w:rsidR="00EA7137" w:rsidRDefault="005C5F74">
      <w:pPr>
        <w:spacing w:before="229"/>
        <w:ind w:left="557" w:right="117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I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grabbed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her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threw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her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out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of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car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hot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wired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it–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that’s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what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was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told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hot wired the car while she was on the ground. I left her for dead and took off. Don’t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know</w:t>
      </w:r>
      <w:r>
        <w:rPr>
          <w:rFonts w:ascii="Verdana" w:hAnsi="Verdana"/>
          <w:i/>
          <w:color w:val="231F20"/>
          <w:spacing w:val="-27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if</w:t>
      </w:r>
      <w:r>
        <w:rPr>
          <w:rFonts w:ascii="Verdana" w:hAnsi="Verdana"/>
          <w:i/>
          <w:color w:val="231F20"/>
          <w:spacing w:val="-27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I</w:t>
      </w:r>
      <w:r>
        <w:rPr>
          <w:rFonts w:ascii="Verdana" w:hAnsi="Verdana"/>
          <w:i/>
          <w:color w:val="231F20"/>
          <w:spacing w:val="-27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got</w:t>
      </w:r>
      <w:r>
        <w:rPr>
          <w:rFonts w:ascii="Verdana" w:hAnsi="Verdana"/>
          <w:i/>
          <w:color w:val="231F20"/>
          <w:spacing w:val="-27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far.</w:t>
      </w:r>
    </w:p>
    <w:p w14:paraId="075E10D2" w14:textId="77777777" w:rsidR="00EA7137" w:rsidRDefault="005C5F74">
      <w:pPr>
        <w:pStyle w:val="BodyText"/>
        <w:spacing w:before="233" w:line="242" w:lineRule="auto"/>
        <w:ind w:left="104" w:right="118"/>
      </w:pPr>
      <w:r>
        <w:rPr>
          <w:color w:val="231F20"/>
          <w:w w:val="95"/>
        </w:rPr>
        <w:t>In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reality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John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asked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woman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her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car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keys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take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her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car.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When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she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said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asked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again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her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money.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said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ran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away.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victim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crime,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off-duty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policewoman,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called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police.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John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arrested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along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one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men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questioned without any support or assistance. He had scissors in his pocket and hence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charged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attempted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armed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robbery.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Clearly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disability.</w:t>
      </w:r>
    </w:p>
    <w:p w14:paraId="3EB7FA58" w14:textId="77777777" w:rsidR="00EA7137" w:rsidRDefault="005C5F74">
      <w:pPr>
        <w:spacing w:before="229"/>
        <w:ind w:left="557" w:right="119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5"/>
          <w:sz w:val="24"/>
        </w:rPr>
        <w:t>You sit down and they ask you all these questions like 20 questions – you’re just</w:t>
      </w:r>
      <w:r>
        <w:rPr>
          <w:rFonts w:ascii="Verdana" w:hAnsi="Verdana"/>
          <w:i/>
          <w:color w:val="231F20"/>
          <w:spacing w:val="-69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sitting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there.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It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was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like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you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couldn’t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get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away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from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them.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(John)</w:t>
      </w:r>
    </w:p>
    <w:p w14:paraId="330BD954" w14:textId="77777777" w:rsidR="00EA7137" w:rsidRDefault="005C5F74">
      <w:pPr>
        <w:pStyle w:val="BodyText"/>
        <w:spacing w:before="231" w:line="242" w:lineRule="auto"/>
        <w:ind w:left="104" w:right="120"/>
        <w:rPr>
          <w:rFonts w:ascii="Verdana" w:hAnsi="Verdana"/>
          <w:i/>
        </w:rPr>
      </w:pPr>
      <w:r>
        <w:rPr>
          <w:color w:val="231F20"/>
          <w:w w:val="95"/>
        </w:rPr>
        <w:t>John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remembers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being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asked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wanted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lawyer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although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sure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what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0"/>
        </w:rPr>
        <w:t>response.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spacing w:val="-1"/>
          <w:w w:val="90"/>
        </w:rPr>
        <w:t>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1"/>
          <w:w w:val="90"/>
        </w:rPr>
        <w:t>thinks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spacing w:val="-1"/>
          <w:w w:val="90"/>
        </w:rPr>
        <w:t>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1"/>
          <w:w w:val="90"/>
        </w:rPr>
        <w:t>said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spacing w:val="-1"/>
          <w:w w:val="90"/>
        </w:rPr>
        <w:t>‘</w:t>
      </w:r>
      <w:r>
        <w:rPr>
          <w:rFonts w:ascii="Verdana" w:hAnsi="Verdana"/>
          <w:i/>
          <w:color w:val="231F20"/>
          <w:spacing w:val="-1"/>
          <w:w w:val="90"/>
        </w:rPr>
        <w:t>Yes</w:t>
      </w:r>
      <w:r>
        <w:rPr>
          <w:rFonts w:ascii="Verdana" w:hAnsi="Verdana"/>
          <w:i/>
          <w:color w:val="231F20"/>
          <w:spacing w:val="-20"/>
          <w:w w:val="90"/>
        </w:rPr>
        <w:t xml:space="preserve"> </w:t>
      </w:r>
      <w:r>
        <w:rPr>
          <w:rFonts w:ascii="Verdana" w:hAnsi="Verdana"/>
          <w:i/>
          <w:color w:val="231F20"/>
          <w:w w:val="90"/>
        </w:rPr>
        <w:t>and</w:t>
      </w:r>
      <w:r>
        <w:rPr>
          <w:rFonts w:ascii="Verdana" w:hAnsi="Verdana"/>
          <w:i/>
          <w:color w:val="231F20"/>
          <w:spacing w:val="-21"/>
          <w:w w:val="90"/>
        </w:rPr>
        <w:t xml:space="preserve"> </w:t>
      </w:r>
      <w:r>
        <w:rPr>
          <w:rFonts w:ascii="Verdana" w:hAnsi="Verdana"/>
          <w:i/>
          <w:color w:val="231F20"/>
          <w:w w:val="90"/>
        </w:rPr>
        <w:t>no,</w:t>
      </w:r>
      <w:r>
        <w:rPr>
          <w:rFonts w:ascii="Verdana" w:hAnsi="Verdana"/>
          <w:i/>
          <w:color w:val="231F20"/>
          <w:spacing w:val="-21"/>
          <w:w w:val="90"/>
        </w:rPr>
        <w:t xml:space="preserve"> </w:t>
      </w:r>
      <w:r>
        <w:rPr>
          <w:rFonts w:ascii="Verdana" w:hAnsi="Verdana"/>
          <w:i/>
          <w:color w:val="231F20"/>
          <w:w w:val="90"/>
        </w:rPr>
        <w:t>in</w:t>
      </w:r>
      <w:r>
        <w:rPr>
          <w:rFonts w:ascii="Verdana" w:hAnsi="Verdana"/>
          <w:i/>
          <w:color w:val="231F20"/>
          <w:spacing w:val="-20"/>
          <w:w w:val="90"/>
        </w:rPr>
        <w:t xml:space="preserve"> </w:t>
      </w:r>
      <w:r>
        <w:rPr>
          <w:rFonts w:ascii="Verdana" w:hAnsi="Verdana"/>
          <w:i/>
          <w:color w:val="231F20"/>
          <w:w w:val="90"/>
        </w:rPr>
        <w:t>between?</w:t>
      </w:r>
    </w:p>
    <w:p w14:paraId="689D2E20" w14:textId="77777777" w:rsidR="00EA7137" w:rsidRDefault="005C5F74">
      <w:pPr>
        <w:pStyle w:val="BodyText"/>
        <w:spacing w:before="226"/>
        <w:ind w:left="104"/>
        <w:jc w:val="left"/>
      </w:pPr>
      <w:r>
        <w:rPr>
          <w:color w:val="231F20"/>
          <w:w w:val="95"/>
        </w:rPr>
        <w:t>John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maintains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asked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about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ringing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family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–</w:t>
      </w:r>
    </w:p>
    <w:p w14:paraId="70FF6DD2" w14:textId="77777777" w:rsidR="00EA7137" w:rsidRDefault="005C5F74">
      <w:pPr>
        <w:spacing w:before="230"/>
        <w:ind w:left="557" w:right="119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‘I</w:t>
      </w:r>
      <w:r>
        <w:rPr>
          <w:rFonts w:ascii="Verdana" w:hAnsi="Verdana"/>
          <w:i/>
          <w:color w:val="231F20"/>
          <w:spacing w:val="-1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asked</w:t>
      </w:r>
      <w:r>
        <w:rPr>
          <w:rFonts w:ascii="Verdana" w:hAnsi="Verdana"/>
          <w:i/>
          <w:color w:val="231F20"/>
          <w:spacing w:val="-1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them</w:t>
      </w:r>
      <w:r>
        <w:rPr>
          <w:rFonts w:ascii="Verdana" w:hAnsi="Verdana"/>
          <w:i/>
          <w:color w:val="231F20"/>
          <w:spacing w:val="-1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-1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they</w:t>
      </w:r>
      <w:r>
        <w:rPr>
          <w:rFonts w:ascii="Verdana" w:hAnsi="Verdana"/>
          <w:i/>
          <w:color w:val="231F20"/>
          <w:spacing w:val="-1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said</w:t>
      </w:r>
      <w:r>
        <w:rPr>
          <w:rFonts w:ascii="Verdana" w:hAnsi="Verdana"/>
          <w:i/>
          <w:color w:val="231F20"/>
          <w:spacing w:val="-1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no.</w:t>
      </w:r>
      <w:r>
        <w:rPr>
          <w:rFonts w:ascii="Verdana" w:hAnsi="Verdana"/>
          <w:i/>
          <w:color w:val="231F20"/>
          <w:spacing w:val="-1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</w:t>
      </w:r>
      <w:r>
        <w:rPr>
          <w:rFonts w:ascii="Verdana" w:hAnsi="Verdana"/>
          <w:i/>
          <w:color w:val="231F20"/>
          <w:spacing w:val="-1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said</w:t>
      </w:r>
      <w:r>
        <w:rPr>
          <w:rFonts w:ascii="Verdana" w:hAnsi="Verdana"/>
          <w:i/>
          <w:color w:val="231F20"/>
          <w:spacing w:val="-1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okay</w:t>
      </w:r>
      <w:r>
        <w:rPr>
          <w:rFonts w:ascii="Verdana" w:hAnsi="Verdana"/>
          <w:i/>
          <w:color w:val="231F20"/>
          <w:spacing w:val="-1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that’s</w:t>
      </w:r>
      <w:r>
        <w:rPr>
          <w:rFonts w:ascii="Verdana" w:hAnsi="Verdana"/>
          <w:i/>
          <w:color w:val="231F20"/>
          <w:spacing w:val="-1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fine,</w:t>
      </w:r>
      <w:r>
        <w:rPr>
          <w:rFonts w:ascii="Verdana" w:hAnsi="Verdana"/>
          <w:i/>
          <w:color w:val="231F20"/>
          <w:spacing w:val="-1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</w:t>
      </w:r>
      <w:r>
        <w:rPr>
          <w:rFonts w:ascii="Verdana" w:hAnsi="Verdana"/>
          <w:i/>
          <w:color w:val="231F20"/>
          <w:spacing w:val="-1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don’t</w:t>
      </w:r>
      <w:r>
        <w:rPr>
          <w:rFonts w:ascii="Verdana" w:hAnsi="Verdana"/>
          <w:i/>
          <w:color w:val="231F20"/>
          <w:spacing w:val="-1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care.</w:t>
      </w:r>
      <w:r>
        <w:rPr>
          <w:rFonts w:ascii="Verdana" w:hAnsi="Verdana"/>
          <w:i/>
          <w:color w:val="231F20"/>
          <w:spacing w:val="-1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</w:t>
      </w:r>
      <w:r>
        <w:rPr>
          <w:rFonts w:ascii="Verdana" w:hAnsi="Verdana"/>
          <w:i/>
          <w:color w:val="231F20"/>
          <w:spacing w:val="-1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had</w:t>
      </w:r>
      <w:r>
        <w:rPr>
          <w:rFonts w:ascii="Verdana" w:hAnsi="Verdana"/>
          <w:i/>
          <w:color w:val="231F20"/>
          <w:spacing w:val="-1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</w:t>
      </w:r>
      <w:r>
        <w:rPr>
          <w:rFonts w:ascii="Verdana" w:hAnsi="Verdana"/>
          <w:i/>
          <w:color w:val="231F20"/>
          <w:spacing w:val="-1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go</w:t>
      </w:r>
      <w:r>
        <w:rPr>
          <w:rFonts w:ascii="Verdana" w:hAnsi="Verdana"/>
          <w:i/>
          <w:color w:val="231F20"/>
          <w:spacing w:val="-1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1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try</w:t>
      </w:r>
      <w:r>
        <w:rPr>
          <w:rFonts w:ascii="Verdana" w:hAnsi="Verdana"/>
          <w:i/>
          <w:color w:val="231F20"/>
          <w:spacing w:val="-1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get</w:t>
      </w:r>
      <w:r>
        <w:rPr>
          <w:rFonts w:ascii="Verdana" w:hAnsi="Verdana"/>
          <w:i/>
          <w:color w:val="231F20"/>
          <w:spacing w:val="-24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out.’</w:t>
      </w:r>
      <w:r>
        <w:rPr>
          <w:rFonts w:ascii="Verdana" w:hAnsi="Verdana"/>
          <w:i/>
          <w:color w:val="231F20"/>
          <w:spacing w:val="-23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(of</w:t>
      </w:r>
      <w:r>
        <w:rPr>
          <w:rFonts w:ascii="Verdana" w:hAnsi="Verdana"/>
          <w:i/>
          <w:color w:val="231F20"/>
          <w:spacing w:val="-24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the</w:t>
      </w:r>
      <w:r>
        <w:rPr>
          <w:rFonts w:ascii="Verdana" w:hAnsi="Verdana"/>
          <w:i/>
          <w:color w:val="231F20"/>
          <w:spacing w:val="-23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watch</w:t>
      </w:r>
      <w:r>
        <w:rPr>
          <w:rFonts w:ascii="Verdana" w:hAnsi="Verdana"/>
          <w:i/>
          <w:color w:val="231F20"/>
          <w:spacing w:val="-24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house.)</w:t>
      </w:r>
    </w:p>
    <w:p w14:paraId="1224F638" w14:textId="77777777" w:rsidR="00EA7137" w:rsidRDefault="005C5F74">
      <w:pPr>
        <w:pStyle w:val="BodyText"/>
        <w:spacing w:before="230" w:line="242" w:lineRule="auto"/>
        <w:ind w:left="557" w:right="572"/>
      </w:pPr>
      <w:r>
        <w:rPr>
          <w:color w:val="949B50"/>
          <w:w w:val="90"/>
        </w:rPr>
        <w:t>Section</w:t>
      </w:r>
      <w:r>
        <w:rPr>
          <w:color w:val="949B50"/>
          <w:spacing w:val="-8"/>
          <w:w w:val="90"/>
        </w:rPr>
        <w:t xml:space="preserve"> </w:t>
      </w:r>
      <w:r>
        <w:rPr>
          <w:color w:val="949B50"/>
          <w:w w:val="90"/>
        </w:rPr>
        <w:t>253</w:t>
      </w:r>
      <w:r>
        <w:rPr>
          <w:color w:val="949B50"/>
          <w:spacing w:val="-7"/>
          <w:w w:val="90"/>
        </w:rPr>
        <w:t xml:space="preserve"> </w:t>
      </w:r>
      <w:r>
        <w:rPr>
          <w:color w:val="949B50"/>
          <w:w w:val="90"/>
        </w:rPr>
        <w:t>of</w:t>
      </w:r>
      <w:r>
        <w:rPr>
          <w:color w:val="949B50"/>
          <w:spacing w:val="-7"/>
          <w:w w:val="90"/>
        </w:rPr>
        <w:t xml:space="preserve"> </w:t>
      </w:r>
      <w:r>
        <w:rPr>
          <w:color w:val="949B50"/>
          <w:w w:val="90"/>
        </w:rPr>
        <w:t>the</w:t>
      </w:r>
      <w:r>
        <w:rPr>
          <w:color w:val="949B50"/>
          <w:spacing w:val="-7"/>
          <w:w w:val="90"/>
        </w:rPr>
        <w:t xml:space="preserve"> </w:t>
      </w:r>
      <w:r>
        <w:rPr>
          <w:rFonts w:ascii="Verdana"/>
          <w:i/>
          <w:color w:val="949B50"/>
          <w:w w:val="90"/>
        </w:rPr>
        <w:t>Police</w:t>
      </w:r>
      <w:r>
        <w:rPr>
          <w:rFonts w:ascii="Verdana"/>
          <w:i/>
          <w:color w:val="949B50"/>
          <w:spacing w:val="-15"/>
          <w:w w:val="90"/>
        </w:rPr>
        <w:t xml:space="preserve"> </w:t>
      </w:r>
      <w:r>
        <w:rPr>
          <w:rFonts w:ascii="Verdana"/>
          <w:i/>
          <w:color w:val="949B50"/>
          <w:w w:val="90"/>
        </w:rPr>
        <w:t>Powers</w:t>
      </w:r>
      <w:r>
        <w:rPr>
          <w:rFonts w:ascii="Verdana"/>
          <w:i/>
          <w:color w:val="949B50"/>
          <w:spacing w:val="-16"/>
          <w:w w:val="90"/>
        </w:rPr>
        <w:t xml:space="preserve"> </w:t>
      </w:r>
      <w:r>
        <w:rPr>
          <w:rFonts w:ascii="Verdana"/>
          <w:i/>
          <w:color w:val="949B50"/>
          <w:w w:val="90"/>
        </w:rPr>
        <w:t>And</w:t>
      </w:r>
      <w:r>
        <w:rPr>
          <w:rFonts w:ascii="Verdana"/>
          <w:i/>
          <w:color w:val="949B50"/>
          <w:spacing w:val="-15"/>
          <w:w w:val="90"/>
        </w:rPr>
        <w:t xml:space="preserve"> </w:t>
      </w:r>
      <w:r>
        <w:rPr>
          <w:rFonts w:ascii="Verdana"/>
          <w:i/>
          <w:color w:val="949B50"/>
          <w:w w:val="90"/>
        </w:rPr>
        <w:t>Responsibilities</w:t>
      </w:r>
      <w:r>
        <w:rPr>
          <w:rFonts w:ascii="Verdana"/>
          <w:i/>
          <w:color w:val="949B50"/>
          <w:spacing w:val="-15"/>
          <w:w w:val="90"/>
        </w:rPr>
        <w:t xml:space="preserve"> </w:t>
      </w:r>
      <w:r>
        <w:rPr>
          <w:rFonts w:ascii="Verdana"/>
          <w:i/>
          <w:color w:val="949B50"/>
          <w:w w:val="90"/>
        </w:rPr>
        <w:t>Act</w:t>
      </w:r>
      <w:r>
        <w:rPr>
          <w:rFonts w:ascii="Verdana"/>
          <w:i/>
          <w:color w:val="949B50"/>
          <w:spacing w:val="-15"/>
          <w:w w:val="90"/>
        </w:rPr>
        <w:t xml:space="preserve"> </w:t>
      </w:r>
      <w:r>
        <w:rPr>
          <w:rFonts w:ascii="Verdana"/>
          <w:i/>
          <w:color w:val="949B50"/>
          <w:w w:val="90"/>
        </w:rPr>
        <w:t>2000</w:t>
      </w:r>
      <w:r>
        <w:rPr>
          <w:rFonts w:ascii="Verdana"/>
          <w:i/>
          <w:color w:val="949B50"/>
          <w:spacing w:val="-17"/>
          <w:w w:val="90"/>
        </w:rPr>
        <w:t xml:space="preserve"> </w:t>
      </w:r>
      <w:r>
        <w:rPr>
          <w:color w:val="949B50"/>
          <w:w w:val="90"/>
        </w:rPr>
        <w:t>states</w:t>
      </w:r>
      <w:r>
        <w:rPr>
          <w:color w:val="949B50"/>
          <w:spacing w:val="-7"/>
          <w:w w:val="90"/>
        </w:rPr>
        <w:t xml:space="preserve"> </w:t>
      </w:r>
      <w:r>
        <w:rPr>
          <w:color w:val="949B50"/>
          <w:w w:val="90"/>
        </w:rPr>
        <w:t>that</w:t>
      </w:r>
      <w:r>
        <w:rPr>
          <w:color w:val="949B50"/>
          <w:spacing w:val="-7"/>
          <w:w w:val="90"/>
        </w:rPr>
        <w:t xml:space="preserve"> </w:t>
      </w:r>
      <w:r>
        <w:rPr>
          <w:color w:val="949B50"/>
          <w:w w:val="90"/>
        </w:rPr>
        <w:t>if</w:t>
      </w:r>
      <w:r>
        <w:rPr>
          <w:color w:val="949B50"/>
          <w:spacing w:val="-7"/>
          <w:w w:val="90"/>
        </w:rPr>
        <w:t xml:space="preserve"> </w:t>
      </w:r>
      <w:r>
        <w:rPr>
          <w:color w:val="949B50"/>
          <w:w w:val="90"/>
        </w:rPr>
        <w:t>a</w:t>
      </w:r>
      <w:r>
        <w:rPr>
          <w:color w:val="949B50"/>
          <w:spacing w:val="-65"/>
          <w:w w:val="90"/>
        </w:rPr>
        <w:t xml:space="preserve"> </w:t>
      </w:r>
      <w:r>
        <w:rPr>
          <w:color w:val="949B50"/>
        </w:rPr>
        <w:t>police</w:t>
      </w:r>
      <w:r>
        <w:rPr>
          <w:color w:val="949B50"/>
          <w:spacing w:val="-17"/>
        </w:rPr>
        <w:t xml:space="preserve"> </w:t>
      </w:r>
      <w:r>
        <w:rPr>
          <w:color w:val="949B50"/>
        </w:rPr>
        <w:t>officer</w:t>
      </w:r>
      <w:r>
        <w:rPr>
          <w:color w:val="949B50"/>
          <w:spacing w:val="-16"/>
        </w:rPr>
        <w:t xml:space="preserve"> </w:t>
      </w:r>
      <w:r>
        <w:rPr>
          <w:color w:val="949B50"/>
        </w:rPr>
        <w:t>reasonably</w:t>
      </w:r>
      <w:r>
        <w:rPr>
          <w:color w:val="949B50"/>
          <w:spacing w:val="-17"/>
        </w:rPr>
        <w:t xml:space="preserve"> </w:t>
      </w:r>
      <w:r>
        <w:rPr>
          <w:color w:val="949B50"/>
        </w:rPr>
        <w:t>suspects</w:t>
      </w:r>
      <w:r>
        <w:rPr>
          <w:color w:val="949B50"/>
          <w:spacing w:val="-16"/>
        </w:rPr>
        <w:t xml:space="preserve"> </w:t>
      </w:r>
      <w:r>
        <w:rPr>
          <w:color w:val="949B50"/>
        </w:rPr>
        <w:t>a</w:t>
      </w:r>
      <w:r>
        <w:rPr>
          <w:color w:val="949B50"/>
          <w:spacing w:val="-17"/>
        </w:rPr>
        <w:t xml:space="preserve"> </w:t>
      </w:r>
      <w:r>
        <w:rPr>
          <w:color w:val="949B50"/>
        </w:rPr>
        <w:t>person</w:t>
      </w:r>
      <w:r>
        <w:rPr>
          <w:color w:val="949B50"/>
          <w:spacing w:val="-16"/>
        </w:rPr>
        <w:t xml:space="preserve"> </w:t>
      </w:r>
      <w:r>
        <w:rPr>
          <w:color w:val="949B50"/>
        </w:rPr>
        <w:t>has</w:t>
      </w:r>
      <w:r>
        <w:rPr>
          <w:color w:val="949B50"/>
          <w:spacing w:val="-17"/>
        </w:rPr>
        <w:t xml:space="preserve"> </w:t>
      </w:r>
      <w:r>
        <w:rPr>
          <w:color w:val="949B50"/>
        </w:rPr>
        <w:t>impaired</w:t>
      </w:r>
      <w:r>
        <w:rPr>
          <w:color w:val="949B50"/>
          <w:spacing w:val="-16"/>
        </w:rPr>
        <w:t xml:space="preserve"> </w:t>
      </w:r>
      <w:r>
        <w:rPr>
          <w:color w:val="949B50"/>
        </w:rPr>
        <w:t>capacity</w:t>
      </w:r>
      <w:r>
        <w:rPr>
          <w:color w:val="949B50"/>
          <w:spacing w:val="-16"/>
        </w:rPr>
        <w:t xml:space="preserve"> </w:t>
      </w:r>
      <w:r>
        <w:rPr>
          <w:color w:val="949B50"/>
        </w:rPr>
        <w:t>they</w:t>
      </w:r>
      <w:r>
        <w:rPr>
          <w:color w:val="949B50"/>
          <w:spacing w:val="-17"/>
        </w:rPr>
        <w:t xml:space="preserve"> </w:t>
      </w:r>
      <w:r>
        <w:rPr>
          <w:color w:val="949B50"/>
        </w:rPr>
        <w:t>must</w:t>
      </w:r>
      <w:r>
        <w:rPr>
          <w:color w:val="949B50"/>
          <w:spacing w:val="-72"/>
        </w:rPr>
        <w:t xml:space="preserve"> </w:t>
      </w:r>
      <w:r>
        <w:rPr>
          <w:color w:val="949B50"/>
          <w:w w:val="95"/>
        </w:rPr>
        <w:t>allow</w:t>
      </w:r>
      <w:r>
        <w:rPr>
          <w:color w:val="949B50"/>
          <w:spacing w:val="-20"/>
          <w:w w:val="95"/>
        </w:rPr>
        <w:t xml:space="preserve"> </w:t>
      </w:r>
      <w:r>
        <w:rPr>
          <w:color w:val="949B50"/>
          <w:w w:val="95"/>
        </w:rPr>
        <w:t>them</w:t>
      </w:r>
      <w:r>
        <w:rPr>
          <w:color w:val="949B50"/>
          <w:spacing w:val="-19"/>
          <w:w w:val="95"/>
        </w:rPr>
        <w:t xml:space="preserve"> </w:t>
      </w:r>
      <w:r>
        <w:rPr>
          <w:color w:val="949B50"/>
          <w:w w:val="95"/>
        </w:rPr>
        <w:t>to</w:t>
      </w:r>
      <w:r>
        <w:rPr>
          <w:color w:val="949B50"/>
          <w:spacing w:val="-19"/>
          <w:w w:val="95"/>
        </w:rPr>
        <w:t xml:space="preserve"> </w:t>
      </w:r>
      <w:r>
        <w:rPr>
          <w:color w:val="949B50"/>
          <w:w w:val="95"/>
        </w:rPr>
        <w:t>speak</w:t>
      </w:r>
      <w:r>
        <w:rPr>
          <w:color w:val="949B50"/>
          <w:spacing w:val="-19"/>
          <w:w w:val="95"/>
        </w:rPr>
        <w:t xml:space="preserve"> </w:t>
      </w:r>
      <w:r>
        <w:rPr>
          <w:color w:val="949B50"/>
          <w:w w:val="95"/>
        </w:rPr>
        <w:t>to</w:t>
      </w:r>
      <w:r>
        <w:rPr>
          <w:color w:val="949B50"/>
          <w:spacing w:val="-19"/>
          <w:w w:val="95"/>
        </w:rPr>
        <w:t xml:space="preserve"> </w:t>
      </w:r>
      <w:r>
        <w:rPr>
          <w:color w:val="949B50"/>
          <w:w w:val="95"/>
        </w:rPr>
        <w:t>a</w:t>
      </w:r>
      <w:r>
        <w:rPr>
          <w:color w:val="949B50"/>
          <w:spacing w:val="-19"/>
          <w:w w:val="95"/>
        </w:rPr>
        <w:t xml:space="preserve"> </w:t>
      </w:r>
      <w:r>
        <w:rPr>
          <w:color w:val="949B50"/>
          <w:w w:val="95"/>
        </w:rPr>
        <w:t>support</w:t>
      </w:r>
      <w:r>
        <w:rPr>
          <w:color w:val="949B50"/>
          <w:spacing w:val="-19"/>
          <w:w w:val="95"/>
        </w:rPr>
        <w:t xml:space="preserve"> </w:t>
      </w:r>
      <w:r>
        <w:rPr>
          <w:color w:val="949B50"/>
          <w:w w:val="95"/>
        </w:rPr>
        <w:t>person</w:t>
      </w:r>
      <w:r>
        <w:rPr>
          <w:color w:val="949B50"/>
          <w:spacing w:val="-19"/>
          <w:w w:val="95"/>
        </w:rPr>
        <w:t xml:space="preserve"> </w:t>
      </w:r>
      <w:r>
        <w:rPr>
          <w:color w:val="949B50"/>
          <w:w w:val="95"/>
        </w:rPr>
        <w:t>allow</w:t>
      </w:r>
      <w:r>
        <w:rPr>
          <w:color w:val="949B50"/>
          <w:spacing w:val="-19"/>
          <w:w w:val="95"/>
        </w:rPr>
        <w:t xml:space="preserve"> </w:t>
      </w:r>
      <w:r>
        <w:rPr>
          <w:color w:val="949B50"/>
          <w:w w:val="95"/>
        </w:rPr>
        <w:t>that</w:t>
      </w:r>
      <w:r>
        <w:rPr>
          <w:color w:val="949B50"/>
          <w:spacing w:val="-19"/>
          <w:w w:val="95"/>
        </w:rPr>
        <w:t xml:space="preserve"> </w:t>
      </w:r>
      <w:r>
        <w:rPr>
          <w:color w:val="949B50"/>
          <w:w w:val="95"/>
        </w:rPr>
        <w:t>support</w:t>
      </w:r>
      <w:r>
        <w:rPr>
          <w:color w:val="949B50"/>
          <w:spacing w:val="-20"/>
          <w:w w:val="95"/>
        </w:rPr>
        <w:t xml:space="preserve"> </w:t>
      </w:r>
      <w:r>
        <w:rPr>
          <w:color w:val="949B50"/>
          <w:w w:val="95"/>
        </w:rPr>
        <w:t>person</w:t>
      </w:r>
      <w:r>
        <w:rPr>
          <w:color w:val="949B50"/>
          <w:spacing w:val="-19"/>
          <w:w w:val="95"/>
        </w:rPr>
        <w:t xml:space="preserve"> </w:t>
      </w:r>
      <w:r>
        <w:rPr>
          <w:color w:val="949B50"/>
          <w:w w:val="95"/>
        </w:rPr>
        <w:t>to</w:t>
      </w:r>
      <w:r>
        <w:rPr>
          <w:color w:val="949B50"/>
          <w:spacing w:val="-19"/>
          <w:w w:val="95"/>
        </w:rPr>
        <w:t xml:space="preserve"> </w:t>
      </w:r>
      <w:r>
        <w:rPr>
          <w:color w:val="949B50"/>
          <w:w w:val="95"/>
        </w:rPr>
        <w:t>be</w:t>
      </w:r>
      <w:r>
        <w:rPr>
          <w:color w:val="949B50"/>
          <w:spacing w:val="-19"/>
          <w:w w:val="95"/>
        </w:rPr>
        <w:t xml:space="preserve"> </w:t>
      </w:r>
      <w:r>
        <w:rPr>
          <w:color w:val="949B50"/>
          <w:w w:val="95"/>
        </w:rPr>
        <w:t>present</w:t>
      </w:r>
      <w:r>
        <w:rPr>
          <w:color w:val="949B50"/>
          <w:spacing w:val="-69"/>
          <w:w w:val="95"/>
        </w:rPr>
        <w:t xml:space="preserve"> </w:t>
      </w:r>
      <w:r>
        <w:rPr>
          <w:color w:val="949B50"/>
          <w:w w:val="95"/>
        </w:rPr>
        <w:t>before</w:t>
      </w:r>
      <w:r>
        <w:rPr>
          <w:color w:val="949B50"/>
          <w:spacing w:val="-17"/>
          <w:w w:val="95"/>
        </w:rPr>
        <w:t xml:space="preserve"> </w:t>
      </w:r>
      <w:r>
        <w:rPr>
          <w:color w:val="949B50"/>
          <w:w w:val="95"/>
        </w:rPr>
        <w:t>any</w:t>
      </w:r>
      <w:r>
        <w:rPr>
          <w:color w:val="949B50"/>
          <w:spacing w:val="-17"/>
          <w:w w:val="95"/>
        </w:rPr>
        <w:t xml:space="preserve"> </w:t>
      </w:r>
      <w:r>
        <w:rPr>
          <w:color w:val="949B50"/>
          <w:w w:val="95"/>
        </w:rPr>
        <w:t>interview</w:t>
      </w:r>
      <w:r>
        <w:rPr>
          <w:color w:val="949B50"/>
          <w:spacing w:val="-16"/>
          <w:w w:val="95"/>
        </w:rPr>
        <w:t xml:space="preserve"> </w:t>
      </w:r>
      <w:r>
        <w:rPr>
          <w:color w:val="949B50"/>
          <w:w w:val="95"/>
        </w:rPr>
        <w:t>takes</w:t>
      </w:r>
      <w:r>
        <w:rPr>
          <w:color w:val="949B50"/>
          <w:spacing w:val="-17"/>
          <w:w w:val="95"/>
        </w:rPr>
        <w:t xml:space="preserve"> </w:t>
      </w:r>
      <w:r>
        <w:rPr>
          <w:color w:val="949B50"/>
          <w:w w:val="95"/>
        </w:rPr>
        <w:t>place.</w:t>
      </w:r>
    </w:p>
    <w:p w14:paraId="2F068F99" w14:textId="77777777" w:rsidR="00EA7137" w:rsidRDefault="005C5F74">
      <w:pPr>
        <w:spacing w:before="227"/>
        <w:ind w:left="557" w:right="571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949B50"/>
          <w:spacing w:val="-1"/>
          <w:w w:val="85"/>
          <w:sz w:val="24"/>
        </w:rPr>
        <w:t>The</w:t>
      </w:r>
      <w:r>
        <w:rPr>
          <w:rFonts w:ascii="Verdana" w:hAnsi="Verdana"/>
          <w:i/>
          <w:color w:val="949B50"/>
          <w:spacing w:val="-8"/>
          <w:w w:val="85"/>
          <w:sz w:val="24"/>
        </w:rPr>
        <w:t xml:space="preserve"> </w:t>
      </w:r>
      <w:r>
        <w:rPr>
          <w:rFonts w:ascii="Verdana" w:hAnsi="Verdana"/>
          <w:i/>
          <w:color w:val="949B50"/>
          <w:spacing w:val="-1"/>
          <w:w w:val="85"/>
          <w:sz w:val="24"/>
        </w:rPr>
        <w:t>police</w:t>
      </w:r>
      <w:r>
        <w:rPr>
          <w:rFonts w:ascii="Verdana" w:hAnsi="Verdana"/>
          <w:i/>
          <w:color w:val="949B50"/>
          <w:spacing w:val="-8"/>
          <w:w w:val="85"/>
          <w:sz w:val="24"/>
        </w:rPr>
        <w:t xml:space="preserve"> </w:t>
      </w:r>
      <w:r>
        <w:rPr>
          <w:rFonts w:ascii="Verdana" w:hAnsi="Verdana"/>
          <w:i/>
          <w:color w:val="949B50"/>
          <w:w w:val="85"/>
          <w:sz w:val="24"/>
        </w:rPr>
        <w:t>will</w:t>
      </w:r>
      <w:r>
        <w:rPr>
          <w:rFonts w:ascii="Verdana" w:hAnsi="Verdana"/>
          <w:i/>
          <w:color w:val="949B50"/>
          <w:spacing w:val="-8"/>
          <w:w w:val="85"/>
          <w:sz w:val="24"/>
        </w:rPr>
        <w:t xml:space="preserve"> </w:t>
      </w:r>
      <w:r>
        <w:rPr>
          <w:rFonts w:ascii="Verdana" w:hAnsi="Verdana"/>
          <w:i/>
          <w:color w:val="949B50"/>
          <w:w w:val="85"/>
          <w:sz w:val="24"/>
        </w:rPr>
        <w:t>tell</w:t>
      </w:r>
      <w:r>
        <w:rPr>
          <w:rFonts w:ascii="Verdana" w:hAnsi="Verdana"/>
          <w:i/>
          <w:color w:val="949B50"/>
          <w:spacing w:val="-8"/>
          <w:w w:val="85"/>
          <w:sz w:val="24"/>
        </w:rPr>
        <w:t xml:space="preserve"> </w:t>
      </w:r>
      <w:r>
        <w:rPr>
          <w:rFonts w:ascii="Verdana" w:hAnsi="Verdana"/>
          <w:i/>
          <w:color w:val="949B50"/>
          <w:w w:val="85"/>
          <w:sz w:val="24"/>
        </w:rPr>
        <w:t>you</w:t>
      </w:r>
      <w:r>
        <w:rPr>
          <w:rFonts w:ascii="Verdana" w:hAnsi="Verdana"/>
          <w:i/>
          <w:color w:val="949B50"/>
          <w:spacing w:val="-8"/>
          <w:w w:val="85"/>
          <w:sz w:val="24"/>
        </w:rPr>
        <w:t xml:space="preserve"> </w:t>
      </w:r>
      <w:r>
        <w:rPr>
          <w:rFonts w:ascii="Verdana" w:hAnsi="Verdana"/>
          <w:i/>
          <w:color w:val="949B50"/>
          <w:w w:val="85"/>
          <w:sz w:val="24"/>
        </w:rPr>
        <w:t>to</w:t>
      </w:r>
      <w:r>
        <w:rPr>
          <w:rFonts w:ascii="Verdana" w:hAnsi="Verdana"/>
          <w:i/>
          <w:color w:val="949B50"/>
          <w:spacing w:val="-8"/>
          <w:w w:val="85"/>
          <w:sz w:val="24"/>
        </w:rPr>
        <w:t xml:space="preserve"> </w:t>
      </w:r>
      <w:r>
        <w:rPr>
          <w:rFonts w:ascii="Verdana" w:hAnsi="Verdana"/>
          <w:i/>
          <w:color w:val="949B50"/>
          <w:w w:val="85"/>
          <w:sz w:val="24"/>
        </w:rPr>
        <w:t>your</w:t>
      </w:r>
      <w:r>
        <w:rPr>
          <w:rFonts w:ascii="Verdana" w:hAnsi="Verdana"/>
          <w:i/>
          <w:color w:val="949B50"/>
          <w:spacing w:val="-8"/>
          <w:w w:val="85"/>
          <w:sz w:val="24"/>
        </w:rPr>
        <w:t xml:space="preserve"> </w:t>
      </w:r>
      <w:r>
        <w:rPr>
          <w:rFonts w:ascii="Verdana" w:hAnsi="Verdana"/>
          <w:i/>
          <w:color w:val="949B50"/>
          <w:w w:val="85"/>
          <w:sz w:val="24"/>
        </w:rPr>
        <w:t>face</w:t>
      </w:r>
      <w:r>
        <w:rPr>
          <w:rFonts w:ascii="Verdana" w:hAnsi="Verdana"/>
          <w:i/>
          <w:color w:val="949B50"/>
          <w:spacing w:val="-8"/>
          <w:w w:val="85"/>
          <w:sz w:val="24"/>
        </w:rPr>
        <w:t xml:space="preserve"> </w:t>
      </w:r>
      <w:r>
        <w:rPr>
          <w:rFonts w:ascii="Verdana" w:hAnsi="Verdana"/>
          <w:i/>
          <w:color w:val="949B50"/>
          <w:w w:val="85"/>
          <w:sz w:val="24"/>
        </w:rPr>
        <w:t>situations</w:t>
      </w:r>
      <w:r>
        <w:rPr>
          <w:rFonts w:ascii="Verdana" w:hAnsi="Verdana"/>
          <w:i/>
          <w:color w:val="949B50"/>
          <w:spacing w:val="-8"/>
          <w:w w:val="85"/>
          <w:sz w:val="24"/>
        </w:rPr>
        <w:t xml:space="preserve"> </w:t>
      </w:r>
      <w:r>
        <w:rPr>
          <w:rFonts w:ascii="Verdana" w:hAnsi="Verdana"/>
          <w:i/>
          <w:color w:val="949B50"/>
          <w:w w:val="85"/>
          <w:sz w:val="24"/>
        </w:rPr>
        <w:t>like</w:t>
      </w:r>
      <w:r>
        <w:rPr>
          <w:rFonts w:ascii="Verdana" w:hAnsi="Verdana"/>
          <w:i/>
          <w:color w:val="949B50"/>
          <w:spacing w:val="-8"/>
          <w:w w:val="85"/>
          <w:sz w:val="24"/>
        </w:rPr>
        <w:t xml:space="preserve"> </w:t>
      </w:r>
      <w:r>
        <w:rPr>
          <w:rFonts w:ascii="Verdana" w:hAnsi="Verdana"/>
          <w:i/>
          <w:color w:val="949B50"/>
          <w:w w:val="85"/>
          <w:sz w:val="24"/>
        </w:rPr>
        <w:t>this</w:t>
      </w:r>
      <w:r>
        <w:rPr>
          <w:rFonts w:ascii="Verdana" w:hAnsi="Verdana"/>
          <w:i/>
          <w:color w:val="949B50"/>
          <w:spacing w:val="-8"/>
          <w:w w:val="85"/>
          <w:sz w:val="24"/>
        </w:rPr>
        <w:t xml:space="preserve"> </w:t>
      </w:r>
      <w:r>
        <w:rPr>
          <w:rFonts w:ascii="Verdana" w:hAnsi="Verdana"/>
          <w:i/>
          <w:color w:val="949B50"/>
          <w:w w:val="85"/>
          <w:sz w:val="24"/>
        </w:rPr>
        <w:t>never</w:t>
      </w:r>
      <w:r>
        <w:rPr>
          <w:rFonts w:ascii="Verdana" w:hAnsi="Verdana"/>
          <w:i/>
          <w:color w:val="949B50"/>
          <w:spacing w:val="-8"/>
          <w:w w:val="85"/>
          <w:sz w:val="24"/>
        </w:rPr>
        <w:t xml:space="preserve"> </w:t>
      </w:r>
      <w:r>
        <w:rPr>
          <w:rFonts w:ascii="Verdana" w:hAnsi="Verdana"/>
          <w:i/>
          <w:color w:val="949B50"/>
          <w:w w:val="85"/>
          <w:sz w:val="24"/>
        </w:rPr>
        <w:t>happen.</w:t>
      </w:r>
      <w:r>
        <w:rPr>
          <w:rFonts w:ascii="Verdana" w:hAnsi="Verdana"/>
          <w:i/>
          <w:color w:val="949B50"/>
          <w:spacing w:val="-8"/>
          <w:w w:val="85"/>
          <w:sz w:val="24"/>
        </w:rPr>
        <w:t xml:space="preserve"> </w:t>
      </w:r>
      <w:r>
        <w:rPr>
          <w:rFonts w:ascii="Verdana" w:hAnsi="Verdana"/>
          <w:i/>
          <w:color w:val="949B50"/>
          <w:w w:val="85"/>
          <w:sz w:val="24"/>
        </w:rPr>
        <w:t>Yet</w:t>
      </w:r>
      <w:r>
        <w:rPr>
          <w:rFonts w:ascii="Verdana" w:hAnsi="Verdana"/>
          <w:i/>
          <w:color w:val="949B50"/>
          <w:spacing w:val="-8"/>
          <w:w w:val="85"/>
          <w:sz w:val="24"/>
        </w:rPr>
        <w:t xml:space="preserve"> </w:t>
      </w:r>
      <w:r>
        <w:rPr>
          <w:rFonts w:ascii="Verdana" w:hAnsi="Verdana"/>
          <w:i/>
          <w:color w:val="949B50"/>
          <w:w w:val="85"/>
          <w:sz w:val="24"/>
        </w:rPr>
        <w:t>time</w:t>
      </w:r>
      <w:r>
        <w:rPr>
          <w:rFonts w:ascii="Verdana" w:hAnsi="Verdana"/>
          <w:i/>
          <w:color w:val="949B50"/>
          <w:spacing w:val="-69"/>
          <w:w w:val="85"/>
          <w:sz w:val="24"/>
        </w:rPr>
        <w:t xml:space="preserve"> </w:t>
      </w:r>
      <w:r>
        <w:rPr>
          <w:rFonts w:ascii="Verdana" w:hAnsi="Verdana"/>
          <w:i/>
          <w:color w:val="949B50"/>
          <w:spacing w:val="-1"/>
          <w:w w:val="85"/>
          <w:sz w:val="24"/>
        </w:rPr>
        <w:t>again</w:t>
      </w:r>
      <w:r>
        <w:rPr>
          <w:rFonts w:ascii="Verdana" w:hAnsi="Verdana"/>
          <w:i/>
          <w:color w:val="949B50"/>
          <w:spacing w:val="-23"/>
          <w:w w:val="85"/>
          <w:sz w:val="24"/>
        </w:rPr>
        <w:t xml:space="preserve"> </w:t>
      </w:r>
      <w:r>
        <w:rPr>
          <w:rFonts w:ascii="Verdana" w:hAnsi="Verdana"/>
          <w:i/>
          <w:color w:val="949B50"/>
          <w:spacing w:val="-1"/>
          <w:w w:val="85"/>
          <w:sz w:val="24"/>
        </w:rPr>
        <w:t>we</w:t>
      </w:r>
      <w:r>
        <w:rPr>
          <w:rFonts w:ascii="Verdana" w:hAnsi="Verdana"/>
          <w:i/>
          <w:color w:val="949B50"/>
          <w:spacing w:val="-23"/>
          <w:w w:val="85"/>
          <w:sz w:val="24"/>
        </w:rPr>
        <w:t xml:space="preserve"> </w:t>
      </w:r>
      <w:r>
        <w:rPr>
          <w:rFonts w:ascii="Verdana" w:hAnsi="Verdana"/>
          <w:i/>
          <w:color w:val="949B50"/>
          <w:spacing w:val="-1"/>
          <w:w w:val="85"/>
          <w:sz w:val="24"/>
        </w:rPr>
        <w:t>hear</w:t>
      </w:r>
      <w:r>
        <w:rPr>
          <w:rFonts w:ascii="Verdana" w:hAnsi="Verdana"/>
          <w:i/>
          <w:color w:val="949B50"/>
          <w:spacing w:val="-23"/>
          <w:w w:val="85"/>
          <w:sz w:val="24"/>
        </w:rPr>
        <w:t xml:space="preserve"> </w:t>
      </w:r>
      <w:r>
        <w:rPr>
          <w:rFonts w:ascii="Verdana" w:hAnsi="Verdana"/>
          <w:i/>
          <w:color w:val="949B50"/>
          <w:spacing w:val="-1"/>
          <w:w w:val="85"/>
          <w:sz w:val="24"/>
        </w:rPr>
        <w:t>stories</w:t>
      </w:r>
      <w:r>
        <w:rPr>
          <w:rFonts w:ascii="Verdana" w:hAnsi="Verdana"/>
          <w:i/>
          <w:color w:val="949B50"/>
          <w:spacing w:val="-23"/>
          <w:w w:val="85"/>
          <w:sz w:val="24"/>
        </w:rPr>
        <w:t xml:space="preserve"> </w:t>
      </w:r>
      <w:r>
        <w:rPr>
          <w:rFonts w:ascii="Verdana" w:hAnsi="Verdana"/>
          <w:i/>
          <w:color w:val="949B50"/>
          <w:spacing w:val="-1"/>
          <w:w w:val="85"/>
          <w:sz w:val="24"/>
        </w:rPr>
        <w:t>like</w:t>
      </w:r>
      <w:r>
        <w:rPr>
          <w:rFonts w:ascii="Verdana" w:hAnsi="Verdana"/>
          <w:i/>
          <w:color w:val="949B50"/>
          <w:spacing w:val="-23"/>
          <w:w w:val="85"/>
          <w:sz w:val="24"/>
        </w:rPr>
        <w:t xml:space="preserve"> </w:t>
      </w:r>
      <w:r>
        <w:rPr>
          <w:rFonts w:ascii="Verdana" w:hAnsi="Verdana"/>
          <w:i/>
          <w:color w:val="949B50"/>
          <w:spacing w:val="-1"/>
          <w:w w:val="85"/>
          <w:sz w:val="24"/>
        </w:rPr>
        <w:t>John’s</w:t>
      </w:r>
      <w:r>
        <w:rPr>
          <w:rFonts w:ascii="Verdana" w:hAnsi="Verdana"/>
          <w:i/>
          <w:color w:val="949B50"/>
          <w:spacing w:val="26"/>
          <w:w w:val="85"/>
          <w:sz w:val="24"/>
        </w:rPr>
        <w:t xml:space="preserve"> </w:t>
      </w:r>
      <w:r>
        <w:rPr>
          <w:rFonts w:ascii="Verdana" w:hAnsi="Verdana"/>
          <w:i/>
          <w:color w:val="949B50"/>
          <w:spacing w:val="-1"/>
          <w:w w:val="85"/>
          <w:sz w:val="24"/>
        </w:rPr>
        <w:t>where</w:t>
      </w:r>
      <w:r>
        <w:rPr>
          <w:rFonts w:ascii="Verdana" w:hAnsi="Verdana"/>
          <w:i/>
          <w:color w:val="949B50"/>
          <w:spacing w:val="-23"/>
          <w:w w:val="85"/>
          <w:sz w:val="24"/>
        </w:rPr>
        <w:t xml:space="preserve"> </w:t>
      </w:r>
      <w:r>
        <w:rPr>
          <w:rFonts w:ascii="Verdana" w:hAnsi="Verdana"/>
          <w:i/>
          <w:color w:val="949B50"/>
          <w:spacing w:val="-1"/>
          <w:w w:val="85"/>
          <w:sz w:val="24"/>
        </w:rPr>
        <w:t>they</w:t>
      </w:r>
      <w:r>
        <w:rPr>
          <w:rFonts w:ascii="Verdana" w:hAnsi="Verdana"/>
          <w:i/>
          <w:color w:val="949B50"/>
          <w:spacing w:val="-23"/>
          <w:w w:val="85"/>
          <w:sz w:val="24"/>
        </w:rPr>
        <w:t xml:space="preserve"> </w:t>
      </w:r>
      <w:r>
        <w:rPr>
          <w:rFonts w:ascii="Verdana" w:hAnsi="Verdana"/>
          <w:i/>
          <w:color w:val="949B50"/>
          <w:spacing w:val="-1"/>
          <w:w w:val="85"/>
          <w:sz w:val="24"/>
        </w:rPr>
        <w:t>were</w:t>
      </w:r>
      <w:r>
        <w:rPr>
          <w:rFonts w:ascii="Verdana" w:hAnsi="Verdana"/>
          <w:i/>
          <w:color w:val="949B50"/>
          <w:spacing w:val="-23"/>
          <w:w w:val="85"/>
          <w:sz w:val="24"/>
        </w:rPr>
        <w:t xml:space="preserve"> </w:t>
      </w:r>
      <w:r>
        <w:rPr>
          <w:rFonts w:ascii="Verdana" w:hAnsi="Verdana"/>
          <w:i/>
          <w:color w:val="949B50"/>
          <w:spacing w:val="-1"/>
          <w:w w:val="85"/>
          <w:sz w:val="24"/>
        </w:rPr>
        <w:t>never</w:t>
      </w:r>
      <w:r>
        <w:rPr>
          <w:rFonts w:ascii="Verdana" w:hAnsi="Verdana"/>
          <w:i/>
          <w:color w:val="949B50"/>
          <w:spacing w:val="-23"/>
          <w:w w:val="85"/>
          <w:sz w:val="24"/>
        </w:rPr>
        <w:t xml:space="preserve"> </w:t>
      </w:r>
      <w:r>
        <w:rPr>
          <w:rFonts w:ascii="Verdana" w:hAnsi="Verdana"/>
          <w:i/>
          <w:color w:val="949B50"/>
          <w:w w:val="85"/>
          <w:sz w:val="24"/>
        </w:rPr>
        <w:t>given</w:t>
      </w:r>
      <w:r>
        <w:rPr>
          <w:rFonts w:ascii="Verdana" w:hAnsi="Verdana"/>
          <w:i/>
          <w:color w:val="949B50"/>
          <w:spacing w:val="-23"/>
          <w:w w:val="85"/>
          <w:sz w:val="24"/>
        </w:rPr>
        <w:t xml:space="preserve"> </w:t>
      </w:r>
      <w:r>
        <w:rPr>
          <w:rFonts w:ascii="Verdana" w:hAnsi="Verdana"/>
          <w:i/>
          <w:color w:val="949B50"/>
          <w:w w:val="85"/>
          <w:sz w:val="24"/>
        </w:rPr>
        <w:t>the</w:t>
      </w:r>
      <w:r>
        <w:rPr>
          <w:rFonts w:ascii="Verdana" w:hAnsi="Verdana"/>
          <w:i/>
          <w:color w:val="949B50"/>
          <w:spacing w:val="-23"/>
          <w:w w:val="85"/>
          <w:sz w:val="24"/>
        </w:rPr>
        <w:t xml:space="preserve"> </w:t>
      </w:r>
      <w:r>
        <w:rPr>
          <w:rFonts w:ascii="Verdana" w:hAnsi="Verdana"/>
          <w:i/>
          <w:color w:val="949B50"/>
          <w:w w:val="85"/>
          <w:sz w:val="24"/>
        </w:rPr>
        <w:t>opportunity.</w:t>
      </w:r>
      <w:r>
        <w:rPr>
          <w:rFonts w:ascii="Verdana" w:hAnsi="Verdana"/>
          <w:i/>
          <w:color w:val="949B50"/>
          <w:spacing w:val="-69"/>
          <w:w w:val="85"/>
          <w:sz w:val="24"/>
        </w:rPr>
        <w:t xml:space="preserve"> </w:t>
      </w:r>
      <w:r>
        <w:rPr>
          <w:rFonts w:ascii="Verdana" w:hAnsi="Verdana"/>
          <w:i/>
          <w:color w:val="949B50"/>
          <w:w w:val="95"/>
          <w:sz w:val="24"/>
        </w:rPr>
        <w:t>(Chris)</w:t>
      </w:r>
    </w:p>
    <w:p w14:paraId="29BF9E79" w14:textId="77777777" w:rsidR="00EA7137" w:rsidRDefault="005C5F74">
      <w:pPr>
        <w:pStyle w:val="BodyText"/>
        <w:spacing w:before="233" w:line="242" w:lineRule="auto"/>
        <w:ind w:left="104" w:right="119"/>
      </w:pPr>
      <w:r>
        <w:rPr>
          <w:color w:val="231F20"/>
          <w:w w:val="95"/>
        </w:rPr>
        <w:t>John spent the weekend in the watch house. Luckily on the Sunday afternoon another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policeman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came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duty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sat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down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John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chat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him.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could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see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obvious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everyone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else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chosen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ignore.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asked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John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had</w:t>
      </w:r>
    </w:p>
    <w:p w14:paraId="372F6325" w14:textId="77777777" w:rsidR="00EA7137" w:rsidRDefault="00EA7137">
      <w:pPr>
        <w:spacing w:line="242" w:lineRule="auto"/>
        <w:sectPr w:rsidR="00EA7137">
          <w:pgSz w:w="11920" w:h="16810"/>
          <w:pgMar w:top="1660" w:right="1580" w:bottom="1140" w:left="1320" w:header="0" w:footer="960" w:gutter="0"/>
          <w:cols w:space="720"/>
        </w:sectPr>
      </w:pPr>
    </w:p>
    <w:p w14:paraId="2FFB5E74" w14:textId="77777777" w:rsidR="00EA7137" w:rsidRDefault="00EA7137">
      <w:pPr>
        <w:pStyle w:val="BodyText"/>
        <w:spacing w:before="7"/>
        <w:jc w:val="left"/>
        <w:rPr>
          <w:sz w:val="19"/>
        </w:rPr>
      </w:pPr>
    </w:p>
    <w:p w14:paraId="59636414" w14:textId="77777777" w:rsidR="00EA7137" w:rsidRDefault="005C5F74">
      <w:pPr>
        <w:pStyle w:val="BodyText"/>
        <w:spacing w:before="96" w:line="249" w:lineRule="auto"/>
        <w:ind w:left="107" w:right="113"/>
      </w:pPr>
      <w:r>
        <w:rPr>
          <w:color w:val="231F20"/>
          <w:w w:val="95"/>
        </w:rPr>
        <w:t>any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friends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family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that’s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when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John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gave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him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numbers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Rachel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parents.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this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point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one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asked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about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John’s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friends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family.</w:t>
      </w:r>
    </w:p>
    <w:p w14:paraId="5503283C" w14:textId="77777777" w:rsidR="00EA7137" w:rsidRDefault="005C5F74">
      <w:pPr>
        <w:spacing w:before="224" w:line="247" w:lineRule="auto"/>
        <w:ind w:left="561" w:right="112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5"/>
          <w:sz w:val="24"/>
        </w:rPr>
        <w:t>I thank God for that policeman. John had already confessed and been picked out</w:t>
      </w:r>
      <w:r>
        <w:rPr>
          <w:rFonts w:ascii="Verdana" w:hAnsi="Verdana"/>
          <w:i/>
          <w:color w:val="231F20"/>
          <w:spacing w:val="-69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of</w:t>
      </w:r>
      <w:r>
        <w:rPr>
          <w:rFonts w:ascii="Verdana" w:hAnsi="Verdana"/>
          <w:i/>
          <w:color w:val="231F20"/>
          <w:spacing w:val="-3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a</w:t>
      </w:r>
      <w:r>
        <w:rPr>
          <w:rFonts w:ascii="Verdana" w:hAnsi="Verdana"/>
          <w:i/>
          <w:color w:val="231F20"/>
          <w:spacing w:val="-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line</w:t>
      </w:r>
      <w:r>
        <w:rPr>
          <w:rFonts w:ascii="Verdana" w:hAnsi="Verdana"/>
          <w:i/>
          <w:color w:val="231F20"/>
          <w:spacing w:val="-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up.</w:t>
      </w:r>
      <w:r>
        <w:rPr>
          <w:rFonts w:ascii="Verdana" w:hAnsi="Verdana"/>
          <w:i/>
          <w:color w:val="231F20"/>
          <w:spacing w:val="-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If</w:t>
      </w:r>
      <w:r>
        <w:rPr>
          <w:rFonts w:ascii="Verdana" w:hAnsi="Verdana"/>
          <w:i/>
          <w:color w:val="231F20"/>
          <w:spacing w:val="-3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I</w:t>
      </w:r>
      <w:r>
        <w:rPr>
          <w:rFonts w:ascii="Verdana" w:hAnsi="Verdana"/>
          <w:i/>
          <w:color w:val="231F20"/>
          <w:spacing w:val="-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hadn’t</w:t>
      </w:r>
      <w:r>
        <w:rPr>
          <w:rFonts w:ascii="Verdana" w:hAnsi="Verdana"/>
          <w:i/>
          <w:color w:val="231F20"/>
          <w:spacing w:val="-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been</w:t>
      </w:r>
      <w:r>
        <w:rPr>
          <w:rFonts w:ascii="Verdana" w:hAnsi="Verdana"/>
          <w:i/>
          <w:color w:val="231F20"/>
          <w:spacing w:val="-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contacted</w:t>
      </w:r>
      <w:r>
        <w:rPr>
          <w:rFonts w:ascii="Verdana" w:hAnsi="Verdana"/>
          <w:i/>
          <w:color w:val="231F20"/>
          <w:spacing w:val="-3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he</w:t>
      </w:r>
      <w:r>
        <w:rPr>
          <w:rFonts w:ascii="Verdana" w:hAnsi="Verdana"/>
          <w:i/>
          <w:color w:val="231F20"/>
          <w:spacing w:val="-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would</w:t>
      </w:r>
      <w:r>
        <w:rPr>
          <w:rFonts w:ascii="Verdana" w:hAnsi="Verdana"/>
          <w:i/>
          <w:color w:val="231F20"/>
          <w:spacing w:val="-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have</w:t>
      </w:r>
      <w:r>
        <w:rPr>
          <w:rFonts w:ascii="Verdana" w:hAnsi="Verdana"/>
          <w:i/>
          <w:color w:val="231F20"/>
          <w:spacing w:val="-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been</w:t>
      </w:r>
      <w:r>
        <w:rPr>
          <w:rFonts w:ascii="Verdana" w:hAnsi="Verdana"/>
          <w:i/>
          <w:color w:val="231F20"/>
          <w:spacing w:val="-3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put</w:t>
      </w:r>
      <w:r>
        <w:rPr>
          <w:rFonts w:ascii="Verdana" w:hAnsi="Verdana"/>
          <w:i/>
          <w:color w:val="231F20"/>
          <w:spacing w:val="-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up</w:t>
      </w:r>
      <w:r>
        <w:rPr>
          <w:rFonts w:ascii="Verdana" w:hAnsi="Verdana"/>
          <w:i/>
          <w:color w:val="231F20"/>
          <w:spacing w:val="-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for</w:t>
      </w:r>
      <w:r>
        <w:rPr>
          <w:rFonts w:ascii="Verdana" w:hAnsi="Verdana"/>
          <w:i/>
          <w:color w:val="231F20"/>
          <w:spacing w:val="-2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mention</w:t>
      </w:r>
      <w:r>
        <w:rPr>
          <w:rFonts w:ascii="Verdana" w:hAnsi="Verdana"/>
          <w:i/>
          <w:color w:val="231F20"/>
          <w:spacing w:val="-3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in</w:t>
      </w:r>
      <w:r>
        <w:rPr>
          <w:rFonts w:ascii="Verdana" w:hAnsi="Verdana"/>
          <w:i/>
          <w:color w:val="231F20"/>
          <w:spacing w:val="-69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court on Monday and a date set for sentencing. He would have been remanded in the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watch house or sent straight to Stuart prison. The other guy who was involved was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sentenced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there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then.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(Rachel)</w:t>
      </w:r>
    </w:p>
    <w:p w14:paraId="752B5EE2" w14:textId="77777777" w:rsidR="00EA7137" w:rsidRDefault="005C5F74">
      <w:pPr>
        <w:pStyle w:val="BodyText"/>
        <w:spacing w:before="229" w:line="249" w:lineRule="auto"/>
        <w:ind w:left="107" w:right="111"/>
      </w:pPr>
      <w:r>
        <w:rPr>
          <w:color w:val="231F20"/>
        </w:rPr>
        <w:t>Rachel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able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organise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solicitor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John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court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hearing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next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5"/>
        </w:rPr>
        <w:t>day.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Later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John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pleaded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guilty.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Whilst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confession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could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challenged,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eye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witness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evidence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clearly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proved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committed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crime.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John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little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understanding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what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going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court,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etiquette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rules.</w:t>
      </w:r>
    </w:p>
    <w:p w14:paraId="1BE4032F" w14:textId="77777777" w:rsidR="00EA7137" w:rsidRDefault="005C5F74">
      <w:pPr>
        <w:spacing w:before="223" w:line="247" w:lineRule="auto"/>
        <w:ind w:left="561" w:right="112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I was standing there with my hands in pocket and the Judge said I had to take my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hands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out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–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thought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had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gun!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(John)</w:t>
      </w:r>
    </w:p>
    <w:p w14:paraId="155AD7F3" w14:textId="77777777" w:rsidR="00EA7137" w:rsidRDefault="005C5F74">
      <w:pPr>
        <w:pStyle w:val="BodyText"/>
        <w:spacing w:before="228" w:line="249" w:lineRule="auto"/>
        <w:ind w:left="107" w:right="111"/>
      </w:pPr>
      <w:r>
        <w:rPr>
          <w:color w:val="231F20"/>
          <w:w w:val="95"/>
        </w:rPr>
        <w:t>Eventually the judge described John one of the politest criminals he had ever met. 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evidence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showed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John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said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“Please”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“Thank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you”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when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attempting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steal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car!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given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two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year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suspended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sentence.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relative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severity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due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need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for parity of sentences with the other man who was arrested with John and who had a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prior criminal history. If John commits any other crime during a two year period he will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jailed.</w:t>
      </w:r>
    </w:p>
    <w:p w14:paraId="591B4FC1" w14:textId="77777777" w:rsidR="00EA7137" w:rsidRDefault="005C5F74">
      <w:pPr>
        <w:spacing w:before="221" w:line="247" w:lineRule="auto"/>
        <w:ind w:left="561" w:right="112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I go straight to the cell. It’s like I’m on my last warning. There is no way I am going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there.</w:t>
      </w:r>
      <w:r>
        <w:rPr>
          <w:rFonts w:ascii="Verdana" w:hAnsi="Verdana"/>
          <w:i/>
          <w:color w:val="231F20"/>
          <w:spacing w:val="-27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(John)</w:t>
      </w:r>
    </w:p>
    <w:p w14:paraId="07CF8E16" w14:textId="77777777" w:rsidR="00EA7137" w:rsidRDefault="005C5F74">
      <w:pPr>
        <w:pStyle w:val="BodyText"/>
        <w:spacing w:before="228" w:line="249" w:lineRule="auto"/>
        <w:ind w:left="107" w:right="111"/>
      </w:pPr>
      <w:r>
        <w:rPr>
          <w:color w:val="231F20"/>
        </w:rPr>
        <w:t>As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result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charge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John’s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homelessness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DSQ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last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provided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short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term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emergency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funding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him.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Six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months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later,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thanks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Rachel’s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committed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advocacy,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1"/>
          <w:w w:val="95"/>
        </w:rPr>
        <w:t>forceful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1"/>
          <w:w w:val="95"/>
        </w:rPr>
        <w:t>personality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1"/>
          <w:w w:val="95"/>
        </w:rPr>
        <w:t>sound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knowledge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funding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system,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John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received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recurrent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funding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DSQ.</w:t>
      </w:r>
    </w:p>
    <w:p w14:paraId="408A95D8" w14:textId="77777777" w:rsidR="00EA7137" w:rsidRDefault="005C5F74">
      <w:pPr>
        <w:spacing w:before="223" w:line="247" w:lineRule="auto"/>
        <w:ind w:left="561" w:right="110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I followed the due process which is what people are supposed to do and I did that for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4 ½ years. I made it perfectly clear if funding wasn’t forthcoming to get this guy’s life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in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order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went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jail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then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people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had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better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run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for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cover.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They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knew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</w:t>
      </w:r>
      <w:r>
        <w:rPr>
          <w:rFonts w:ascii="Verdana" w:hAnsi="Verdana"/>
          <w:i/>
          <w:color w:val="231F20"/>
          <w:w w:val="80"/>
          <w:sz w:val="24"/>
        </w:rPr>
        <w:t>as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fair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dinkum. This is the time I am going to stand up and be counted – I was prepared to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risk</w:t>
      </w:r>
      <w:r>
        <w:rPr>
          <w:rFonts w:ascii="Verdana" w:hAnsi="Verdana"/>
          <w:i/>
          <w:color w:val="231F20"/>
          <w:spacing w:val="-28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everything</w:t>
      </w:r>
      <w:r>
        <w:rPr>
          <w:rFonts w:ascii="Verdana" w:hAnsi="Verdana"/>
          <w:i/>
          <w:color w:val="231F20"/>
          <w:spacing w:val="-28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(Rachel)</w:t>
      </w:r>
    </w:p>
    <w:p w14:paraId="1FA34D9F" w14:textId="77777777" w:rsidR="00EA7137" w:rsidRDefault="005C5F74">
      <w:pPr>
        <w:pStyle w:val="BodyText"/>
        <w:spacing w:before="229" w:line="249" w:lineRule="auto"/>
        <w:ind w:left="107" w:right="110"/>
      </w:pPr>
      <w:r>
        <w:rPr>
          <w:color w:val="231F20"/>
          <w:w w:val="95"/>
        </w:rPr>
        <w:t>The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criminal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justice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system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since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let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John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down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again.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Four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days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after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coming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back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home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town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very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badly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assaulted,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symbols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even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being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carved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into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head.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hospital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five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days.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Both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John’s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parents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Rachel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spent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lot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time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convincing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John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give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statement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police.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knew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assaulted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him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was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able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provide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statement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but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nothing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happened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since.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said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John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credible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witness.</w:t>
      </w:r>
    </w:p>
    <w:p w14:paraId="56E5918B" w14:textId="77777777" w:rsidR="00EA7137" w:rsidRDefault="00EA7137">
      <w:pPr>
        <w:spacing w:line="249" w:lineRule="auto"/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400D77F5" w14:textId="77777777" w:rsidR="00EA7137" w:rsidRDefault="00EA7137">
      <w:pPr>
        <w:pStyle w:val="BodyText"/>
        <w:spacing w:before="2"/>
        <w:jc w:val="left"/>
        <w:rPr>
          <w:sz w:val="19"/>
        </w:rPr>
      </w:pPr>
    </w:p>
    <w:p w14:paraId="5FBFD283" w14:textId="77777777" w:rsidR="00EA7137" w:rsidRDefault="005C5F74">
      <w:pPr>
        <w:spacing w:before="100" w:line="259" w:lineRule="auto"/>
        <w:ind w:left="557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He</w:t>
      </w:r>
      <w:r>
        <w:rPr>
          <w:rFonts w:ascii="Verdana" w:hAnsi="Verdana"/>
          <w:i/>
          <w:color w:val="231F20"/>
          <w:spacing w:val="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sees</w:t>
      </w:r>
      <w:r>
        <w:rPr>
          <w:rFonts w:ascii="Verdana" w:hAnsi="Verdana"/>
          <w:i/>
          <w:color w:val="231F20"/>
          <w:spacing w:val="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he’s</w:t>
      </w:r>
      <w:r>
        <w:rPr>
          <w:rFonts w:ascii="Verdana" w:hAnsi="Verdana"/>
          <w:i/>
          <w:color w:val="231F20"/>
          <w:spacing w:val="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been</w:t>
      </w:r>
      <w:r>
        <w:rPr>
          <w:rFonts w:ascii="Verdana" w:hAnsi="Verdana"/>
          <w:i/>
          <w:color w:val="231F20"/>
          <w:spacing w:val="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punished</w:t>
      </w:r>
      <w:r>
        <w:rPr>
          <w:rFonts w:ascii="Verdana" w:hAnsi="Verdana"/>
          <w:i/>
          <w:color w:val="231F20"/>
          <w:spacing w:val="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for</w:t>
      </w:r>
      <w:r>
        <w:rPr>
          <w:rFonts w:ascii="Verdana" w:hAnsi="Verdana"/>
          <w:i/>
          <w:color w:val="231F20"/>
          <w:spacing w:val="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breaking</w:t>
      </w:r>
      <w:r>
        <w:rPr>
          <w:rFonts w:ascii="Verdana" w:hAnsi="Verdana"/>
          <w:i/>
          <w:color w:val="231F20"/>
          <w:spacing w:val="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law</w:t>
      </w:r>
      <w:r>
        <w:rPr>
          <w:rFonts w:ascii="Verdana" w:hAnsi="Verdana"/>
          <w:i/>
          <w:color w:val="231F20"/>
          <w:spacing w:val="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had</w:t>
      </w:r>
      <w:r>
        <w:rPr>
          <w:rFonts w:ascii="Verdana" w:hAnsi="Verdana"/>
          <w:i/>
          <w:color w:val="231F20"/>
          <w:spacing w:val="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pay</w:t>
      </w:r>
      <w:r>
        <w:rPr>
          <w:rFonts w:ascii="Verdana" w:hAnsi="Verdana"/>
          <w:i/>
          <w:color w:val="231F20"/>
          <w:spacing w:val="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price</w:t>
      </w:r>
      <w:r>
        <w:rPr>
          <w:rFonts w:ascii="Verdana" w:hAnsi="Verdana"/>
          <w:i/>
          <w:color w:val="231F20"/>
          <w:spacing w:val="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these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people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have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broken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law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get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away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with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it.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(Rachel)</w:t>
      </w:r>
    </w:p>
    <w:p w14:paraId="5CFBC3A1" w14:textId="77777777" w:rsidR="00EA7137" w:rsidRDefault="005C5F74">
      <w:pPr>
        <w:pStyle w:val="BodyText"/>
        <w:spacing w:before="229" w:line="261" w:lineRule="auto"/>
        <w:ind w:left="104" w:right="99"/>
      </w:pPr>
      <w:r>
        <w:rPr>
          <w:color w:val="231F20"/>
          <w:w w:val="95"/>
        </w:rPr>
        <w:t>John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now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living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independently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own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flat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support.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becoming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very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involved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0"/>
        </w:rPr>
        <w:t xml:space="preserve">in art. </w:t>
      </w:r>
      <w:r>
        <w:rPr>
          <w:rFonts w:ascii="Verdana" w:hAnsi="Verdana"/>
          <w:i/>
          <w:color w:val="231F20"/>
          <w:w w:val="90"/>
        </w:rPr>
        <w:t xml:space="preserve">“I drew that” </w:t>
      </w:r>
      <w:r>
        <w:rPr>
          <w:color w:val="231F20"/>
          <w:w w:val="90"/>
        </w:rPr>
        <w:t>laughs John pointing at a drawing entitled ‘Bad Boy’. He doesn’t seem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very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bad!!</w:t>
      </w:r>
    </w:p>
    <w:p w14:paraId="418CE1BD" w14:textId="77777777" w:rsidR="00EA7137" w:rsidRDefault="00EA7137">
      <w:pPr>
        <w:spacing w:line="261" w:lineRule="auto"/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54BCD8DD" w14:textId="77777777" w:rsidR="00EA7137" w:rsidRDefault="00EA7137">
      <w:pPr>
        <w:pStyle w:val="BodyText"/>
        <w:spacing w:before="6"/>
        <w:jc w:val="left"/>
        <w:rPr>
          <w:sz w:val="18"/>
        </w:rPr>
      </w:pPr>
    </w:p>
    <w:p w14:paraId="6BD881E1" w14:textId="77777777" w:rsidR="00EA7137" w:rsidRDefault="005C5F74">
      <w:pPr>
        <w:pStyle w:val="Heading2"/>
        <w:tabs>
          <w:tab w:val="left" w:pos="8895"/>
        </w:tabs>
        <w:spacing w:before="108"/>
        <w:ind w:left="107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STANDING</w:t>
      </w:r>
      <w:r>
        <w:rPr>
          <w:color w:val="FFFFFF"/>
          <w:spacing w:val="-10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UP</w:t>
      </w:r>
      <w:r>
        <w:rPr>
          <w:color w:val="FFFFFF"/>
          <w:spacing w:val="-9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FOR</w:t>
      </w:r>
      <w:r>
        <w:rPr>
          <w:color w:val="FFFFFF"/>
          <w:spacing w:val="-9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MYSELF</w:t>
      </w:r>
      <w:r>
        <w:rPr>
          <w:color w:val="FFFFFF"/>
          <w:spacing w:val="-9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-</w:t>
      </w:r>
      <w:r>
        <w:rPr>
          <w:color w:val="FFFFFF"/>
          <w:spacing w:val="-9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MANDY’S</w:t>
      </w:r>
      <w:r>
        <w:rPr>
          <w:color w:val="FFFFFF"/>
          <w:spacing w:val="-9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STORY</w:t>
      </w:r>
      <w:r>
        <w:rPr>
          <w:color w:val="FFFFFF"/>
          <w:shd w:val="clear" w:color="auto" w:fill="949B50"/>
        </w:rPr>
        <w:tab/>
      </w:r>
    </w:p>
    <w:p w14:paraId="6BFB8EA5" w14:textId="77777777" w:rsidR="00EA7137" w:rsidRDefault="00EA7137">
      <w:pPr>
        <w:pStyle w:val="BodyText"/>
        <w:spacing w:before="9"/>
        <w:jc w:val="left"/>
        <w:rPr>
          <w:b/>
          <w:sz w:val="32"/>
        </w:rPr>
      </w:pPr>
    </w:p>
    <w:p w14:paraId="2C9C3E2A" w14:textId="77777777" w:rsidR="00EA7137" w:rsidRDefault="005C5F74">
      <w:pPr>
        <w:pStyle w:val="BodyText"/>
        <w:spacing w:line="244" w:lineRule="auto"/>
        <w:ind w:left="107" w:right="111"/>
      </w:pPr>
      <w:r>
        <w:rPr>
          <w:color w:val="231F20"/>
          <w:spacing w:val="-1"/>
        </w:rPr>
        <w:t>Mandy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is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young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woman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who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experienced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criminal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firsthand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</w:rPr>
        <w:t>she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was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victim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sexual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exploitation.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Mandy’s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story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begins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phoned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her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  <w:w w:val="95"/>
        </w:rPr>
        <w:t>community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support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worker,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Tanya,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letting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know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modelling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contract.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Tanya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spacing w:val="-1"/>
          <w:w w:val="95"/>
        </w:rPr>
        <w:t>was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1"/>
          <w:w w:val="95"/>
        </w:rPr>
        <w:t>sceptical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and,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after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talking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Mandy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discovered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she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being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exploited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two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men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who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were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taking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sexually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explicit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photographs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her.</w:t>
      </w:r>
    </w:p>
    <w:p w14:paraId="01098C3B" w14:textId="77777777" w:rsidR="00EA7137" w:rsidRDefault="005C5F74">
      <w:pPr>
        <w:spacing w:before="232" w:line="244" w:lineRule="auto"/>
        <w:ind w:left="561" w:right="113"/>
        <w:jc w:val="both"/>
        <w:rPr>
          <w:rFonts w:ascii="Verdana"/>
          <w:i/>
          <w:sz w:val="24"/>
        </w:rPr>
      </w:pPr>
      <w:r>
        <w:rPr>
          <w:rFonts w:ascii="Verdana"/>
          <w:i/>
          <w:color w:val="231F20"/>
          <w:w w:val="80"/>
          <w:sz w:val="24"/>
        </w:rPr>
        <w:t>To me it sounded like it was wrong so I talked to her about what was happening and</w:t>
      </w:r>
      <w:r>
        <w:rPr>
          <w:rFonts w:asci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some</w:t>
      </w:r>
      <w:r>
        <w:rPr>
          <w:rFonts w:asci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options</w:t>
      </w:r>
      <w:r>
        <w:rPr>
          <w:rFonts w:asci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and</w:t>
      </w:r>
      <w:r>
        <w:rPr>
          <w:rFonts w:asci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one</w:t>
      </w:r>
      <w:r>
        <w:rPr>
          <w:rFonts w:asci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of</w:t>
      </w:r>
      <w:r>
        <w:rPr>
          <w:rFonts w:asci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them</w:t>
      </w:r>
      <w:r>
        <w:rPr>
          <w:rFonts w:asci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was</w:t>
      </w:r>
      <w:r>
        <w:rPr>
          <w:rFonts w:asci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going</w:t>
      </w:r>
      <w:r>
        <w:rPr>
          <w:rFonts w:asci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to</w:t>
      </w:r>
      <w:r>
        <w:rPr>
          <w:rFonts w:asci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the</w:t>
      </w:r>
      <w:r>
        <w:rPr>
          <w:rFonts w:asci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police.</w:t>
      </w:r>
      <w:r>
        <w:rPr>
          <w:rFonts w:asci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(Tanya)</w:t>
      </w:r>
    </w:p>
    <w:p w14:paraId="66556509" w14:textId="77777777" w:rsidR="00EA7137" w:rsidRDefault="005C5F74">
      <w:pPr>
        <w:spacing w:before="224" w:line="244" w:lineRule="auto"/>
        <w:ind w:left="561" w:right="113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They tried to pay me money and buy me KFC for taking photos of me undressed – it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was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all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about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getting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me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do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modelling.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(Mandy)</w:t>
      </w:r>
    </w:p>
    <w:p w14:paraId="7511ED8C" w14:textId="77777777" w:rsidR="00EA7137" w:rsidRDefault="005C5F74">
      <w:pPr>
        <w:pStyle w:val="BodyText"/>
        <w:spacing w:before="227" w:line="244" w:lineRule="auto"/>
        <w:ind w:left="107" w:right="111"/>
      </w:pPr>
      <w:r>
        <w:rPr>
          <w:color w:val="231F20"/>
          <w:w w:val="95"/>
        </w:rPr>
        <w:t>Tanya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rang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police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Mandy’s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behalf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transferred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sexual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assault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service.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Mandy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-1"/>
          <w:w w:val="95"/>
        </w:rPr>
        <w:t>then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1"/>
          <w:w w:val="95"/>
        </w:rPr>
        <w:t>went,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1"/>
          <w:w w:val="95"/>
        </w:rPr>
        <w:t>with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1"/>
          <w:w w:val="95"/>
        </w:rPr>
        <w:t>Tanya,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-1"/>
          <w:w w:val="95"/>
        </w:rPr>
        <w:t>give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1"/>
          <w:w w:val="95"/>
        </w:rPr>
        <w:t>statement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1"/>
          <w:w w:val="95"/>
        </w:rPr>
        <w:t>police.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-1"/>
          <w:w w:val="95"/>
        </w:rPr>
        <w:t>Both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1"/>
          <w:w w:val="95"/>
        </w:rPr>
        <w:t>police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1"/>
          <w:w w:val="95"/>
        </w:rPr>
        <w:t>were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respectful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and considerate of her needs. They interviewed her in the room often used with young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videoed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her.</w:t>
      </w:r>
    </w:p>
    <w:p w14:paraId="4BD31303" w14:textId="77777777" w:rsidR="00EA7137" w:rsidRDefault="005C5F74">
      <w:pPr>
        <w:spacing w:before="230"/>
        <w:ind w:left="561"/>
        <w:jc w:val="both"/>
        <w:rPr>
          <w:rFonts w:ascii="Verdana"/>
          <w:i/>
          <w:sz w:val="24"/>
        </w:rPr>
      </w:pPr>
      <w:r>
        <w:rPr>
          <w:rFonts w:ascii="Verdana"/>
          <w:i/>
          <w:color w:val="231F20"/>
          <w:w w:val="80"/>
          <w:sz w:val="24"/>
        </w:rPr>
        <w:t>I</w:t>
      </w:r>
      <w:r>
        <w:rPr>
          <w:rFonts w:asci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was</w:t>
      </w:r>
      <w:r>
        <w:rPr>
          <w:rFonts w:asci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a</w:t>
      </w:r>
      <w:r>
        <w:rPr>
          <w:rFonts w:asci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bit</w:t>
      </w:r>
      <w:r>
        <w:rPr>
          <w:rFonts w:asci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upset</w:t>
      </w:r>
      <w:r>
        <w:rPr>
          <w:rFonts w:asci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through</w:t>
      </w:r>
      <w:r>
        <w:rPr>
          <w:rFonts w:asci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some</w:t>
      </w:r>
      <w:r>
        <w:rPr>
          <w:rFonts w:asci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of</w:t>
      </w:r>
      <w:r>
        <w:rPr>
          <w:rFonts w:asci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it.</w:t>
      </w:r>
      <w:r>
        <w:rPr>
          <w:rFonts w:asci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(Mandy)</w:t>
      </w:r>
    </w:p>
    <w:p w14:paraId="7B8D3D5E" w14:textId="77777777" w:rsidR="00EA7137" w:rsidRDefault="005C5F74">
      <w:pPr>
        <w:pStyle w:val="BodyText"/>
        <w:spacing w:before="232" w:line="244" w:lineRule="auto"/>
        <w:ind w:left="107" w:right="111"/>
      </w:pPr>
      <w:r>
        <w:rPr>
          <w:color w:val="231F20"/>
        </w:rPr>
        <w:t>Later, when the police had questions of Mandy, they would ring Tanya who would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communicate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information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often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information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complicated.</w:t>
      </w:r>
    </w:p>
    <w:p w14:paraId="747832D6" w14:textId="77777777" w:rsidR="00EA7137" w:rsidRDefault="005C5F74">
      <w:pPr>
        <w:pStyle w:val="BodyText"/>
        <w:spacing w:before="228" w:line="244" w:lineRule="auto"/>
        <w:ind w:left="561" w:right="565"/>
      </w:pPr>
      <w:r>
        <w:rPr>
          <w:color w:val="949B50"/>
          <w:w w:val="90"/>
        </w:rPr>
        <w:t>Section</w:t>
      </w:r>
      <w:r>
        <w:rPr>
          <w:color w:val="949B50"/>
          <w:spacing w:val="-1"/>
          <w:w w:val="90"/>
        </w:rPr>
        <w:t xml:space="preserve"> </w:t>
      </w:r>
      <w:r>
        <w:rPr>
          <w:color w:val="949B50"/>
          <w:w w:val="90"/>
        </w:rPr>
        <w:t>216 of</w:t>
      </w:r>
      <w:r>
        <w:rPr>
          <w:color w:val="949B50"/>
          <w:spacing w:val="-1"/>
          <w:w w:val="90"/>
        </w:rPr>
        <w:t xml:space="preserve"> </w:t>
      </w:r>
      <w:r>
        <w:rPr>
          <w:color w:val="949B50"/>
          <w:w w:val="90"/>
        </w:rPr>
        <w:t>the</w:t>
      </w:r>
      <w:r>
        <w:rPr>
          <w:color w:val="949B50"/>
          <w:spacing w:val="1"/>
          <w:w w:val="90"/>
        </w:rPr>
        <w:t xml:space="preserve"> </w:t>
      </w:r>
      <w:r>
        <w:rPr>
          <w:rFonts w:ascii="Verdana" w:hAnsi="Verdana"/>
          <w:i/>
          <w:color w:val="949B50"/>
          <w:w w:val="90"/>
        </w:rPr>
        <w:t>Queensland</w:t>
      </w:r>
      <w:r>
        <w:rPr>
          <w:rFonts w:ascii="Verdana" w:hAnsi="Verdana"/>
          <w:i/>
          <w:color w:val="949B50"/>
          <w:spacing w:val="-8"/>
          <w:w w:val="90"/>
        </w:rPr>
        <w:t xml:space="preserve"> </w:t>
      </w:r>
      <w:r>
        <w:rPr>
          <w:rFonts w:ascii="Verdana" w:hAnsi="Verdana"/>
          <w:i/>
          <w:color w:val="949B50"/>
          <w:w w:val="90"/>
        </w:rPr>
        <w:t>Criminal</w:t>
      </w:r>
      <w:r>
        <w:rPr>
          <w:rFonts w:ascii="Verdana" w:hAnsi="Verdana"/>
          <w:i/>
          <w:color w:val="949B50"/>
          <w:spacing w:val="-9"/>
          <w:w w:val="90"/>
        </w:rPr>
        <w:t xml:space="preserve"> </w:t>
      </w:r>
      <w:r>
        <w:rPr>
          <w:rFonts w:ascii="Verdana" w:hAnsi="Verdana"/>
          <w:i/>
          <w:color w:val="949B50"/>
          <w:w w:val="90"/>
        </w:rPr>
        <w:t>Code</w:t>
      </w:r>
      <w:r>
        <w:rPr>
          <w:rFonts w:ascii="Verdana" w:hAnsi="Verdana"/>
          <w:i/>
          <w:color w:val="949B50"/>
          <w:spacing w:val="-8"/>
          <w:w w:val="90"/>
        </w:rPr>
        <w:t xml:space="preserve"> </w:t>
      </w:r>
      <w:r>
        <w:rPr>
          <w:color w:val="949B50"/>
          <w:w w:val="90"/>
        </w:rPr>
        <w:t>deals</w:t>
      </w:r>
      <w:r>
        <w:rPr>
          <w:color w:val="949B50"/>
          <w:spacing w:val="-1"/>
          <w:w w:val="90"/>
        </w:rPr>
        <w:t xml:space="preserve"> </w:t>
      </w:r>
      <w:r>
        <w:rPr>
          <w:color w:val="949B50"/>
          <w:w w:val="90"/>
        </w:rPr>
        <w:t>with Abuse</w:t>
      </w:r>
      <w:r>
        <w:rPr>
          <w:color w:val="949B50"/>
          <w:spacing w:val="-1"/>
          <w:w w:val="90"/>
        </w:rPr>
        <w:t xml:space="preserve"> </w:t>
      </w:r>
      <w:r>
        <w:rPr>
          <w:color w:val="949B50"/>
          <w:w w:val="90"/>
        </w:rPr>
        <w:t>of Intellectually</w:t>
      </w:r>
      <w:r>
        <w:rPr>
          <w:color w:val="949B50"/>
          <w:spacing w:val="-65"/>
          <w:w w:val="90"/>
        </w:rPr>
        <w:t xml:space="preserve"> </w:t>
      </w:r>
      <w:r>
        <w:rPr>
          <w:color w:val="949B50"/>
          <w:w w:val="95"/>
        </w:rPr>
        <w:t>Impaired Persons including the taking of indecent photographs. ‘Intellectually</w:t>
      </w:r>
      <w:r>
        <w:rPr>
          <w:color w:val="949B50"/>
          <w:spacing w:val="1"/>
          <w:w w:val="95"/>
        </w:rPr>
        <w:t xml:space="preserve"> </w:t>
      </w:r>
      <w:r>
        <w:rPr>
          <w:color w:val="949B50"/>
        </w:rPr>
        <w:t>impaired person’ is defined quite broadly in some regards – it refers to a</w:t>
      </w:r>
      <w:r>
        <w:rPr>
          <w:color w:val="949B50"/>
          <w:spacing w:val="1"/>
        </w:rPr>
        <w:t xml:space="preserve"> </w:t>
      </w:r>
      <w:r>
        <w:rPr>
          <w:color w:val="949B50"/>
        </w:rPr>
        <w:t>disability attributable to intellectual, psychiatric, cognitive or neurological</w:t>
      </w:r>
      <w:r>
        <w:rPr>
          <w:color w:val="949B50"/>
          <w:spacing w:val="1"/>
        </w:rPr>
        <w:t xml:space="preserve"> </w:t>
      </w:r>
      <w:r>
        <w:rPr>
          <w:color w:val="949B50"/>
        </w:rPr>
        <w:t>impairment that result</w:t>
      </w:r>
      <w:r>
        <w:rPr>
          <w:color w:val="949B50"/>
        </w:rPr>
        <w:t>s in a substantial reduction in the person’s capacity</w:t>
      </w:r>
      <w:r>
        <w:rPr>
          <w:color w:val="949B50"/>
          <w:spacing w:val="1"/>
        </w:rPr>
        <w:t xml:space="preserve"> </w:t>
      </w:r>
      <w:r>
        <w:rPr>
          <w:color w:val="949B50"/>
        </w:rPr>
        <w:t>for</w:t>
      </w:r>
      <w:r>
        <w:rPr>
          <w:color w:val="949B50"/>
          <w:spacing w:val="-9"/>
        </w:rPr>
        <w:t xml:space="preserve"> </w:t>
      </w:r>
      <w:r>
        <w:rPr>
          <w:color w:val="949B50"/>
        </w:rPr>
        <w:t>communication,</w:t>
      </w:r>
      <w:r>
        <w:rPr>
          <w:color w:val="949B50"/>
          <w:spacing w:val="-9"/>
        </w:rPr>
        <w:t xml:space="preserve"> </w:t>
      </w:r>
      <w:r>
        <w:rPr>
          <w:color w:val="949B50"/>
        </w:rPr>
        <w:t>social</w:t>
      </w:r>
      <w:r>
        <w:rPr>
          <w:color w:val="949B50"/>
          <w:spacing w:val="-9"/>
        </w:rPr>
        <w:t xml:space="preserve"> </w:t>
      </w:r>
      <w:r>
        <w:rPr>
          <w:color w:val="949B50"/>
        </w:rPr>
        <w:t>interaction</w:t>
      </w:r>
      <w:r>
        <w:rPr>
          <w:color w:val="949B50"/>
          <w:spacing w:val="-9"/>
        </w:rPr>
        <w:t xml:space="preserve"> </w:t>
      </w:r>
      <w:r>
        <w:rPr>
          <w:color w:val="949B50"/>
        </w:rPr>
        <w:t>or</w:t>
      </w:r>
      <w:r>
        <w:rPr>
          <w:color w:val="949B50"/>
          <w:spacing w:val="-9"/>
        </w:rPr>
        <w:t xml:space="preserve"> </w:t>
      </w:r>
      <w:r>
        <w:rPr>
          <w:color w:val="949B50"/>
        </w:rPr>
        <w:t>learning</w:t>
      </w:r>
      <w:r>
        <w:rPr>
          <w:color w:val="949B50"/>
          <w:spacing w:val="-9"/>
        </w:rPr>
        <w:t xml:space="preserve"> </w:t>
      </w:r>
      <w:r>
        <w:rPr>
          <w:color w:val="949B50"/>
        </w:rPr>
        <w:t>and</w:t>
      </w:r>
      <w:r>
        <w:rPr>
          <w:color w:val="949B50"/>
          <w:spacing w:val="-9"/>
        </w:rPr>
        <w:t xml:space="preserve"> </w:t>
      </w:r>
      <w:r>
        <w:rPr>
          <w:color w:val="949B50"/>
        </w:rPr>
        <w:t>in</w:t>
      </w:r>
      <w:r>
        <w:rPr>
          <w:color w:val="949B50"/>
          <w:spacing w:val="-9"/>
        </w:rPr>
        <w:t xml:space="preserve"> </w:t>
      </w:r>
      <w:r>
        <w:rPr>
          <w:color w:val="949B50"/>
        </w:rPr>
        <w:t>the</w:t>
      </w:r>
      <w:r>
        <w:rPr>
          <w:color w:val="949B50"/>
          <w:spacing w:val="-9"/>
        </w:rPr>
        <w:t xml:space="preserve"> </w:t>
      </w:r>
      <w:r>
        <w:rPr>
          <w:color w:val="949B50"/>
        </w:rPr>
        <w:t>person</w:t>
      </w:r>
      <w:r>
        <w:rPr>
          <w:color w:val="949B50"/>
          <w:spacing w:val="-9"/>
        </w:rPr>
        <w:t xml:space="preserve"> </w:t>
      </w:r>
      <w:r>
        <w:rPr>
          <w:color w:val="949B50"/>
        </w:rPr>
        <w:t>needing</w:t>
      </w:r>
      <w:r>
        <w:rPr>
          <w:color w:val="949B50"/>
          <w:spacing w:val="-72"/>
        </w:rPr>
        <w:t xml:space="preserve"> </w:t>
      </w:r>
      <w:r>
        <w:rPr>
          <w:color w:val="949B50"/>
        </w:rPr>
        <w:t>support.</w:t>
      </w:r>
      <w:r>
        <w:rPr>
          <w:color w:val="949B50"/>
          <w:spacing w:val="-13"/>
        </w:rPr>
        <w:t xml:space="preserve"> </w:t>
      </w:r>
      <w:r>
        <w:rPr>
          <w:color w:val="949B50"/>
        </w:rPr>
        <w:t>However</w:t>
      </w:r>
      <w:r>
        <w:rPr>
          <w:color w:val="949B50"/>
          <w:spacing w:val="-13"/>
        </w:rPr>
        <w:t xml:space="preserve"> </w:t>
      </w:r>
      <w:r>
        <w:rPr>
          <w:color w:val="949B50"/>
        </w:rPr>
        <w:t>this</w:t>
      </w:r>
      <w:r>
        <w:rPr>
          <w:color w:val="949B50"/>
          <w:spacing w:val="-12"/>
        </w:rPr>
        <w:t xml:space="preserve"> </w:t>
      </w:r>
      <w:r>
        <w:rPr>
          <w:color w:val="949B50"/>
        </w:rPr>
        <w:t>section</w:t>
      </w:r>
      <w:r>
        <w:rPr>
          <w:color w:val="949B50"/>
          <w:spacing w:val="-13"/>
        </w:rPr>
        <w:t xml:space="preserve"> </w:t>
      </w:r>
      <w:r>
        <w:rPr>
          <w:color w:val="949B50"/>
        </w:rPr>
        <w:t>has</w:t>
      </w:r>
      <w:r>
        <w:rPr>
          <w:color w:val="949B50"/>
          <w:spacing w:val="-13"/>
        </w:rPr>
        <w:t xml:space="preserve"> </w:t>
      </w:r>
      <w:r>
        <w:rPr>
          <w:color w:val="949B50"/>
        </w:rPr>
        <w:t>been</w:t>
      </w:r>
      <w:r>
        <w:rPr>
          <w:color w:val="949B50"/>
          <w:spacing w:val="-12"/>
        </w:rPr>
        <w:t xml:space="preserve"> </w:t>
      </w:r>
      <w:r>
        <w:rPr>
          <w:color w:val="949B50"/>
        </w:rPr>
        <w:t>criticised</w:t>
      </w:r>
      <w:r>
        <w:rPr>
          <w:color w:val="949B50"/>
          <w:spacing w:val="-13"/>
        </w:rPr>
        <w:t xml:space="preserve"> </w:t>
      </w:r>
      <w:r>
        <w:rPr>
          <w:color w:val="949B50"/>
        </w:rPr>
        <w:t>on</w:t>
      </w:r>
      <w:r>
        <w:rPr>
          <w:color w:val="949B50"/>
          <w:spacing w:val="-13"/>
        </w:rPr>
        <w:t xml:space="preserve"> </w:t>
      </w:r>
      <w:r>
        <w:rPr>
          <w:color w:val="949B50"/>
        </w:rPr>
        <w:t>the</w:t>
      </w:r>
      <w:r>
        <w:rPr>
          <w:color w:val="949B50"/>
          <w:spacing w:val="-12"/>
        </w:rPr>
        <w:t xml:space="preserve"> </w:t>
      </w:r>
      <w:r>
        <w:rPr>
          <w:color w:val="949B50"/>
        </w:rPr>
        <w:t>basis</w:t>
      </w:r>
      <w:r>
        <w:rPr>
          <w:color w:val="949B50"/>
          <w:spacing w:val="-13"/>
        </w:rPr>
        <w:t xml:space="preserve"> </w:t>
      </w:r>
      <w:r>
        <w:rPr>
          <w:color w:val="949B50"/>
        </w:rPr>
        <w:t>that</w:t>
      </w:r>
      <w:r>
        <w:rPr>
          <w:color w:val="949B50"/>
          <w:spacing w:val="-13"/>
        </w:rPr>
        <w:t xml:space="preserve"> </w:t>
      </w:r>
      <w:r>
        <w:rPr>
          <w:color w:val="949B50"/>
        </w:rPr>
        <w:t>a</w:t>
      </w:r>
      <w:r>
        <w:rPr>
          <w:color w:val="949B50"/>
          <w:spacing w:val="-12"/>
        </w:rPr>
        <w:t xml:space="preserve"> </w:t>
      </w:r>
      <w:r>
        <w:rPr>
          <w:color w:val="949B50"/>
        </w:rPr>
        <w:t>person</w:t>
      </w:r>
      <w:r>
        <w:rPr>
          <w:color w:val="949B50"/>
          <w:spacing w:val="-73"/>
        </w:rPr>
        <w:t xml:space="preserve"> </w:t>
      </w:r>
      <w:r>
        <w:rPr>
          <w:color w:val="949B50"/>
          <w:w w:val="95"/>
        </w:rPr>
        <w:t>with, for instance poor communication and high support needs resulting from</w:t>
      </w:r>
      <w:r>
        <w:rPr>
          <w:color w:val="949B50"/>
          <w:spacing w:val="1"/>
          <w:w w:val="95"/>
        </w:rPr>
        <w:t xml:space="preserve"> </w:t>
      </w:r>
      <w:r>
        <w:rPr>
          <w:color w:val="949B50"/>
        </w:rPr>
        <w:t>cerebral palsy would arguably be covered, while someone like Mandy who</w:t>
      </w:r>
      <w:r>
        <w:rPr>
          <w:color w:val="949B50"/>
          <w:spacing w:val="-72"/>
        </w:rPr>
        <w:t xml:space="preserve"> </w:t>
      </w:r>
      <w:r>
        <w:rPr>
          <w:color w:val="949B50"/>
          <w:w w:val="95"/>
        </w:rPr>
        <w:t>presents</w:t>
      </w:r>
      <w:r>
        <w:rPr>
          <w:color w:val="949B50"/>
          <w:spacing w:val="24"/>
          <w:w w:val="95"/>
        </w:rPr>
        <w:t xml:space="preserve"> </w:t>
      </w:r>
      <w:r>
        <w:rPr>
          <w:color w:val="949B50"/>
          <w:w w:val="95"/>
        </w:rPr>
        <w:t>somewhat</w:t>
      </w:r>
      <w:r>
        <w:rPr>
          <w:color w:val="949B50"/>
          <w:spacing w:val="24"/>
          <w:w w:val="95"/>
        </w:rPr>
        <w:t xml:space="preserve"> </w:t>
      </w:r>
      <w:r>
        <w:rPr>
          <w:color w:val="949B50"/>
          <w:w w:val="95"/>
        </w:rPr>
        <w:t>better</w:t>
      </w:r>
      <w:r>
        <w:rPr>
          <w:color w:val="949B50"/>
          <w:spacing w:val="24"/>
          <w:w w:val="95"/>
        </w:rPr>
        <w:t xml:space="preserve"> </w:t>
      </w:r>
      <w:r>
        <w:rPr>
          <w:color w:val="949B50"/>
          <w:w w:val="95"/>
        </w:rPr>
        <w:t>despite</w:t>
      </w:r>
      <w:r>
        <w:rPr>
          <w:color w:val="949B50"/>
          <w:spacing w:val="24"/>
          <w:w w:val="95"/>
        </w:rPr>
        <w:t xml:space="preserve"> </w:t>
      </w:r>
      <w:r>
        <w:rPr>
          <w:color w:val="949B50"/>
          <w:w w:val="95"/>
        </w:rPr>
        <w:t>actually</w:t>
      </w:r>
      <w:r>
        <w:rPr>
          <w:color w:val="949B50"/>
          <w:spacing w:val="24"/>
          <w:w w:val="95"/>
        </w:rPr>
        <w:t xml:space="preserve"> </w:t>
      </w:r>
      <w:r>
        <w:rPr>
          <w:color w:val="949B50"/>
          <w:w w:val="95"/>
        </w:rPr>
        <w:t>having</w:t>
      </w:r>
      <w:r>
        <w:rPr>
          <w:color w:val="949B50"/>
          <w:spacing w:val="24"/>
          <w:w w:val="95"/>
        </w:rPr>
        <w:t xml:space="preserve"> </w:t>
      </w:r>
      <w:r>
        <w:rPr>
          <w:color w:val="949B50"/>
          <w:w w:val="95"/>
        </w:rPr>
        <w:t>an</w:t>
      </w:r>
      <w:r>
        <w:rPr>
          <w:color w:val="949B50"/>
          <w:spacing w:val="24"/>
          <w:w w:val="95"/>
        </w:rPr>
        <w:t xml:space="preserve"> </w:t>
      </w:r>
      <w:r>
        <w:rPr>
          <w:color w:val="949B50"/>
          <w:w w:val="95"/>
        </w:rPr>
        <w:t>intellectual</w:t>
      </w:r>
      <w:r>
        <w:rPr>
          <w:color w:val="949B50"/>
          <w:spacing w:val="24"/>
          <w:w w:val="95"/>
        </w:rPr>
        <w:t xml:space="preserve"> </w:t>
      </w:r>
      <w:r>
        <w:rPr>
          <w:color w:val="949B50"/>
          <w:w w:val="95"/>
        </w:rPr>
        <w:t>impairment</w:t>
      </w:r>
      <w:r>
        <w:rPr>
          <w:color w:val="949B50"/>
          <w:spacing w:val="-69"/>
          <w:w w:val="95"/>
        </w:rPr>
        <w:t xml:space="preserve"> </w:t>
      </w:r>
      <w:r>
        <w:rPr>
          <w:color w:val="949B50"/>
          <w:w w:val="95"/>
        </w:rPr>
        <w:t>in</w:t>
      </w:r>
      <w:r>
        <w:rPr>
          <w:color w:val="949B50"/>
          <w:spacing w:val="-14"/>
          <w:w w:val="95"/>
        </w:rPr>
        <w:t xml:space="preserve"> </w:t>
      </w:r>
      <w:r>
        <w:rPr>
          <w:color w:val="949B50"/>
          <w:w w:val="95"/>
        </w:rPr>
        <w:t>the</w:t>
      </w:r>
      <w:r>
        <w:rPr>
          <w:color w:val="949B50"/>
          <w:spacing w:val="-14"/>
          <w:w w:val="95"/>
        </w:rPr>
        <w:t xml:space="preserve"> </w:t>
      </w:r>
      <w:r>
        <w:rPr>
          <w:color w:val="949B50"/>
          <w:w w:val="95"/>
        </w:rPr>
        <w:t>true</w:t>
      </w:r>
      <w:r>
        <w:rPr>
          <w:color w:val="949B50"/>
          <w:spacing w:val="-14"/>
          <w:w w:val="95"/>
        </w:rPr>
        <w:t xml:space="preserve"> </w:t>
      </w:r>
      <w:r>
        <w:rPr>
          <w:color w:val="949B50"/>
          <w:w w:val="95"/>
        </w:rPr>
        <w:t>sense</w:t>
      </w:r>
      <w:r>
        <w:rPr>
          <w:color w:val="949B50"/>
          <w:spacing w:val="-14"/>
          <w:w w:val="95"/>
        </w:rPr>
        <w:t xml:space="preserve"> </w:t>
      </w:r>
      <w:r>
        <w:rPr>
          <w:color w:val="949B50"/>
          <w:w w:val="95"/>
        </w:rPr>
        <w:t>struggles</w:t>
      </w:r>
      <w:r>
        <w:rPr>
          <w:color w:val="949B50"/>
          <w:spacing w:val="-13"/>
          <w:w w:val="95"/>
        </w:rPr>
        <w:t xml:space="preserve"> </w:t>
      </w:r>
      <w:r>
        <w:rPr>
          <w:color w:val="949B50"/>
          <w:w w:val="95"/>
        </w:rPr>
        <w:t>to</w:t>
      </w:r>
      <w:r>
        <w:rPr>
          <w:color w:val="949B50"/>
          <w:spacing w:val="-14"/>
          <w:w w:val="95"/>
        </w:rPr>
        <w:t xml:space="preserve"> </w:t>
      </w:r>
      <w:r>
        <w:rPr>
          <w:color w:val="949B50"/>
          <w:w w:val="95"/>
        </w:rPr>
        <w:t>receive</w:t>
      </w:r>
      <w:r>
        <w:rPr>
          <w:color w:val="949B50"/>
          <w:spacing w:val="-14"/>
          <w:w w:val="95"/>
        </w:rPr>
        <w:t xml:space="preserve"> </w:t>
      </w:r>
      <w:r>
        <w:rPr>
          <w:color w:val="949B50"/>
          <w:w w:val="95"/>
        </w:rPr>
        <w:t>the</w:t>
      </w:r>
      <w:r>
        <w:rPr>
          <w:color w:val="949B50"/>
          <w:spacing w:val="-14"/>
          <w:w w:val="95"/>
        </w:rPr>
        <w:t xml:space="preserve"> </w:t>
      </w:r>
      <w:r>
        <w:rPr>
          <w:color w:val="949B50"/>
          <w:w w:val="95"/>
        </w:rPr>
        <w:t>same</w:t>
      </w:r>
      <w:r>
        <w:rPr>
          <w:color w:val="949B50"/>
          <w:spacing w:val="-13"/>
          <w:w w:val="95"/>
        </w:rPr>
        <w:t xml:space="preserve"> </w:t>
      </w:r>
      <w:r>
        <w:rPr>
          <w:color w:val="949B50"/>
          <w:w w:val="95"/>
        </w:rPr>
        <w:t>protections.</w:t>
      </w:r>
    </w:p>
    <w:p w14:paraId="424326F7" w14:textId="77777777" w:rsidR="00EA7137" w:rsidRDefault="005C5F74">
      <w:pPr>
        <w:pStyle w:val="BodyText"/>
        <w:spacing w:before="238" w:line="244" w:lineRule="auto"/>
        <w:ind w:left="107" w:right="111"/>
      </w:pPr>
      <w:r>
        <w:rPr>
          <w:color w:val="231F20"/>
          <w:w w:val="95"/>
        </w:rPr>
        <w:t>Through information provided by Mandy the police raided the place where the photos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were taken and found the physical evidence to support Mandy’s claims. Two men were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arrested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charged.</w:t>
      </w:r>
    </w:p>
    <w:p w14:paraId="253AA8E0" w14:textId="77777777" w:rsidR="00EA7137" w:rsidRDefault="005C5F74">
      <w:pPr>
        <w:spacing w:before="229" w:line="244" w:lineRule="auto"/>
        <w:ind w:left="561" w:right="111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5"/>
          <w:sz w:val="24"/>
        </w:rPr>
        <w:t>He was an old boyfriend I</w:t>
      </w:r>
      <w:r>
        <w:rPr>
          <w:rFonts w:ascii="Verdana" w:hAnsi="Verdana"/>
          <w:i/>
          <w:color w:val="231F20"/>
          <w:w w:val="85"/>
          <w:sz w:val="24"/>
        </w:rPr>
        <w:t xml:space="preserve"> used to go out with at a social group and he had a few</w:t>
      </w:r>
      <w:r>
        <w:rPr>
          <w:rFonts w:ascii="Verdana" w:hAnsi="Verdana"/>
          <w:i/>
          <w:color w:val="231F20"/>
          <w:spacing w:val="-69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problems</w:t>
      </w:r>
      <w:r>
        <w:rPr>
          <w:rFonts w:ascii="Verdana" w:hAnsi="Verdana"/>
          <w:i/>
          <w:color w:val="231F20"/>
          <w:spacing w:val="-6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and</w:t>
      </w:r>
      <w:r>
        <w:rPr>
          <w:rFonts w:ascii="Verdana" w:hAnsi="Verdana"/>
          <w:i/>
          <w:color w:val="231F20"/>
          <w:spacing w:val="-5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he</w:t>
      </w:r>
      <w:r>
        <w:rPr>
          <w:rFonts w:ascii="Verdana" w:hAnsi="Verdana"/>
          <w:i/>
          <w:color w:val="231F20"/>
          <w:spacing w:val="-6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was</w:t>
      </w:r>
      <w:r>
        <w:rPr>
          <w:rFonts w:ascii="Verdana" w:hAnsi="Verdana"/>
          <w:i/>
          <w:color w:val="231F20"/>
          <w:spacing w:val="-5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mixing</w:t>
      </w:r>
      <w:r>
        <w:rPr>
          <w:rFonts w:ascii="Verdana" w:hAnsi="Verdana"/>
          <w:i/>
          <w:color w:val="231F20"/>
          <w:spacing w:val="-6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with</w:t>
      </w:r>
      <w:r>
        <w:rPr>
          <w:rFonts w:ascii="Verdana" w:hAnsi="Verdana"/>
          <w:i/>
          <w:color w:val="231F20"/>
          <w:spacing w:val="-5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the</w:t>
      </w:r>
      <w:r>
        <w:rPr>
          <w:rFonts w:ascii="Verdana" w:hAnsi="Verdana"/>
          <w:i/>
          <w:color w:val="231F20"/>
          <w:spacing w:val="-6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wrong</w:t>
      </w:r>
      <w:r>
        <w:rPr>
          <w:rFonts w:ascii="Verdana" w:hAnsi="Verdana"/>
          <w:i/>
          <w:color w:val="231F20"/>
          <w:spacing w:val="-5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people.</w:t>
      </w:r>
      <w:r>
        <w:rPr>
          <w:rFonts w:ascii="Verdana" w:hAnsi="Verdana"/>
          <w:i/>
          <w:color w:val="231F20"/>
          <w:spacing w:val="-6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He</w:t>
      </w:r>
      <w:r>
        <w:rPr>
          <w:rFonts w:ascii="Verdana" w:hAnsi="Verdana"/>
          <w:i/>
          <w:color w:val="231F20"/>
          <w:spacing w:val="-5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said</w:t>
      </w:r>
      <w:r>
        <w:rPr>
          <w:rFonts w:ascii="Verdana" w:hAnsi="Verdana"/>
          <w:i/>
          <w:color w:val="231F20"/>
          <w:spacing w:val="-5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“I</w:t>
      </w:r>
      <w:r>
        <w:rPr>
          <w:rFonts w:ascii="Verdana" w:hAnsi="Verdana"/>
          <w:i/>
          <w:color w:val="231F20"/>
          <w:spacing w:val="-6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thought</w:t>
      </w:r>
      <w:r>
        <w:rPr>
          <w:rFonts w:ascii="Verdana" w:hAnsi="Verdana"/>
          <w:i/>
          <w:color w:val="231F20"/>
          <w:spacing w:val="-5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you</w:t>
      </w:r>
      <w:r>
        <w:rPr>
          <w:rFonts w:ascii="Verdana" w:hAnsi="Verdana"/>
          <w:i/>
          <w:color w:val="231F20"/>
          <w:spacing w:val="-6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loved</w:t>
      </w:r>
      <w:r>
        <w:rPr>
          <w:rFonts w:ascii="Verdana" w:hAnsi="Verdana"/>
          <w:i/>
          <w:color w:val="231F20"/>
          <w:spacing w:val="-69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me”,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but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didn’t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want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be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hurt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or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used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knew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was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decided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go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law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cause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that</w:t>
      </w:r>
      <w:r>
        <w:rPr>
          <w:rFonts w:ascii="Verdana" w:hAns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was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wrong.</w:t>
      </w:r>
      <w:r>
        <w:rPr>
          <w:rFonts w:ascii="Verdana" w:hAnsi="Verdana"/>
          <w:i/>
          <w:color w:val="231F20"/>
          <w:spacing w:val="3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(Mandy)</w:t>
      </w:r>
    </w:p>
    <w:p w14:paraId="566D565E" w14:textId="77777777" w:rsidR="00EA7137" w:rsidRDefault="00EA7137">
      <w:pPr>
        <w:spacing w:line="244" w:lineRule="auto"/>
        <w:jc w:val="both"/>
        <w:rPr>
          <w:rFonts w:ascii="Verdana" w:hAnsi="Verdana"/>
          <w:sz w:val="24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3B972872" w14:textId="77777777" w:rsidR="00EA7137" w:rsidRDefault="00EA7137">
      <w:pPr>
        <w:pStyle w:val="BodyText"/>
        <w:jc w:val="left"/>
        <w:rPr>
          <w:rFonts w:ascii="Verdana"/>
          <w:i/>
          <w:sz w:val="19"/>
        </w:rPr>
      </w:pPr>
    </w:p>
    <w:p w14:paraId="30F75E27" w14:textId="77777777" w:rsidR="00EA7137" w:rsidRDefault="005C5F74">
      <w:pPr>
        <w:spacing w:before="100"/>
        <w:ind w:left="557" w:right="98"/>
        <w:jc w:val="both"/>
        <w:rPr>
          <w:rFonts w:ascii="Verdana"/>
          <w:i/>
          <w:sz w:val="24"/>
        </w:rPr>
      </w:pPr>
      <w:r>
        <w:rPr>
          <w:rFonts w:ascii="Verdana"/>
          <w:i/>
          <w:color w:val="231F20"/>
          <w:w w:val="80"/>
          <w:sz w:val="24"/>
        </w:rPr>
        <w:t>Her faith and sense of judgement and trust was shattered, particularly as she knew</w:t>
      </w:r>
      <w:r>
        <w:rPr>
          <w:rFonts w:asci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one</w:t>
      </w:r>
      <w:r>
        <w:rPr>
          <w:rFonts w:asci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of</w:t>
      </w:r>
      <w:r>
        <w:rPr>
          <w:rFonts w:asci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the</w:t>
      </w:r>
      <w:r>
        <w:rPr>
          <w:rFonts w:asci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men</w:t>
      </w:r>
      <w:r>
        <w:rPr>
          <w:rFonts w:asci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and</w:t>
      </w:r>
      <w:r>
        <w:rPr>
          <w:rFonts w:asci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he</w:t>
      </w:r>
      <w:r>
        <w:rPr>
          <w:rFonts w:asci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has</w:t>
      </w:r>
      <w:r>
        <w:rPr>
          <w:rFonts w:asci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learning</w:t>
      </w:r>
      <w:r>
        <w:rPr>
          <w:rFonts w:asci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difficulties.</w:t>
      </w:r>
      <w:r>
        <w:rPr>
          <w:rFonts w:asci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(Tanya)</w:t>
      </w:r>
    </w:p>
    <w:p w14:paraId="1CE3D59D" w14:textId="77777777" w:rsidR="00EA7137" w:rsidRDefault="005C5F74">
      <w:pPr>
        <w:pStyle w:val="BodyText"/>
        <w:spacing w:before="229" w:line="242" w:lineRule="auto"/>
        <w:ind w:left="104" w:right="98"/>
      </w:pPr>
      <w:r>
        <w:rPr>
          <w:color w:val="231F20"/>
          <w:spacing w:val="-1"/>
          <w:w w:val="95"/>
        </w:rPr>
        <w:t>Having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taken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her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story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police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Mandy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now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involved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processes.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 defence argued Mandy was a consenting adult who did not have a disability given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she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lived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her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own.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Consequently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Mandy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required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undergo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psychological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assessment to determine she had a disability. The defence did not want Mandy’s taped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evidence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admitted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basis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her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‘special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witness’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status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fought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Mandy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give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evidence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directly.</w:t>
      </w:r>
    </w:p>
    <w:p w14:paraId="6B869A89" w14:textId="77777777" w:rsidR="00EA7137" w:rsidRDefault="005C5F74">
      <w:pPr>
        <w:pStyle w:val="BodyText"/>
        <w:spacing w:before="224" w:line="242" w:lineRule="auto"/>
        <w:ind w:left="557" w:right="552"/>
      </w:pPr>
      <w:r>
        <w:rPr>
          <w:color w:val="949B50"/>
          <w:w w:val="90"/>
        </w:rPr>
        <w:t xml:space="preserve">Under section 21A of the </w:t>
      </w:r>
      <w:r>
        <w:rPr>
          <w:rFonts w:ascii="Verdana" w:hAnsi="Verdana"/>
          <w:i/>
          <w:color w:val="949B50"/>
          <w:w w:val="90"/>
        </w:rPr>
        <w:t xml:space="preserve">Evidence Act 1977 </w:t>
      </w:r>
      <w:r>
        <w:rPr>
          <w:color w:val="949B50"/>
          <w:w w:val="90"/>
        </w:rPr>
        <w:t>the court may declare a person a</w:t>
      </w:r>
      <w:r>
        <w:rPr>
          <w:color w:val="949B50"/>
          <w:spacing w:val="1"/>
          <w:w w:val="90"/>
        </w:rPr>
        <w:t xml:space="preserve"> </w:t>
      </w:r>
      <w:r>
        <w:rPr>
          <w:color w:val="949B50"/>
        </w:rPr>
        <w:t>‘special</w:t>
      </w:r>
      <w:r>
        <w:rPr>
          <w:color w:val="949B50"/>
          <w:spacing w:val="-17"/>
        </w:rPr>
        <w:t xml:space="preserve"> </w:t>
      </w:r>
      <w:r>
        <w:rPr>
          <w:color w:val="949B50"/>
        </w:rPr>
        <w:t>witness’</w:t>
      </w:r>
      <w:r>
        <w:rPr>
          <w:color w:val="949B50"/>
          <w:spacing w:val="-17"/>
        </w:rPr>
        <w:t xml:space="preserve"> </w:t>
      </w:r>
      <w:r>
        <w:rPr>
          <w:color w:val="949B50"/>
        </w:rPr>
        <w:t>if,</w:t>
      </w:r>
      <w:r>
        <w:rPr>
          <w:color w:val="949B50"/>
          <w:spacing w:val="-17"/>
        </w:rPr>
        <w:t xml:space="preserve"> </w:t>
      </w:r>
      <w:r>
        <w:rPr>
          <w:color w:val="949B50"/>
        </w:rPr>
        <w:t>among</w:t>
      </w:r>
      <w:r>
        <w:rPr>
          <w:color w:val="949B50"/>
          <w:spacing w:val="-16"/>
        </w:rPr>
        <w:t xml:space="preserve"> </w:t>
      </w:r>
      <w:r>
        <w:rPr>
          <w:color w:val="949B50"/>
        </w:rPr>
        <w:t>other</w:t>
      </w:r>
      <w:r>
        <w:rPr>
          <w:color w:val="949B50"/>
          <w:spacing w:val="-17"/>
        </w:rPr>
        <w:t xml:space="preserve"> </w:t>
      </w:r>
      <w:r>
        <w:rPr>
          <w:color w:val="949B50"/>
        </w:rPr>
        <w:t>things,</w:t>
      </w:r>
      <w:r>
        <w:rPr>
          <w:color w:val="949B50"/>
          <w:spacing w:val="-17"/>
        </w:rPr>
        <w:t xml:space="preserve"> </w:t>
      </w:r>
      <w:r>
        <w:rPr>
          <w:color w:val="949B50"/>
        </w:rPr>
        <w:t>they</w:t>
      </w:r>
      <w:r>
        <w:rPr>
          <w:color w:val="949B50"/>
          <w:spacing w:val="-17"/>
        </w:rPr>
        <w:t xml:space="preserve"> </w:t>
      </w:r>
      <w:r>
        <w:rPr>
          <w:color w:val="949B50"/>
        </w:rPr>
        <w:t>would</w:t>
      </w:r>
      <w:r>
        <w:rPr>
          <w:color w:val="949B50"/>
          <w:spacing w:val="-16"/>
        </w:rPr>
        <w:t xml:space="preserve"> </w:t>
      </w:r>
      <w:r>
        <w:rPr>
          <w:color w:val="949B50"/>
        </w:rPr>
        <w:t>in</w:t>
      </w:r>
      <w:r>
        <w:rPr>
          <w:color w:val="949B50"/>
          <w:spacing w:val="-17"/>
        </w:rPr>
        <w:t xml:space="preserve"> </w:t>
      </w:r>
      <w:r>
        <w:rPr>
          <w:color w:val="949B50"/>
        </w:rPr>
        <w:t>the</w:t>
      </w:r>
      <w:r>
        <w:rPr>
          <w:color w:val="949B50"/>
          <w:spacing w:val="-17"/>
        </w:rPr>
        <w:t xml:space="preserve"> </w:t>
      </w:r>
      <w:r>
        <w:rPr>
          <w:color w:val="949B50"/>
        </w:rPr>
        <w:t>court’s</w:t>
      </w:r>
      <w:r>
        <w:rPr>
          <w:color w:val="949B50"/>
          <w:spacing w:val="-17"/>
        </w:rPr>
        <w:t xml:space="preserve"> </w:t>
      </w:r>
      <w:r>
        <w:rPr>
          <w:color w:val="949B50"/>
        </w:rPr>
        <w:t>opinion</w:t>
      </w:r>
      <w:r>
        <w:rPr>
          <w:color w:val="949B50"/>
          <w:spacing w:val="-16"/>
        </w:rPr>
        <w:t xml:space="preserve"> </w:t>
      </w:r>
      <w:r>
        <w:rPr>
          <w:color w:val="949B50"/>
        </w:rPr>
        <w:t>‘as</w:t>
      </w:r>
      <w:r>
        <w:rPr>
          <w:color w:val="949B50"/>
          <w:spacing w:val="-73"/>
        </w:rPr>
        <w:t xml:space="preserve"> </w:t>
      </w:r>
      <w:r>
        <w:rPr>
          <w:color w:val="949B50"/>
        </w:rPr>
        <w:t>a</w:t>
      </w:r>
      <w:r>
        <w:rPr>
          <w:color w:val="949B50"/>
          <w:spacing w:val="-17"/>
        </w:rPr>
        <w:t xml:space="preserve"> </w:t>
      </w:r>
      <w:r>
        <w:rPr>
          <w:color w:val="949B50"/>
        </w:rPr>
        <w:t>result</w:t>
      </w:r>
      <w:r>
        <w:rPr>
          <w:color w:val="949B50"/>
          <w:spacing w:val="-17"/>
        </w:rPr>
        <w:t xml:space="preserve"> </w:t>
      </w:r>
      <w:r>
        <w:rPr>
          <w:color w:val="949B50"/>
        </w:rPr>
        <w:t>of</w:t>
      </w:r>
      <w:r>
        <w:rPr>
          <w:color w:val="949B50"/>
          <w:spacing w:val="-16"/>
        </w:rPr>
        <w:t xml:space="preserve"> </w:t>
      </w:r>
      <w:r>
        <w:rPr>
          <w:color w:val="949B50"/>
        </w:rPr>
        <w:t>a</w:t>
      </w:r>
      <w:r>
        <w:rPr>
          <w:color w:val="949B50"/>
          <w:spacing w:val="-17"/>
        </w:rPr>
        <w:t xml:space="preserve"> </w:t>
      </w:r>
      <w:r>
        <w:rPr>
          <w:color w:val="949B50"/>
        </w:rPr>
        <w:t>mental</w:t>
      </w:r>
      <w:r>
        <w:rPr>
          <w:color w:val="949B50"/>
          <w:spacing w:val="-16"/>
        </w:rPr>
        <w:t xml:space="preserve"> </w:t>
      </w:r>
      <w:r>
        <w:rPr>
          <w:color w:val="949B50"/>
        </w:rPr>
        <w:t>or</w:t>
      </w:r>
      <w:r>
        <w:rPr>
          <w:color w:val="949B50"/>
          <w:spacing w:val="-17"/>
        </w:rPr>
        <w:t xml:space="preserve"> </w:t>
      </w:r>
      <w:r>
        <w:rPr>
          <w:color w:val="949B50"/>
        </w:rPr>
        <w:t>physical</w:t>
      </w:r>
      <w:r>
        <w:rPr>
          <w:color w:val="949B50"/>
          <w:spacing w:val="-16"/>
        </w:rPr>
        <w:t xml:space="preserve"> </w:t>
      </w:r>
      <w:r>
        <w:rPr>
          <w:color w:val="949B50"/>
        </w:rPr>
        <w:t>impairment</w:t>
      </w:r>
      <w:r>
        <w:rPr>
          <w:color w:val="949B50"/>
          <w:spacing w:val="-17"/>
        </w:rPr>
        <w:t xml:space="preserve"> </w:t>
      </w:r>
      <w:r>
        <w:rPr>
          <w:color w:val="949B50"/>
        </w:rPr>
        <w:t>or</w:t>
      </w:r>
      <w:r>
        <w:rPr>
          <w:color w:val="949B50"/>
          <w:spacing w:val="-17"/>
        </w:rPr>
        <w:t xml:space="preserve"> </w:t>
      </w:r>
      <w:r>
        <w:rPr>
          <w:color w:val="949B50"/>
        </w:rPr>
        <w:t>a</w:t>
      </w:r>
      <w:r>
        <w:rPr>
          <w:color w:val="949B50"/>
          <w:spacing w:val="-16"/>
        </w:rPr>
        <w:t xml:space="preserve"> </w:t>
      </w:r>
      <w:r>
        <w:rPr>
          <w:color w:val="949B50"/>
        </w:rPr>
        <w:t>relevant</w:t>
      </w:r>
      <w:r>
        <w:rPr>
          <w:color w:val="949B50"/>
          <w:spacing w:val="-17"/>
        </w:rPr>
        <w:t xml:space="preserve"> </w:t>
      </w:r>
      <w:r>
        <w:rPr>
          <w:color w:val="949B50"/>
        </w:rPr>
        <w:t>matter</w:t>
      </w:r>
      <w:r>
        <w:rPr>
          <w:color w:val="949B50"/>
          <w:spacing w:val="-16"/>
        </w:rPr>
        <w:t xml:space="preserve"> </w:t>
      </w:r>
      <w:r>
        <w:rPr>
          <w:color w:val="949B50"/>
        </w:rPr>
        <w:t>,</w:t>
      </w:r>
      <w:r>
        <w:rPr>
          <w:color w:val="949B50"/>
          <w:spacing w:val="-17"/>
        </w:rPr>
        <w:t xml:space="preserve"> </w:t>
      </w:r>
      <w:r>
        <w:rPr>
          <w:color w:val="949B50"/>
        </w:rPr>
        <w:t>be</w:t>
      </w:r>
      <w:r>
        <w:rPr>
          <w:color w:val="949B50"/>
          <w:spacing w:val="-16"/>
        </w:rPr>
        <w:t xml:space="preserve"> </w:t>
      </w:r>
      <w:r>
        <w:rPr>
          <w:color w:val="949B50"/>
        </w:rPr>
        <w:t>likely</w:t>
      </w:r>
      <w:r>
        <w:rPr>
          <w:color w:val="949B50"/>
          <w:spacing w:val="-17"/>
        </w:rPr>
        <w:t xml:space="preserve"> </w:t>
      </w:r>
      <w:r>
        <w:rPr>
          <w:color w:val="949B50"/>
        </w:rPr>
        <w:t>to</w:t>
      </w:r>
      <w:r>
        <w:rPr>
          <w:color w:val="949B50"/>
          <w:spacing w:val="-73"/>
        </w:rPr>
        <w:t xml:space="preserve"> </w:t>
      </w:r>
      <w:r>
        <w:rPr>
          <w:color w:val="949B50"/>
          <w:w w:val="95"/>
        </w:rPr>
        <w:t>be</w:t>
      </w:r>
      <w:r>
        <w:rPr>
          <w:color w:val="949B50"/>
          <w:spacing w:val="-7"/>
          <w:w w:val="95"/>
        </w:rPr>
        <w:t xml:space="preserve"> </w:t>
      </w:r>
      <w:r>
        <w:rPr>
          <w:color w:val="949B50"/>
          <w:w w:val="95"/>
        </w:rPr>
        <w:t>disadvantaged</w:t>
      </w:r>
      <w:r>
        <w:rPr>
          <w:color w:val="949B50"/>
          <w:spacing w:val="-7"/>
          <w:w w:val="95"/>
        </w:rPr>
        <w:t xml:space="preserve"> </w:t>
      </w:r>
      <w:r>
        <w:rPr>
          <w:color w:val="949B50"/>
          <w:w w:val="95"/>
        </w:rPr>
        <w:t>as</w:t>
      </w:r>
      <w:r>
        <w:rPr>
          <w:color w:val="949B50"/>
          <w:spacing w:val="-7"/>
          <w:w w:val="95"/>
        </w:rPr>
        <w:t xml:space="preserve"> </w:t>
      </w:r>
      <w:r>
        <w:rPr>
          <w:color w:val="949B50"/>
          <w:w w:val="95"/>
        </w:rPr>
        <w:t>a</w:t>
      </w:r>
      <w:r>
        <w:rPr>
          <w:color w:val="949B50"/>
          <w:spacing w:val="-7"/>
          <w:w w:val="95"/>
        </w:rPr>
        <w:t xml:space="preserve"> </w:t>
      </w:r>
      <w:r>
        <w:rPr>
          <w:color w:val="949B50"/>
          <w:w w:val="95"/>
        </w:rPr>
        <w:t>witness’.</w:t>
      </w:r>
      <w:r>
        <w:rPr>
          <w:color w:val="949B50"/>
          <w:spacing w:val="-7"/>
          <w:w w:val="95"/>
        </w:rPr>
        <w:t xml:space="preserve"> </w:t>
      </w:r>
      <w:r>
        <w:rPr>
          <w:color w:val="949B50"/>
          <w:w w:val="95"/>
        </w:rPr>
        <w:t>Various</w:t>
      </w:r>
      <w:r>
        <w:rPr>
          <w:color w:val="949B50"/>
          <w:spacing w:val="-7"/>
          <w:w w:val="95"/>
        </w:rPr>
        <w:t xml:space="preserve"> </w:t>
      </w:r>
      <w:r>
        <w:rPr>
          <w:color w:val="949B50"/>
          <w:w w:val="95"/>
        </w:rPr>
        <w:t>orders</w:t>
      </w:r>
      <w:r>
        <w:rPr>
          <w:color w:val="949B50"/>
          <w:spacing w:val="-7"/>
          <w:w w:val="95"/>
        </w:rPr>
        <w:t xml:space="preserve"> </w:t>
      </w:r>
      <w:r>
        <w:rPr>
          <w:color w:val="949B50"/>
          <w:w w:val="95"/>
        </w:rPr>
        <w:t>can</w:t>
      </w:r>
      <w:r>
        <w:rPr>
          <w:color w:val="949B50"/>
          <w:spacing w:val="-6"/>
          <w:w w:val="95"/>
        </w:rPr>
        <w:t xml:space="preserve"> </w:t>
      </w:r>
      <w:r>
        <w:rPr>
          <w:color w:val="949B50"/>
          <w:w w:val="95"/>
        </w:rPr>
        <w:t>then</w:t>
      </w:r>
      <w:r>
        <w:rPr>
          <w:color w:val="949B50"/>
          <w:spacing w:val="-7"/>
          <w:w w:val="95"/>
        </w:rPr>
        <w:t xml:space="preserve"> </w:t>
      </w:r>
      <w:r>
        <w:rPr>
          <w:color w:val="949B50"/>
          <w:w w:val="95"/>
        </w:rPr>
        <w:t>be</w:t>
      </w:r>
      <w:r>
        <w:rPr>
          <w:color w:val="949B50"/>
          <w:spacing w:val="-7"/>
          <w:w w:val="95"/>
        </w:rPr>
        <w:t xml:space="preserve"> </w:t>
      </w:r>
      <w:r>
        <w:rPr>
          <w:color w:val="949B50"/>
          <w:w w:val="95"/>
        </w:rPr>
        <w:t>made</w:t>
      </w:r>
      <w:r>
        <w:rPr>
          <w:color w:val="949B50"/>
          <w:spacing w:val="-7"/>
          <w:w w:val="95"/>
        </w:rPr>
        <w:t xml:space="preserve"> </w:t>
      </w:r>
      <w:r>
        <w:rPr>
          <w:color w:val="949B50"/>
          <w:w w:val="95"/>
        </w:rPr>
        <w:t>in</w:t>
      </w:r>
      <w:r>
        <w:rPr>
          <w:color w:val="949B50"/>
          <w:spacing w:val="-7"/>
          <w:w w:val="95"/>
        </w:rPr>
        <w:t xml:space="preserve"> </w:t>
      </w:r>
      <w:r>
        <w:rPr>
          <w:color w:val="949B50"/>
          <w:w w:val="95"/>
        </w:rPr>
        <w:t>relation</w:t>
      </w:r>
      <w:r>
        <w:rPr>
          <w:color w:val="949B50"/>
          <w:spacing w:val="-7"/>
          <w:w w:val="95"/>
        </w:rPr>
        <w:t xml:space="preserve"> </w:t>
      </w:r>
      <w:r>
        <w:rPr>
          <w:color w:val="949B50"/>
          <w:w w:val="95"/>
        </w:rPr>
        <w:t>to</w:t>
      </w:r>
      <w:r>
        <w:rPr>
          <w:color w:val="949B50"/>
          <w:spacing w:val="-69"/>
          <w:w w:val="95"/>
        </w:rPr>
        <w:t xml:space="preserve"> </w:t>
      </w:r>
      <w:r>
        <w:rPr>
          <w:color w:val="949B50"/>
        </w:rPr>
        <w:t>special</w:t>
      </w:r>
      <w:r>
        <w:rPr>
          <w:color w:val="949B50"/>
          <w:spacing w:val="-12"/>
        </w:rPr>
        <w:t xml:space="preserve"> </w:t>
      </w:r>
      <w:r>
        <w:rPr>
          <w:color w:val="949B50"/>
        </w:rPr>
        <w:t>witnesses</w:t>
      </w:r>
      <w:r>
        <w:rPr>
          <w:color w:val="949B50"/>
          <w:spacing w:val="-12"/>
        </w:rPr>
        <w:t xml:space="preserve"> </w:t>
      </w:r>
      <w:r>
        <w:rPr>
          <w:color w:val="949B50"/>
        </w:rPr>
        <w:t>aimed</w:t>
      </w:r>
      <w:r>
        <w:rPr>
          <w:color w:val="949B50"/>
          <w:spacing w:val="-12"/>
        </w:rPr>
        <w:t xml:space="preserve"> </w:t>
      </w:r>
      <w:r>
        <w:rPr>
          <w:color w:val="949B50"/>
        </w:rPr>
        <w:t>at</w:t>
      </w:r>
      <w:r>
        <w:rPr>
          <w:color w:val="949B50"/>
          <w:spacing w:val="-12"/>
        </w:rPr>
        <w:t xml:space="preserve"> </w:t>
      </w:r>
      <w:r>
        <w:rPr>
          <w:color w:val="949B50"/>
        </w:rPr>
        <w:t>making</w:t>
      </w:r>
      <w:r>
        <w:rPr>
          <w:color w:val="949B50"/>
          <w:spacing w:val="-12"/>
        </w:rPr>
        <w:t xml:space="preserve"> </w:t>
      </w:r>
      <w:r>
        <w:rPr>
          <w:color w:val="949B50"/>
        </w:rPr>
        <w:t>their</w:t>
      </w:r>
      <w:r>
        <w:rPr>
          <w:color w:val="949B50"/>
          <w:spacing w:val="-12"/>
        </w:rPr>
        <w:t xml:space="preserve"> </w:t>
      </w:r>
      <w:r>
        <w:rPr>
          <w:color w:val="949B50"/>
        </w:rPr>
        <w:t>giving</w:t>
      </w:r>
      <w:r>
        <w:rPr>
          <w:color w:val="949B50"/>
          <w:spacing w:val="-11"/>
        </w:rPr>
        <w:t xml:space="preserve"> </w:t>
      </w:r>
      <w:r>
        <w:rPr>
          <w:color w:val="949B50"/>
        </w:rPr>
        <w:t>of</w:t>
      </w:r>
      <w:r>
        <w:rPr>
          <w:color w:val="949B50"/>
          <w:spacing w:val="-12"/>
        </w:rPr>
        <w:t xml:space="preserve"> </w:t>
      </w:r>
      <w:r>
        <w:rPr>
          <w:color w:val="949B50"/>
        </w:rPr>
        <w:t>evidence</w:t>
      </w:r>
      <w:r>
        <w:rPr>
          <w:color w:val="949B50"/>
          <w:spacing w:val="-12"/>
        </w:rPr>
        <w:t xml:space="preserve"> </w:t>
      </w:r>
      <w:r>
        <w:rPr>
          <w:color w:val="949B50"/>
        </w:rPr>
        <w:t>as</w:t>
      </w:r>
      <w:r>
        <w:rPr>
          <w:color w:val="949B50"/>
          <w:spacing w:val="-12"/>
        </w:rPr>
        <w:t xml:space="preserve"> </w:t>
      </w:r>
      <w:r>
        <w:rPr>
          <w:color w:val="949B50"/>
        </w:rPr>
        <w:t>stress-free</w:t>
      </w:r>
      <w:r>
        <w:rPr>
          <w:color w:val="949B50"/>
          <w:spacing w:val="-12"/>
        </w:rPr>
        <w:t xml:space="preserve"> </w:t>
      </w:r>
      <w:r>
        <w:rPr>
          <w:color w:val="949B50"/>
        </w:rPr>
        <w:t>as</w:t>
      </w:r>
      <w:r>
        <w:rPr>
          <w:color w:val="949B50"/>
          <w:spacing w:val="-72"/>
        </w:rPr>
        <w:t xml:space="preserve"> </w:t>
      </w:r>
      <w:r>
        <w:rPr>
          <w:color w:val="949B50"/>
        </w:rPr>
        <w:t>possible.</w:t>
      </w:r>
    </w:p>
    <w:p w14:paraId="25E363F2" w14:textId="77777777" w:rsidR="00EA7137" w:rsidRDefault="005C5F74">
      <w:pPr>
        <w:spacing w:before="222"/>
        <w:ind w:left="557"/>
        <w:jc w:val="both"/>
        <w:rPr>
          <w:rFonts w:ascii="Verdana"/>
          <w:i/>
          <w:sz w:val="24"/>
        </w:rPr>
      </w:pPr>
      <w:r>
        <w:rPr>
          <w:rFonts w:ascii="Verdana"/>
          <w:i/>
          <w:color w:val="231F20"/>
          <w:w w:val="80"/>
          <w:sz w:val="24"/>
        </w:rPr>
        <w:t>I</w:t>
      </w:r>
      <w:r>
        <w:rPr>
          <w:rFonts w:ascii="Verdana"/>
          <w:i/>
          <w:color w:val="231F20"/>
          <w:spacing w:val="-16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know</w:t>
      </w:r>
      <w:r>
        <w:rPr>
          <w:rFonts w:ascii="Verdana"/>
          <w:i/>
          <w:color w:val="231F20"/>
          <w:spacing w:val="-15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they</w:t>
      </w:r>
      <w:r>
        <w:rPr>
          <w:rFonts w:ascii="Verdana"/>
          <w:i/>
          <w:color w:val="231F20"/>
          <w:spacing w:val="-16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have</w:t>
      </w:r>
      <w:r>
        <w:rPr>
          <w:rFonts w:ascii="Verdana"/>
          <w:i/>
          <w:color w:val="231F20"/>
          <w:spacing w:val="-15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improved</w:t>
      </w:r>
      <w:r>
        <w:rPr>
          <w:rFonts w:ascii="Verdana"/>
          <w:i/>
          <w:color w:val="231F20"/>
          <w:spacing w:val="-16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the</w:t>
      </w:r>
      <w:r>
        <w:rPr>
          <w:rFonts w:ascii="Verdana"/>
          <w:i/>
          <w:color w:val="231F20"/>
          <w:spacing w:val="-15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way</w:t>
      </w:r>
      <w:r>
        <w:rPr>
          <w:rFonts w:ascii="Verdana"/>
          <w:i/>
          <w:color w:val="231F20"/>
          <w:spacing w:val="-16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people</w:t>
      </w:r>
      <w:r>
        <w:rPr>
          <w:rFonts w:ascii="Verdana"/>
          <w:i/>
          <w:color w:val="231F20"/>
          <w:spacing w:val="-15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can</w:t>
      </w:r>
      <w:r>
        <w:rPr>
          <w:rFonts w:ascii="Verdana"/>
          <w:i/>
          <w:color w:val="231F20"/>
          <w:spacing w:val="-16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give</w:t>
      </w:r>
      <w:r>
        <w:rPr>
          <w:rFonts w:ascii="Verdana"/>
          <w:i/>
          <w:color w:val="231F20"/>
          <w:spacing w:val="-15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video</w:t>
      </w:r>
      <w:r>
        <w:rPr>
          <w:rFonts w:ascii="Verdana"/>
          <w:i/>
          <w:color w:val="231F20"/>
          <w:spacing w:val="-16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evidence</w:t>
      </w:r>
      <w:r>
        <w:rPr>
          <w:rFonts w:ascii="Verdana"/>
          <w:i/>
          <w:color w:val="231F20"/>
          <w:spacing w:val="-15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but</w:t>
      </w:r>
      <w:r>
        <w:rPr>
          <w:rFonts w:ascii="Verdana"/>
          <w:i/>
          <w:color w:val="231F20"/>
          <w:spacing w:val="-16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it</w:t>
      </w:r>
      <w:r>
        <w:rPr>
          <w:rFonts w:ascii="Verdana"/>
          <w:i/>
          <w:color w:val="231F20"/>
          <w:spacing w:val="-15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is</w:t>
      </w:r>
      <w:r>
        <w:rPr>
          <w:rFonts w:ascii="Verdana"/>
          <w:i/>
          <w:color w:val="231F20"/>
          <w:spacing w:val="-16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still</w:t>
      </w:r>
      <w:r>
        <w:rPr>
          <w:rFonts w:ascii="Verdana"/>
          <w:i/>
          <w:color w:val="231F20"/>
          <w:spacing w:val="-15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difficult</w:t>
      </w:r>
    </w:p>
    <w:p w14:paraId="1F7DFD3A" w14:textId="77777777" w:rsidR="00EA7137" w:rsidRDefault="005C5F74">
      <w:pPr>
        <w:spacing w:before="1"/>
        <w:ind w:left="557" w:right="98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–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DPP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were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trying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for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her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give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evidence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in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other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room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so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she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wouldn’t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have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be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in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court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–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defence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were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trying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get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her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testify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in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court.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(Tanya)</w:t>
      </w:r>
    </w:p>
    <w:p w14:paraId="3F686A65" w14:textId="77777777" w:rsidR="00EA7137" w:rsidRDefault="005C5F74">
      <w:pPr>
        <w:pStyle w:val="BodyText"/>
        <w:spacing w:before="229" w:line="242" w:lineRule="auto"/>
        <w:ind w:left="104" w:right="98"/>
      </w:pPr>
      <w:r>
        <w:rPr>
          <w:color w:val="231F20"/>
          <w:w w:val="95"/>
        </w:rPr>
        <w:t>Until the morning of the committal it seemed as if Mandy would need to give evidence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court.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Mandy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very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distressed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prospect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giving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evidence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court.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She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0"/>
        </w:rPr>
        <w:t>supported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worker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from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WWILD,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service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women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intellectual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disability,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who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  <w:spacing w:val="-1"/>
          <w:w w:val="95"/>
        </w:rPr>
        <w:t>also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1"/>
          <w:w w:val="95"/>
        </w:rPr>
        <w:t>have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victim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court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support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service.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Tanya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was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witness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1"/>
          <w:w w:val="95"/>
        </w:rPr>
        <w:t>could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undertake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this role. Fortunately on the morning of the hearing the DPP liaison person rang to say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Mandy didn’t need to appear in court. The magistrate watched Mandy’s video evidence 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Mandy’s doctor who made the psychological assessment, the police and Tanya all gave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0"/>
        </w:rPr>
        <w:t>evidence.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basis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evidence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was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decided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case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would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go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trial.</w:t>
      </w:r>
    </w:p>
    <w:p w14:paraId="23C673BE" w14:textId="77777777" w:rsidR="00EA7137" w:rsidRDefault="005C5F74">
      <w:pPr>
        <w:pStyle w:val="BodyText"/>
        <w:spacing w:before="223" w:line="242" w:lineRule="auto"/>
        <w:ind w:left="104" w:right="98"/>
      </w:pPr>
      <w:r>
        <w:rPr>
          <w:color w:val="231F20"/>
          <w:w w:val="95"/>
        </w:rPr>
        <w:t>Th</w:t>
      </w:r>
      <w:r>
        <w:rPr>
          <w:color w:val="231F20"/>
          <w:w w:val="95"/>
        </w:rPr>
        <w:t>e defence made applications to have their own psychologist assess Mandy. The DPP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  <w:w w:val="95"/>
        </w:rPr>
        <w:t>refused,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wanting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her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go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through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process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again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another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psychologist.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request was made four times, and was still refused but the DPP decided to instead ask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her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participate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more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specific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testing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psychologist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previously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seen.</w:t>
      </w:r>
    </w:p>
    <w:p w14:paraId="0F530BB4" w14:textId="77777777" w:rsidR="00EA7137" w:rsidRDefault="005C5F74">
      <w:pPr>
        <w:spacing w:before="225"/>
        <w:ind w:left="557" w:right="99"/>
        <w:jc w:val="both"/>
        <w:rPr>
          <w:rFonts w:ascii="Verdana"/>
          <w:i/>
          <w:sz w:val="24"/>
        </w:rPr>
      </w:pPr>
      <w:r>
        <w:rPr>
          <w:rFonts w:ascii="Verdana"/>
          <w:i/>
          <w:color w:val="231F20"/>
          <w:w w:val="80"/>
          <w:sz w:val="24"/>
        </w:rPr>
        <w:t>The DPP and Defence were arguing over this issue. I supported Mandy to understa</w:t>
      </w:r>
      <w:r>
        <w:rPr>
          <w:rFonts w:ascii="Verdana"/>
          <w:i/>
          <w:color w:val="231F20"/>
          <w:w w:val="80"/>
          <w:sz w:val="24"/>
        </w:rPr>
        <w:t>nd</w:t>
      </w:r>
      <w:r>
        <w:rPr>
          <w:rFonts w:asci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what</w:t>
      </w:r>
      <w:r>
        <w:rPr>
          <w:rFonts w:asci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was</w:t>
      </w:r>
      <w:r>
        <w:rPr>
          <w:rFonts w:asci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happening</w:t>
      </w:r>
      <w:r>
        <w:rPr>
          <w:rFonts w:asci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and</w:t>
      </w:r>
      <w:r>
        <w:rPr>
          <w:rFonts w:asci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she</w:t>
      </w:r>
      <w:r>
        <w:rPr>
          <w:rFonts w:asci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consented</w:t>
      </w:r>
      <w:r>
        <w:rPr>
          <w:rFonts w:asci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to</w:t>
      </w:r>
      <w:r>
        <w:rPr>
          <w:rFonts w:asci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participate</w:t>
      </w:r>
      <w:r>
        <w:rPr>
          <w:rFonts w:asci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in</w:t>
      </w:r>
      <w:r>
        <w:rPr>
          <w:rFonts w:asci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further</w:t>
      </w:r>
      <w:r>
        <w:rPr>
          <w:rFonts w:asci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testing.</w:t>
      </w:r>
      <w:r>
        <w:rPr>
          <w:rFonts w:asci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In</w:t>
      </w:r>
      <w:r>
        <w:rPr>
          <w:rFonts w:asci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the</w:t>
      </w:r>
      <w:r>
        <w:rPr>
          <w:rFonts w:asci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end</w:t>
      </w:r>
      <w:r>
        <w:rPr>
          <w:rFonts w:asci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the</w:t>
      </w:r>
      <w:r>
        <w:rPr>
          <w:rFonts w:asci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thing that turned it (against the defendants) was the suggestibility test that indicated</w:t>
      </w:r>
      <w:r>
        <w:rPr>
          <w:rFonts w:asci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Mandy</w:t>
      </w:r>
      <w:r>
        <w:rPr>
          <w:rFonts w:asci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is</w:t>
      </w:r>
      <w:r>
        <w:rPr>
          <w:rFonts w:asci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very</w:t>
      </w:r>
      <w:r>
        <w:rPr>
          <w:rFonts w:asci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vulnerable</w:t>
      </w:r>
      <w:r>
        <w:rPr>
          <w:rFonts w:ascii="Verdana"/>
          <w:i/>
          <w:color w:val="231F20"/>
          <w:spacing w:val="-12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to</w:t>
      </w:r>
      <w:r>
        <w:rPr>
          <w:rFonts w:asci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suggestion.</w:t>
      </w:r>
      <w:r>
        <w:rPr>
          <w:rFonts w:asci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(Tanya)</w:t>
      </w:r>
    </w:p>
    <w:p w14:paraId="7FF4BD65" w14:textId="77777777" w:rsidR="00EA7137" w:rsidRDefault="005C5F74">
      <w:pPr>
        <w:pStyle w:val="BodyText"/>
        <w:spacing w:before="230" w:line="242" w:lineRule="auto"/>
        <w:ind w:left="104" w:right="100"/>
      </w:pPr>
      <w:r>
        <w:rPr>
          <w:color w:val="231F20"/>
          <w:spacing w:val="-1"/>
          <w:w w:val="95"/>
        </w:rPr>
        <w:t>The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spacing w:val="-1"/>
          <w:w w:val="95"/>
        </w:rPr>
        <w:t>need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for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trial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was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eventually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avoided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as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1"/>
          <w:w w:val="95"/>
        </w:rPr>
        <w:t>both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men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decided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plead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guilty.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delay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one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men’s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sentencing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due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hospitalisation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after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suicide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attempt.</w:t>
      </w:r>
    </w:p>
    <w:p w14:paraId="6B12D70E" w14:textId="77777777" w:rsidR="00EA7137" w:rsidRDefault="005C5F74">
      <w:pPr>
        <w:spacing w:before="225"/>
        <w:ind w:left="557" w:right="98"/>
        <w:jc w:val="both"/>
        <w:rPr>
          <w:rFonts w:ascii="Verdana"/>
          <w:i/>
          <w:sz w:val="24"/>
        </w:rPr>
      </w:pPr>
      <w:r>
        <w:rPr>
          <w:rFonts w:ascii="Verdana"/>
          <w:i/>
          <w:color w:val="231F20"/>
          <w:w w:val="80"/>
          <w:sz w:val="24"/>
        </w:rPr>
        <w:t>They both received suspended sentences - the other guy should have gone to jail- he</w:t>
      </w:r>
      <w:r>
        <w:rPr>
          <w:rFonts w:asci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/>
          <w:i/>
          <w:color w:val="231F20"/>
          <w:w w:val="95"/>
          <w:sz w:val="24"/>
        </w:rPr>
        <w:t>was</w:t>
      </w:r>
      <w:r>
        <w:rPr>
          <w:rFonts w:ascii="Verdana"/>
          <w:i/>
          <w:color w:val="231F20"/>
          <w:spacing w:val="-30"/>
          <w:w w:val="95"/>
          <w:sz w:val="24"/>
        </w:rPr>
        <w:t xml:space="preserve"> </w:t>
      </w:r>
      <w:r>
        <w:rPr>
          <w:rFonts w:ascii="Verdana"/>
          <w:i/>
          <w:color w:val="231F20"/>
          <w:w w:val="95"/>
          <w:sz w:val="24"/>
        </w:rPr>
        <w:t>the</w:t>
      </w:r>
      <w:r>
        <w:rPr>
          <w:rFonts w:ascii="Verdana"/>
          <w:i/>
          <w:color w:val="231F20"/>
          <w:spacing w:val="-29"/>
          <w:w w:val="95"/>
          <w:sz w:val="24"/>
        </w:rPr>
        <w:t xml:space="preserve"> </w:t>
      </w:r>
      <w:r>
        <w:rPr>
          <w:rFonts w:ascii="Verdana"/>
          <w:i/>
          <w:color w:val="231F20"/>
          <w:w w:val="95"/>
          <w:sz w:val="24"/>
        </w:rPr>
        <w:t>ringleader.</w:t>
      </w:r>
      <w:r>
        <w:rPr>
          <w:rFonts w:ascii="Verdana"/>
          <w:i/>
          <w:color w:val="231F20"/>
          <w:spacing w:val="-29"/>
          <w:w w:val="95"/>
          <w:sz w:val="24"/>
        </w:rPr>
        <w:t xml:space="preserve"> </w:t>
      </w:r>
      <w:r>
        <w:rPr>
          <w:rFonts w:ascii="Verdana"/>
          <w:i/>
          <w:color w:val="231F20"/>
          <w:w w:val="95"/>
          <w:sz w:val="24"/>
        </w:rPr>
        <w:t>(Tanya)</w:t>
      </w:r>
    </w:p>
    <w:p w14:paraId="4CD12E98" w14:textId="77777777" w:rsidR="00EA7137" w:rsidRDefault="00EA7137">
      <w:pPr>
        <w:jc w:val="both"/>
        <w:rPr>
          <w:rFonts w:ascii="Verdana"/>
          <w:sz w:val="24"/>
        </w:r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0FF55676" w14:textId="77777777" w:rsidR="00EA7137" w:rsidRDefault="00EA7137">
      <w:pPr>
        <w:pStyle w:val="BodyText"/>
        <w:spacing w:before="5"/>
        <w:jc w:val="left"/>
        <w:rPr>
          <w:rFonts w:ascii="Verdana"/>
          <w:i/>
          <w:sz w:val="19"/>
        </w:rPr>
      </w:pPr>
    </w:p>
    <w:p w14:paraId="5202AD28" w14:textId="77777777" w:rsidR="00EA7137" w:rsidRDefault="005C5F74">
      <w:pPr>
        <w:pStyle w:val="BodyText"/>
        <w:spacing w:before="96" w:line="256" w:lineRule="auto"/>
        <w:ind w:left="107" w:right="104"/>
        <w:jc w:val="left"/>
      </w:pPr>
      <w:r>
        <w:rPr>
          <w:color w:val="231F20"/>
          <w:spacing w:val="-1"/>
        </w:rPr>
        <w:t>Whilst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there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were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many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supports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available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for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Mandy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process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still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very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difficult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her.</w:t>
      </w:r>
    </w:p>
    <w:p w14:paraId="4BB9AB87" w14:textId="77777777" w:rsidR="00EA7137" w:rsidRDefault="005C5F74">
      <w:pPr>
        <w:spacing w:before="223"/>
        <w:ind w:left="561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2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system</w:t>
      </w:r>
      <w:r>
        <w:rPr>
          <w:rFonts w:ascii="Verdana" w:hAnsi="Verdana"/>
          <w:i/>
          <w:color w:val="231F20"/>
          <w:spacing w:val="2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doesn’t</w:t>
      </w:r>
      <w:r>
        <w:rPr>
          <w:rFonts w:ascii="Verdana" w:hAnsi="Verdana"/>
          <w:i/>
          <w:color w:val="231F20"/>
          <w:spacing w:val="2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make</w:t>
      </w:r>
      <w:r>
        <w:rPr>
          <w:rFonts w:ascii="Verdana" w:hAnsi="Verdana"/>
          <w:i/>
          <w:color w:val="231F20"/>
          <w:spacing w:val="2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it</w:t>
      </w:r>
      <w:r>
        <w:rPr>
          <w:rFonts w:ascii="Verdana" w:hAnsi="Verdana"/>
          <w:i/>
          <w:color w:val="231F20"/>
          <w:spacing w:val="2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easy</w:t>
      </w:r>
      <w:r>
        <w:rPr>
          <w:rFonts w:ascii="Verdana" w:hAnsi="Verdana"/>
          <w:i/>
          <w:color w:val="231F20"/>
          <w:spacing w:val="2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for</w:t>
      </w:r>
      <w:r>
        <w:rPr>
          <w:rFonts w:ascii="Verdana" w:hAnsi="Verdana"/>
          <w:i/>
          <w:color w:val="231F20"/>
          <w:spacing w:val="2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vulnerable</w:t>
      </w:r>
      <w:r>
        <w:rPr>
          <w:rFonts w:ascii="Verdana" w:hAnsi="Verdana"/>
          <w:i/>
          <w:color w:val="231F20"/>
          <w:spacing w:val="2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people</w:t>
      </w:r>
      <w:r>
        <w:rPr>
          <w:rFonts w:ascii="Verdana" w:hAnsi="Verdana"/>
          <w:i/>
          <w:color w:val="231F20"/>
          <w:spacing w:val="2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2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speak</w:t>
      </w:r>
      <w:r>
        <w:rPr>
          <w:rFonts w:ascii="Verdana" w:hAnsi="Verdana"/>
          <w:i/>
          <w:color w:val="231F20"/>
          <w:spacing w:val="2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up</w:t>
      </w:r>
      <w:r>
        <w:rPr>
          <w:rFonts w:ascii="Verdana" w:hAnsi="Verdana"/>
          <w:i/>
          <w:color w:val="231F20"/>
          <w:spacing w:val="2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for</w:t>
      </w:r>
      <w:r>
        <w:rPr>
          <w:rFonts w:ascii="Verdana" w:hAnsi="Verdana"/>
          <w:i/>
          <w:color w:val="231F20"/>
          <w:spacing w:val="2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themselves</w:t>
      </w:r>
    </w:p>
    <w:p w14:paraId="2CF62546" w14:textId="77777777" w:rsidR="00EA7137" w:rsidRDefault="005C5F74">
      <w:pPr>
        <w:spacing w:before="17" w:line="254" w:lineRule="auto"/>
        <w:ind w:left="561" w:right="111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– the court process can be very uncertain which creates stress – interviews with the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doctor, the prospect of going to court was all very hard. Thank God she didn’t have to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appear</w:t>
      </w:r>
      <w:r>
        <w:rPr>
          <w:rFonts w:ascii="Verdana" w:hAnsi="Verdana"/>
          <w:i/>
          <w:color w:val="231F20"/>
          <w:spacing w:val="1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in</w:t>
      </w:r>
      <w:r>
        <w:rPr>
          <w:rFonts w:ascii="Verdana" w:hAnsi="Verdana"/>
          <w:i/>
          <w:color w:val="231F20"/>
          <w:spacing w:val="1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court</w:t>
      </w:r>
      <w:r>
        <w:rPr>
          <w:rFonts w:ascii="Verdana" w:hAnsi="Verdana"/>
          <w:i/>
          <w:color w:val="231F20"/>
          <w:spacing w:val="1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in</w:t>
      </w:r>
      <w:r>
        <w:rPr>
          <w:rFonts w:ascii="Verdana" w:hAnsi="Verdana"/>
          <w:i/>
          <w:color w:val="231F20"/>
          <w:spacing w:val="1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1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end.</w:t>
      </w:r>
      <w:r>
        <w:rPr>
          <w:rFonts w:ascii="Verdana" w:hAnsi="Verdana"/>
          <w:i/>
          <w:color w:val="231F20"/>
          <w:spacing w:val="1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That</w:t>
      </w:r>
      <w:r>
        <w:rPr>
          <w:rFonts w:ascii="Verdana" w:hAnsi="Verdana"/>
          <w:i/>
          <w:color w:val="231F20"/>
          <w:spacing w:val="1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was</w:t>
      </w:r>
      <w:r>
        <w:rPr>
          <w:rFonts w:ascii="Verdana" w:hAnsi="Verdana"/>
          <w:i/>
          <w:color w:val="231F20"/>
          <w:spacing w:val="1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totally</w:t>
      </w:r>
      <w:r>
        <w:rPr>
          <w:rFonts w:ascii="Verdana" w:hAnsi="Verdana"/>
          <w:i/>
          <w:color w:val="231F20"/>
          <w:spacing w:val="1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due</w:t>
      </w:r>
      <w:r>
        <w:rPr>
          <w:rFonts w:ascii="Verdana" w:hAnsi="Verdana"/>
          <w:i/>
          <w:color w:val="231F20"/>
          <w:spacing w:val="1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1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1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prosecution</w:t>
      </w:r>
      <w:r>
        <w:rPr>
          <w:rFonts w:ascii="Verdana" w:hAnsi="Verdana"/>
          <w:i/>
          <w:color w:val="231F20"/>
          <w:spacing w:val="1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lawyers</w:t>
      </w:r>
      <w:r>
        <w:rPr>
          <w:rFonts w:ascii="Verdana" w:hAnsi="Verdana"/>
          <w:i/>
          <w:color w:val="231F20"/>
          <w:spacing w:val="1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who</w:t>
      </w:r>
      <w:r>
        <w:rPr>
          <w:rFonts w:ascii="Verdana" w:hAnsi="Verdana"/>
          <w:i/>
          <w:color w:val="231F20"/>
          <w:spacing w:val="1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did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a</w:t>
      </w:r>
      <w:r>
        <w:rPr>
          <w:rFonts w:ascii="Verdana" w:hAnsi="Verdana"/>
          <w:i/>
          <w:color w:val="231F20"/>
          <w:spacing w:val="-27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good</w:t>
      </w:r>
      <w:r>
        <w:rPr>
          <w:rFonts w:ascii="Verdana" w:hAnsi="Verdana"/>
          <w:i/>
          <w:color w:val="231F20"/>
          <w:spacing w:val="-26"/>
          <w:w w:val="95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job.</w:t>
      </w:r>
    </w:p>
    <w:p w14:paraId="7A00AFFD" w14:textId="77777777" w:rsidR="00EA7137" w:rsidRDefault="005C5F74">
      <w:pPr>
        <w:spacing w:before="225" w:line="254" w:lineRule="auto"/>
        <w:ind w:left="561" w:right="112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She wouldn’t have gone through this process if she didn’t have someone to help her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through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it.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She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wouldn’t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have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even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reported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it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police,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not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realising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that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she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had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been</w:t>
      </w:r>
      <w:r>
        <w:rPr>
          <w:rFonts w:ascii="Verdana" w:hAnsi="Verdana"/>
          <w:i/>
          <w:color w:val="231F20"/>
          <w:spacing w:val="-24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exploited.</w:t>
      </w:r>
      <w:r>
        <w:rPr>
          <w:rFonts w:ascii="Verdana" w:hAnsi="Verdana"/>
          <w:i/>
          <w:color w:val="231F20"/>
          <w:spacing w:val="30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(Tanya)</w:t>
      </w:r>
    </w:p>
    <w:p w14:paraId="076C7AA5" w14:textId="77777777" w:rsidR="00EA7137" w:rsidRDefault="005C5F74">
      <w:pPr>
        <w:pStyle w:val="BodyText"/>
        <w:spacing w:before="226"/>
        <w:ind w:left="107"/>
        <w:jc w:val="left"/>
      </w:pPr>
      <w:r>
        <w:rPr>
          <w:color w:val="231F20"/>
          <w:w w:val="95"/>
        </w:rPr>
        <w:t>For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Mandy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put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experience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behind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but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proud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what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did.</w:t>
      </w:r>
    </w:p>
    <w:p w14:paraId="67A9B79F" w14:textId="77777777" w:rsidR="00EA7137" w:rsidRDefault="005C5F74">
      <w:pPr>
        <w:spacing w:before="245"/>
        <w:ind w:left="561"/>
        <w:jc w:val="both"/>
        <w:rPr>
          <w:rFonts w:ascii="Verdana"/>
          <w:i/>
          <w:sz w:val="24"/>
        </w:rPr>
      </w:pPr>
      <w:r>
        <w:rPr>
          <w:rFonts w:ascii="Verdana"/>
          <w:i/>
          <w:color w:val="231F20"/>
          <w:w w:val="80"/>
          <w:sz w:val="24"/>
        </w:rPr>
        <w:t>I</w:t>
      </w:r>
      <w:r>
        <w:rPr>
          <w:rFonts w:asci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stood</w:t>
      </w:r>
      <w:r>
        <w:rPr>
          <w:rFonts w:asci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up</w:t>
      </w:r>
      <w:r>
        <w:rPr>
          <w:rFonts w:asci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for</w:t>
      </w:r>
      <w:r>
        <w:rPr>
          <w:rFonts w:asci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myself</w:t>
      </w:r>
      <w:r>
        <w:rPr>
          <w:rFonts w:asci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and</w:t>
      </w:r>
      <w:r>
        <w:rPr>
          <w:rFonts w:asci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did</w:t>
      </w:r>
      <w:r>
        <w:rPr>
          <w:rFonts w:asci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something</w:t>
      </w:r>
      <w:r>
        <w:rPr>
          <w:rFonts w:asci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about</w:t>
      </w:r>
      <w:r>
        <w:rPr>
          <w:rFonts w:asci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it.</w:t>
      </w:r>
      <w:r>
        <w:rPr>
          <w:rFonts w:asci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It</w:t>
      </w:r>
      <w:r>
        <w:rPr>
          <w:rFonts w:asci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was</w:t>
      </w:r>
      <w:r>
        <w:rPr>
          <w:rFonts w:asci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wrong</w:t>
      </w:r>
      <w:r>
        <w:rPr>
          <w:rFonts w:asci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what</w:t>
      </w:r>
      <w:r>
        <w:rPr>
          <w:rFonts w:asci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they</w:t>
      </w:r>
      <w:r>
        <w:rPr>
          <w:rFonts w:asci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did.</w:t>
      </w:r>
    </w:p>
    <w:p w14:paraId="74F64AFD" w14:textId="77777777" w:rsidR="00EA7137" w:rsidRDefault="00EA7137">
      <w:pPr>
        <w:jc w:val="both"/>
        <w:rPr>
          <w:rFonts w:ascii="Verdana"/>
          <w:sz w:val="24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27A7D242" w14:textId="77777777" w:rsidR="00EA7137" w:rsidRDefault="00EA7137">
      <w:pPr>
        <w:pStyle w:val="BodyText"/>
        <w:spacing w:before="4"/>
        <w:jc w:val="left"/>
        <w:rPr>
          <w:rFonts w:ascii="Verdana"/>
          <w:i/>
          <w:sz w:val="18"/>
        </w:rPr>
      </w:pPr>
    </w:p>
    <w:p w14:paraId="6C39FBAD" w14:textId="77777777" w:rsidR="00EA7137" w:rsidRDefault="005C5F74">
      <w:pPr>
        <w:pStyle w:val="Heading2"/>
        <w:tabs>
          <w:tab w:val="left" w:pos="8891"/>
        </w:tabs>
        <w:spacing w:before="109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spacing w:val="-2"/>
          <w:w w:val="85"/>
          <w:shd w:val="clear" w:color="auto" w:fill="949B50"/>
        </w:rPr>
        <w:t>PAUL’S</w:t>
      </w:r>
      <w:r>
        <w:rPr>
          <w:color w:val="FFFFFF"/>
          <w:spacing w:val="-12"/>
          <w:w w:val="85"/>
          <w:shd w:val="clear" w:color="auto" w:fill="949B50"/>
        </w:rPr>
        <w:t xml:space="preserve"> </w:t>
      </w:r>
      <w:r>
        <w:rPr>
          <w:color w:val="FFFFFF"/>
          <w:spacing w:val="-2"/>
          <w:w w:val="85"/>
          <w:shd w:val="clear" w:color="auto" w:fill="949B50"/>
        </w:rPr>
        <w:t>STORY</w:t>
      </w:r>
      <w:r>
        <w:rPr>
          <w:color w:val="FFFFFF"/>
          <w:spacing w:val="-2"/>
          <w:shd w:val="clear" w:color="auto" w:fill="949B50"/>
        </w:rPr>
        <w:tab/>
      </w:r>
    </w:p>
    <w:p w14:paraId="0779038D" w14:textId="77777777" w:rsidR="00EA7137" w:rsidRDefault="00EA7137">
      <w:pPr>
        <w:pStyle w:val="BodyText"/>
        <w:spacing w:before="3"/>
        <w:jc w:val="left"/>
        <w:rPr>
          <w:b/>
          <w:sz w:val="32"/>
        </w:rPr>
      </w:pPr>
    </w:p>
    <w:p w14:paraId="4889FAAF" w14:textId="77777777" w:rsidR="00EA7137" w:rsidRDefault="005C5F74">
      <w:pPr>
        <w:pStyle w:val="BodyText"/>
        <w:ind w:left="104" w:right="98"/>
      </w:pPr>
      <w:r>
        <w:rPr>
          <w:color w:val="231F20"/>
        </w:rPr>
        <w:t>Paul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served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five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years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eight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year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sentence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serious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sexual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offence.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remains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prison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story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told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Wayne,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worker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Deaf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Society,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supported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Paul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since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imprisonment.</w:t>
      </w:r>
    </w:p>
    <w:p w14:paraId="7062E9D5" w14:textId="77777777" w:rsidR="00EA7137" w:rsidRDefault="005C5F74">
      <w:pPr>
        <w:pStyle w:val="BodyText"/>
        <w:spacing w:before="231"/>
        <w:ind w:left="104" w:right="98"/>
      </w:pPr>
      <w:r>
        <w:rPr>
          <w:color w:val="231F20"/>
          <w:w w:val="95"/>
        </w:rPr>
        <w:t>Paul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became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profoundly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deaf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age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six.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father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left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later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Paul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experienced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nine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years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physical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abuse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step-father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largely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due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inability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communicate.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Paul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went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school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Rockhampton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learnt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communicate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signed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English,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later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Dutton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Park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Deaf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School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Brisbane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where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learnt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Auslan.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Nobody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else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family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learnt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Auslan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although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Paul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unable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speak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English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English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literacy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minimal.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After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school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lived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Bowen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mother.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worked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picking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tomatoes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mechanic’s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assistant.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twenty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one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moved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Brisbane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experienced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difficulty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finding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permanent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work.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worked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briefly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gardener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Deaf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Society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sheltered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workshop. Most of his time was spent drinking and smoking pot due to boredom! Paul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never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taught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right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wrong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during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early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life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began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getting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into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trouble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law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minor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offences.</w:t>
      </w:r>
    </w:p>
    <w:p w14:paraId="1DB17D8D" w14:textId="77777777" w:rsidR="00EA7137" w:rsidRDefault="005C5F74">
      <w:pPr>
        <w:pStyle w:val="BodyText"/>
        <w:spacing w:before="240"/>
        <w:ind w:left="104" w:right="98"/>
      </w:pPr>
      <w:r>
        <w:rPr>
          <w:color w:val="231F20"/>
          <w:spacing w:val="-1"/>
          <w:w w:val="95"/>
        </w:rPr>
        <w:t>When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Paul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was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first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charged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with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sexual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offence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contacted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Deaf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Society.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referred him to Legal Aid and assisted him to book interpreters when needed. As a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result of Paul’s early life, lack of education and lack of access to English language Paul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has difficulty understanding complex co</w:t>
      </w:r>
      <w:r>
        <w:rPr>
          <w:color w:val="231F20"/>
          <w:w w:val="95"/>
        </w:rPr>
        <w:t>ncepts. Even with an Auslan interpreter he was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unable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understand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solicitor.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support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worker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Deaf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Society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attended</w:t>
      </w:r>
      <w:r>
        <w:rPr>
          <w:color w:val="231F20"/>
          <w:spacing w:val="-73"/>
        </w:rPr>
        <w:t xml:space="preserve"> </w:t>
      </w:r>
      <w:r>
        <w:rPr>
          <w:color w:val="231F20"/>
          <w:spacing w:val="-1"/>
        </w:rPr>
        <w:t>meetings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with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Paul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solicitor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assist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him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understand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happening.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During the court process an Auslan interpreter interpreted for Paul. On sentencing 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judge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indicated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need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Deaf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Society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continue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supporting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Paul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whilst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jail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although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no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funding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allocated.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Deaf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Society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continued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Paul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without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funding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additional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resources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so.</w:t>
      </w:r>
    </w:p>
    <w:p w14:paraId="3D2A56BA" w14:textId="77777777" w:rsidR="00EA7137" w:rsidRDefault="005C5F74">
      <w:pPr>
        <w:pStyle w:val="BodyText"/>
        <w:spacing w:before="239"/>
        <w:ind w:left="104" w:right="98"/>
      </w:pPr>
      <w:r>
        <w:rPr>
          <w:color w:val="231F20"/>
          <w:w w:val="95"/>
        </w:rPr>
        <w:t>Upon conviction the Deaf Society played a role in Paul’s transition from community to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prison, educating the prison about Paul’s needs and what it means to as be Deaf. They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ide</w:t>
      </w:r>
      <w:r>
        <w:rPr>
          <w:color w:val="231F20"/>
          <w:w w:val="95"/>
        </w:rPr>
        <w:t>ntified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areas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requiring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change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allow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Paul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receive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equal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treatment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prison.</w:t>
      </w:r>
    </w:p>
    <w:p w14:paraId="1C4DE282" w14:textId="77777777" w:rsidR="00EA7137" w:rsidRDefault="005C5F74">
      <w:pPr>
        <w:spacing w:before="229"/>
        <w:ind w:left="557" w:right="98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Paul needed to have captioning on his TV. He also had problems making phone calls.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Prisoners only get ten minutes to make phone call – we organised for Paul to have a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TTY but it takes Paul much longer than ten minutes to make a call as he can’t write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well. Then we wanted him to have an interpreter so he could attend courses but they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coul</w:t>
      </w:r>
      <w:r>
        <w:rPr>
          <w:rFonts w:ascii="Verdana" w:hAnsi="Verdana"/>
          <w:i/>
          <w:color w:val="231F20"/>
          <w:w w:val="80"/>
          <w:sz w:val="24"/>
        </w:rPr>
        <w:t>dn’t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provide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one.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“It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would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be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of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no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benefit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him”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they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said.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(Wayne)</w:t>
      </w:r>
    </w:p>
    <w:p w14:paraId="72F74CE5" w14:textId="77777777" w:rsidR="00EA7137" w:rsidRDefault="005C5F74">
      <w:pPr>
        <w:pStyle w:val="BodyText"/>
        <w:spacing w:before="225"/>
        <w:ind w:left="104" w:right="98"/>
      </w:pPr>
      <w:r>
        <w:rPr>
          <w:color w:val="231F20"/>
        </w:rPr>
        <w:t>Paul experiences a number of difficulties in prison due to his deafness. He doesn’t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understand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written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information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well.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prison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does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provide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interpreters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most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meetings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prison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staff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professional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visitors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eg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doctor.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no-one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Paul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talk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with.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When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first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prison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there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another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prisoner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hearing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impairment</w:t>
      </w:r>
      <w:r>
        <w:rPr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could</w:t>
      </w:r>
      <w:r>
        <w:rPr>
          <w:color w:val="231F20"/>
          <w:spacing w:val="13"/>
          <w:w w:val="95"/>
        </w:rPr>
        <w:t xml:space="preserve"> </w:t>
      </w:r>
      <w:r>
        <w:rPr>
          <w:color w:val="231F20"/>
          <w:w w:val="95"/>
        </w:rPr>
        <w:t>use</w:t>
      </w:r>
      <w:r>
        <w:rPr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Auslan.</w:t>
      </w:r>
      <w:r>
        <w:rPr>
          <w:color w:val="231F20"/>
          <w:spacing w:val="13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prisoner</w:t>
      </w:r>
      <w:r>
        <w:rPr>
          <w:color w:val="231F20"/>
          <w:spacing w:val="13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since</w:t>
      </w:r>
      <w:r>
        <w:rPr>
          <w:color w:val="231F20"/>
          <w:spacing w:val="13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moved</w:t>
      </w:r>
      <w:r>
        <w:rPr>
          <w:color w:val="231F20"/>
          <w:spacing w:val="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13"/>
          <w:w w:val="95"/>
        </w:rPr>
        <w:t xml:space="preserve"> </w:t>
      </w:r>
      <w:r>
        <w:rPr>
          <w:color w:val="231F20"/>
          <w:w w:val="95"/>
        </w:rPr>
        <w:t>minimum</w:t>
      </w:r>
    </w:p>
    <w:p w14:paraId="144DEBD3" w14:textId="77777777" w:rsidR="00EA7137" w:rsidRDefault="00EA7137">
      <w:p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0C5CB03C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5AE19236" w14:textId="77777777" w:rsidR="00EA7137" w:rsidRDefault="005C5F74">
      <w:pPr>
        <w:pStyle w:val="BodyText"/>
        <w:spacing w:before="97" w:line="252" w:lineRule="auto"/>
        <w:ind w:left="107" w:right="111"/>
      </w:pPr>
      <w:r>
        <w:rPr>
          <w:color w:val="231F20"/>
          <w:w w:val="95"/>
        </w:rPr>
        <w:t>security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prison.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Paul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totally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isolated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becoming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increasingly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depressed.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friends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visit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only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told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visits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cancelled.</w:t>
      </w:r>
    </w:p>
    <w:p w14:paraId="1AB30619" w14:textId="77777777" w:rsidR="00EA7137" w:rsidRDefault="005C5F74">
      <w:pPr>
        <w:spacing w:before="223" w:line="249" w:lineRule="auto"/>
        <w:ind w:left="561" w:right="111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5"/>
          <w:sz w:val="24"/>
        </w:rPr>
        <w:t>Every time I visit Paul he tells me he is being teased and bullied because of his</w:t>
      </w:r>
      <w:r>
        <w:rPr>
          <w:rFonts w:ascii="Verdana" w:hAnsi="Verdana"/>
          <w:i/>
          <w:color w:val="231F20"/>
          <w:spacing w:val="1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disability – I have told him he needs to be more specific in order to make a complaint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but Paul has difficulty doing this. He can’t indicate clearly when and where something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happened. I am trying to encourage him to make a simple note but it’s hard for him.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95"/>
          <w:sz w:val="24"/>
        </w:rPr>
        <w:t>(Wayne)</w:t>
      </w:r>
    </w:p>
    <w:p w14:paraId="60FDB6CF" w14:textId="77777777" w:rsidR="00EA7137" w:rsidRDefault="005C5F74">
      <w:pPr>
        <w:pStyle w:val="BodyText"/>
        <w:spacing w:before="225" w:line="252" w:lineRule="auto"/>
        <w:ind w:left="107" w:right="112"/>
      </w:pPr>
      <w:r>
        <w:rPr>
          <w:color w:val="231F20"/>
          <w:spacing w:val="-1"/>
        </w:rPr>
        <w:t>Paul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is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unable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participate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in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courses,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including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sex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offender’s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courses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group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therapy. This means he is still considered a high risk prisoner; he cannot be moved to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minimum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security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prison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eligible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early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parole.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prison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says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can’t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afford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interpreter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but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also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stated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providing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interpreter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waste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time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2"/>
          <w:w w:val="95"/>
        </w:rPr>
        <w:t>because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they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believe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his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IQ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level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low.</w:t>
      </w:r>
    </w:p>
    <w:p w14:paraId="005B1937" w14:textId="77777777" w:rsidR="00EA7137" w:rsidRDefault="005C5F74">
      <w:pPr>
        <w:spacing w:before="218" w:line="249" w:lineRule="auto"/>
        <w:ind w:left="561" w:right="112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I’ve met him a number of times and I don’t think his IQ is low – he has low concept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levels and needs someone to assist his understanding in some things. Sometimes he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needs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be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given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concrete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example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or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prompting.</w:t>
      </w:r>
    </w:p>
    <w:p w14:paraId="41E309AE" w14:textId="77777777" w:rsidR="00EA7137" w:rsidRDefault="005C5F74">
      <w:pPr>
        <w:spacing w:before="225" w:line="249" w:lineRule="auto"/>
        <w:ind w:left="561" w:right="111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This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is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more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do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with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his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education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upbringing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than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him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having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low</w:t>
      </w:r>
      <w:r>
        <w:rPr>
          <w:rFonts w:ascii="Verdana" w:hAnsi="Verdana"/>
          <w:i/>
          <w:color w:val="231F20"/>
          <w:spacing w:val="-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IQ.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People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don’t understand what it’s like being totally deaf. Paul’s parents could both hear and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his family experienced lot of abuse and dysfunction. I don’t think he had a great</w:t>
      </w:r>
      <w:r>
        <w:rPr>
          <w:rFonts w:ascii="Verdana" w:hAnsi="Verdana"/>
          <w:i/>
          <w:color w:val="231F20"/>
          <w:spacing w:val="1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education. Paul wouldn’t have known what was happening much of the time - relying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solely on visual cues. He had few role models to guide him and explain what was</w:t>
      </w:r>
      <w:r>
        <w:rPr>
          <w:rFonts w:ascii="Verdana" w:hAnsi="Verdana"/>
          <w:i/>
          <w:color w:val="231F20"/>
          <w:spacing w:val="-69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right</w:t>
      </w:r>
      <w:r>
        <w:rPr>
          <w:rFonts w:ascii="Verdana" w:hAnsi="Verdana"/>
          <w:i/>
          <w:color w:val="231F20"/>
          <w:spacing w:val="-24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and</w:t>
      </w:r>
      <w:r>
        <w:rPr>
          <w:rFonts w:ascii="Verdana" w:hAnsi="Verdana"/>
          <w:i/>
          <w:color w:val="231F20"/>
          <w:spacing w:val="-23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wr</w:t>
      </w:r>
      <w:r>
        <w:rPr>
          <w:rFonts w:ascii="Verdana" w:hAnsi="Verdana"/>
          <w:i/>
          <w:color w:val="231F20"/>
          <w:w w:val="90"/>
          <w:sz w:val="24"/>
        </w:rPr>
        <w:t>ong.</w:t>
      </w:r>
      <w:r>
        <w:rPr>
          <w:rFonts w:ascii="Verdana" w:hAnsi="Verdana"/>
          <w:i/>
          <w:color w:val="231F20"/>
          <w:spacing w:val="-23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(Wayne)</w:t>
      </w:r>
    </w:p>
    <w:p w14:paraId="3DF7229E" w14:textId="77777777" w:rsidR="00EA7137" w:rsidRDefault="005C5F74">
      <w:pPr>
        <w:pStyle w:val="BodyText"/>
        <w:spacing w:before="224" w:line="252" w:lineRule="auto"/>
        <w:ind w:left="107" w:right="111"/>
      </w:pPr>
      <w:r>
        <w:rPr>
          <w:color w:val="231F20"/>
          <w:w w:val="95"/>
        </w:rPr>
        <w:t>Legal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Aid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now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assisting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Paul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application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Anti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Discrimination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Commission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regarding</w:t>
      </w:r>
      <w:r>
        <w:rPr>
          <w:color w:val="231F20"/>
          <w:spacing w:val="42"/>
          <w:w w:val="95"/>
        </w:rPr>
        <w:t xml:space="preserve"> </w:t>
      </w:r>
      <w:r>
        <w:rPr>
          <w:color w:val="231F20"/>
          <w:w w:val="95"/>
        </w:rPr>
        <w:t>discriminatory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treatment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jail.</w:t>
      </w:r>
    </w:p>
    <w:p w14:paraId="4CF7D76C" w14:textId="77777777" w:rsidR="00EA7137" w:rsidRDefault="005C5F74">
      <w:pPr>
        <w:pStyle w:val="BodyText"/>
        <w:spacing w:before="224" w:line="252" w:lineRule="auto"/>
        <w:ind w:left="107" w:right="111"/>
      </w:pPr>
      <w:r>
        <w:rPr>
          <w:color w:val="231F20"/>
        </w:rPr>
        <w:t>Wayne tries to visit Paul as much as possible to assist him to deal with issues and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problems. However it is often up to Paul’s partner, who is also Deaf, to bring letters or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raise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concerns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Deaf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Society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via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weekly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walk-in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service.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relay</w:t>
      </w:r>
      <w:r>
        <w:rPr>
          <w:color w:val="231F20"/>
          <w:w w:val="95"/>
        </w:rPr>
        <w:t>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back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Paul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meaning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letter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although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time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occurs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often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late.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Wayne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concerned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about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what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happen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when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Paul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eventually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released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prison.</w:t>
      </w:r>
    </w:p>
    <w:p w14:paraId="5B1023C6" w14:textId="77777777" w:rsidR="00EA7137" w:rsidRDefault="005C5F74">
      <w:pPr>
        <w:spacing w:before="218" w:line="249" w:lineRule="auto"/>
        <w:ind w:left="561" w:right="112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His partner and the Deaf Society will support him as much as possible but we can’t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provide case management – helping him with Centrelink, bank accounts and all the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things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needs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do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on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day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day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basis.</w:t>
      </w:r>
    </w:p>
    <w:p w14:paraId="15393F18" w14:textId="77777777" w:rsidR="00EA7137" w:rsidRDefault="005C5F74">
      <w:pPr>
        <w:spacing w:before="225" w:line="249" w:lineRule="auto"/>
        <w:ind w:left="561" w:right="111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He can’t get support from other agencies such as Lifeline because they don’t provide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interpreters.</w:t>
      </w:r>
      <w:r>
        <w:rPr>
          <w:rFonts w:ascii="Verdana" w:hAnsi="Verdana"/>
          <w:i/>
          <w:color w:val="231F20"/>
          <w:spacing w:val="-5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Nor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is</w:t>
      </w:r>
      <w:r>
        <w:rPr>
          <w:rFonts w:ascii="Verdana" w:hAnsi="Verdana"/>
          <w:i/>
          <w:color w:val="231F20"/>
          <w:spacing w:val="-5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it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likely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he</w:t>
      </w:r>
      <w:r>
        <w:rPr>
          <w:rFonts w:ascii="Verdana" w:hAnsi="Verdana"/>
          <w:i/>
          <w:color w:val="231F20"/>
          <w:spacing w:val="-5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will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be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able</w:t>
      </w:r>
      <w:r>
        <w:rPr>
          <w:rFonts w:ascii="Verdana" w:hAnsi="Verdana"/>
          <w:i/>
          <w:color w:val="231F20"/>
          <w:spacing w:val="-5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to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receive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ongoing</w:t>
      </w:r>
      <w:r>
        <w:rPr>
          <w:rFonts w:ascii="Verdana" w:hAnsi="Verdana"/>
          <w:i/>
          <w:color w:val="231F20"/>
          <w:spacing w:val="-5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counselling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or</w:t>
      </w:r>
      <w:r>
        <w:rPr>
          <w:rFonts w:ascii="Verdana" w:hAnsi="Verdana"/>
          <w:i/>
          <w:color w:val="231F20"/>
          <w:spacing w:val="-4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other</w:t>
      </w:r>
      <w:r>
        <w:rPr>
          <w:rFonts w:ascii="Verdana" w:hAnsi="Verdana"/>
          <w:i/>
          <w:color w:val="231F20"/>
          <w:spacing w:val="-70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support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after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his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release.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It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just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makes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things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very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difficult.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(Wayne)</w:t>
      </w:r>
    </w:p>
    <w:p w14:paraId="50363F3A" w14:textId="77777777" w:rsidR="00EA7137" w:rsidRDefault="00EA7137">
      <w:pPr>
        <w:spacing w:line="249" w:lineRule="auto"/>
        <w:jc w:val="both"/>
        <w:rPr>
          <w:rFonts w:ascii="Verdana" w:hAnsi="Verdana"/>
          <w:sz w:val="24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4C248729" w14:textId="77777777" w:rsidR="00EA7137" w:rsidRDefault="00EA7137">
      <w:pPr>
        <w:pStyle w:val="BodyText"/>
        <w:spacing w:before="4"/>
        <w:jc w:val="left"/>
        <w:rPr>
          <w:rFonts w:ascii="Verdana"/>
          <w:i/>
          <w:sz w:val="18"/>
        </w:rPr>
      </w:pPr>
    </w:p>
    <w:p w14:paraId="306209BC" w14:textId="77777777" w:rsidR="00EA7137" w:rsidRDefault="005C5F74">
      <w:pPr>
        <w:pStyle w:val="Heading2"/>
        <w:tabs>
          <w:tab w:val="left" w:pos="8891"/>
        </w:tabs>
        <w:spacing w:before="109"/>
      </w:pPr>
      <w:r>
        <w:rPr>
          <w:color w:val="FFFFFF"/>
          <w:spacing w:val="-94"/>
          <w:w w:val="320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SAM’S</w:t>
      </w:r>
      <w:r>
        <w:rPr>
          <w:color w:val="FFFFFF"/>
          <w:spacing w:val="-11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STORY</w:t>
      </w:r>
      <w:r>
        <w:rPr>
          <w:color w:val="FFFFFF"/>
          <w:spacing w:val="-11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-</w:t>
      </w:r>
      <w:r>
        <w:rPr>
          <w:color w:val="FFFFFF"/>
          <w:spacing w:val="-10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CATCH</w:t>
      </w:r>
      <w:r>
        <w:rPr>
          <w:color w:val="FFFFFF"/>
          <w:spacing w:val="-11"/>
          <w:w w:val="85"/>
          <w:shd w:val="clear" w:color="auto" w:fill="949B50"/>
        </w:rPr>
        <w:t xml:space="preserve"> </w:t>
      </w:r>
      <w:r>
        <w:rPr>
          <w:color w:val="FFFFFF"/>
          <w:w w:val="85"/>
          <w:shd w:val="clear" w:color="auto" w:fill="949B50"/>
        </w:rPr>
        <w:t>22</w:t>
      </w:r>
      <w:r>
        <w:rPr>
          <w:color w:val="FFFFFF"/>
          <w:shd w:val="clear" w:color="auto" w:fill="949B50"/>
        </w:rPr>
        <w:tab/>
      </w:r>
    </w:p>
    <w:p w14:paraId="3C1C42F8" w14:textId="77777777" w:rsidR="00EA7137" w:rsidRDefault="00EA7137">
      <w:pPr>
        <w:pStyle w:val="BodyText"/>
        <w:spacing w:before="1"/>
        <w:jc w:val="left"/>
        <w:rPr>
          <w:b/>
          <w:sz w:val="32"/>
        </w:rPr>
      </w:pPr>
    </w:p>
    <w:p w14:paraId="2341FD7C" w14:textId="77777777" w:rsidR="00EA7137" w:rsidRDefault="005C5F74">
      <w:pPr>
        <w:ind w:left="557" w:right="98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5"/>
          <w:sz w:val="24"/>
        </w:rPr>
        <w:t>“You do not have a serious criminal history You do have an intellectual disability</w:t>
      </w:r>
      <w:r>
        <w:rPr>
          <w:rFonts w:ascii="Verdana" w:hAnsi="Verdana"/>
          <w:i/>
          <w:color w:val="231F20"/>
          <w:spacing w:val="1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yourself. The report of the psychologist shows you have had an unhappy childhood,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you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yourself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being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person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who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was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abused,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not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had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opportunities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9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develop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improve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your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circumstances.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You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need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assistance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-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support</w:t>
      </w:r>
    </w:p>
    <w:p w14:paraId="35A64C46" w14:textId="77777777" w:rsidR="00EA7137" w:rsidRDefault="005C5F74">
      <w:pPr>
        <w:spacing w:before="220"/>
        <w:ind w:left="557" w:right="98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5"/>
          <w:sz w:val="24"/>
        </w:rPr>
        <w:t>It would not be appropriate to make declaration that you are a serious violent</w:t>
      </w:r>
      <w:r>
        <w:rPr>
          <w:rFonts w:ascii="Verdana" w:hAnsi="Verdana"/>
          <w:i/>
          <w:color w:val="231F20"/>
          <w:spacing w:val="1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offender. I recommend you be eligible for early release after four years.” (Judge</w:t>
      </w:r>
      <w:r>
        <w:rPr>
          <w:rFonts w:ascii="Verdana" w:hAnsi="Verdana"/>
          <w:i/>
          <w:color w:val="231F20"/>
          <w:spacing w:val="1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during</w:t>
      </w:r>
      <w:r>
        <w:rPr>
          <w:rFonts w:ascii="Verdana" w:hAnsi="Verdana"/>
          <w:i/>
          <w:color w:val="231F20"/>
          <w:spacing w:val="-22"/>
          <w:w w:val="90"/>
          <w:sz w:val="24"/>
        </w:rPr>
        <w:t xml:space="preserve"> </w:t>
      </w:r>
      <w:r>
        <w:rPr>
          <w:rFonts w:ascii="Verdana" w:hAnsi="Verdana"/>
          <w:i/>
          <w:color w:val="231F20"/>
          <w:w w:val="90"/>
          <w:sz w:val="24"/>
        </w:rPr>
        <w:t>sentencing)</w:t>
      </w:r>
    </w:p>
    <w:p w14:paraId="47C8E52F" w14:textId="77777777" w:rsidR="00EA7137" w:rsidRDefault="005C5F74">
      <w:pPr>
        <w:pStyle w:val="BodyText"/>
        <w:spacing w:before="222"/>
        <w:ind w:left="104" w:right="100"/>
      </w:pPr>
      <w:r>
        <w:rPr>
          <w:color w:val="231F20"/>
          <w:w w:val="95"/>
        </w:rPr>
        <w:t>Now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well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over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four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years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later,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Sam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still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prison.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because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committed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any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further offences but because he has a disability. He has no family or friends in his life,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nobody who visits him in prison except for paid staff. His story has been developed by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  <w:w w:val="95"/>
        </w:rPr>
        <w:t>talking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agencies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that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advocating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him.</w:t>
      </w:r>
    </w:p>
    <w:p w14:paraId="010D080E" w14:textId="77777777" w:rsidR="00EA7137" w:rsidRDefault="005C5F74">
      <w:pPr>
        <w:pStyle w:val="BodyText"/>
        <w:spacing w:before="228"/>
        <w:ind w:left="104" w:right="98"/>
      </w:pPr>
      <w:r>
        <w:rPr>
          <w:color w:val="231F20"/>
          <w:w w:val="95"/>
        </w:rPr>
        <w:t>Sam b</w:t>
      </w:r>
      <w:r>
        <w:rPr>
          <w:color w:val="231F20"/>
          <w:w w:val="95"/>
        </w:rPr>
        <w:t>ecame a Ward of the State as a child as a result of being abused by his parents.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>Due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his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intellectual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provided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support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package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DSQ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3"/>
        </w:rPr>
        <w:t xml:space="preserve"> </w:t>
      </w:r>
      <w:r>
        <w:rPr>
          <w:color w:val="231F20"/>
          <w:w w:val="95"/>
        </w:rPr>
        <w:t>assist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him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live.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Sam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wasn’t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necessarily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easy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young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man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wary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services.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Many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services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ended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up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pulling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out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arrangements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assisting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him.</w:t>
      </w:r>
    </w:p>
    <w:p w14:paraId="6BFABB9A" w14:textId="77777777" w:rsidR="00EA7137" w:rsidRDefault="005C5F74">
      <w:pPr>
        <w:pStyle w:val="BodyText"/>
        <w:spacing w:before="228"/>
        <w:ind w:left="104" w:right="99"/>
      </w:pPr>
      <w:r>
        <w:rPr>
          <w:color w:val="231F20"/>
          <w:spacing w:val="-1"/>
          <w:w w:val="95"/>
        </w:rPr>
        <w:t>In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1"/>
          <w:w w:val="95"/>
        </w:rPr>
        <w:t>early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1"/>
          <w:w w:val="95"/>
        </w:rPr>
        <w:t>2000’s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1"/>
          <w:w w:val="95"/>
        </w:rPr>
        <w:t>at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1"/>
          <w:w w:val="95"/>
        </w:rPr>
        <w:t>age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1"/>
          <w:w w:val="95"/>
        </w:rPr>
        <w:t>20,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Sam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1"/>
          <w:w w:val="95"/>
        </w:rPr>
        <w:t>was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1"/>
          <w:w w:val="95"/>
        </w:rPr>
        <w:t>charged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1"/>
          <w:w w:val="95"/>
        </w:rPr>
        <w:t>and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later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1"/>
          <w:w w:val="95"/>
        </w:rPr>
        <w:t>convicted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1"/>
          <w:w w:val="95"/>
        </w:rPr>
        <w:t>for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sex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offence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against another man. Prior to this time he had never committed a similar violent crime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although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charged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property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related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offences.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unlikely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had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capacity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instruct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solicitor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stand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trial.</w:t>
      </w:r>
    </w:p>
    <w:p w14:paraId="0CFBFDD5" w14:textId="77777777" w:rsidR="00EA7137" w:rsidRDefault="005C5F74">
      <w:pPr>
        <w:spacing w:before="226"/>
        <w:ind w:left="557" w:right="99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Sam is a very sociable and friendly – a big guy. It’s not immediately obvious he has a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disability. I don’t think his case went to the mental health tribunal to determine if he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was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fit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for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trial.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It’s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often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easier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and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quicker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for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lawyers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not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-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do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this.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(Hi</w:t>
      </w:r>
      <w:r>
        <w:rPr>
          <w:rFonts w:ascii="Verdana" w:hAnsi="Verdana"/>
          <w:i/>
          <w:color w:val="231F20"/>
          <w:w w:val="80"/>
          <w:sz w:val="24"/>
        </w:rPr>
        <w:t>s</w:t>
      </w:r>
      <w:r>
        <w:rPr>
          <w:rFonts w:ascii="Verdana" w:hAnsi="Verdana"/>
          <w:i/>
          <w:color w:val="231F20"/>
          <w:spacing w:val="-3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advocate)</w:t>
      </w:r>
    </w:p>
    <w:p w14:paraId="3A458F33" w14:textId="77777777" w:rsidR="00EA7137" w:rsidRDefault="005C5F74">
      <w:pPr>
        <w:pStyle w:val="BodyText"/>
        <w:spacing w:before="223"/>
        <w:ind w:left="104" w:right="98"/>
      </w:pPr>
      <w:r>
        <w:rPr>
          <w:color w:val="231F20"/>
          <w:w w:val="95"/>
        </w:rPr>
        <w:t>At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time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charged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went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court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A,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small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community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organisation,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came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contact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Sam.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continued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provide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him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prison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referred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him to a disability advocacy organisation. During the trial Sam’s barrister resigned for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  <w:w w:val="95"/>
        </w:rPr>
        <w:t>some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reason.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Sam’s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advocate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has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been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unable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find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out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what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happened.</w:t>
      </w:r>
    </w:p>
    <w:p w14:paraId="1993618F" w14:textId="77777777" w:rsidR="00EA7137" w:rsidRDefault="005C5F74">
      <w:pPr>
        <w:pStyle w:val="BodyText"/>
        <w:spacing w:before="228"/>
        <w:ind w:left="104" w:right="99"/>
      </w:pPr>
      <w:r>
        <w:rPr>
          <w:color w:val="231F20"/>
          <w:w w:val="95"/>
        </w:rPr>
        <w:t>Once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prison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Sam’s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individualised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DSQ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funding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package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withdrawn.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received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letter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Minister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said:</w:t>
      </w:r>
    </w:p>
    <w:p w14:paraId="4612701C" w14:textId="77777777" w:rsidR="00EA7137" w:rsidRDefault="005C5F74">
      <w:pPr>
        <w:spacing w:before="226"/>
        <w:ind w:left="557" w:right="98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‘Given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you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are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now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under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care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of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Correctional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Centre,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the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Centre</w:t>
      </w:r>
      <w:r>
        <w:rPr>
          <w:rFonts w:ascii="Verdana" w:hAnsi="Verdana"/>
          <w:i/>
          <w:color w:val="231F20"/>
          <w:spacing w:val="-8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has</w:t>
      </w:r>
      <w:r>
        <w:rPr>
          <w:rFonts w:ascii="Verdana" w:hAnsi="Verdana"/>
          <w:i/>
          <w:color w:val="231F20"/>
          <w:spacing w:val="-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assumed</w:t>
      </w:r>
      <w:r>
        <w:rPr>
          <w:rFonts w:ascii="Verdana" w:hAnsi="Verdana"/>
          <w:i/>
          <w:color w:val="231F20"/>
          <w:spacing w:val="-65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responsibility for your care and support. When you leave … you can apply for support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through the Adult Lifestyle Support Program. Your application will be considered</w:t>
      </w:r>
      <w:r>
        <w:rPr>
          <w:rFonts w:ascii="Verdana" w:hAnsi="Verdana"/>
          <w:i/>
          <w:color w:val="231F20"/>
          <w:spacing w:val="1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when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funding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becomes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available.’</w:t>
      </w:r>
    </w:p>
    <w:p w14:paraId="4C63AEC0" w14:textId="77777777" w:rsidR="00EA7137" w:rsidRDefault="005C5F74">
      <w:pPr>
        <w:pStyle w:val="BodyText"/>
        <w:spacing w:before="220"/>
        <w:ind w:left="104" w:right="98"/>
      </w:pPr>
      <w:r>
        <w:rPr>
          <w:color w:val="231F20"/>
        </w:rPr>
        <w:t>How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application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suggested!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Fortunately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1"/>
          <w:w w:val="95"/>
        </w:rPr>
        <w:t>advocate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1"/>
          <w:w w:val="95"/>
        </w:rPr>
        <w:t>who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1"/>
          <w:w w:val="95"/>
        </w:rPr>
        <w:t>began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1"/>
          <w:w w:val="95"/>
        </w:rPr>
        <w:t>preparing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1"/>
          <w:w w:val="95"/>
        </w:rPr>
        <w:t>for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1"/>
          <w:w w:val="95"/>
        </w:rPr>
        <w:t>time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1"/>
          <w:w w:val="95"/>
        </w:rPr>
        <w:t>when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eligible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parole.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Obviously</w:t>
      </w:r>
    </w:p>
    <w:p w14:paraId="2733C7A7" w14:textId="77777777" w:rsidR="00EA7137" w:rsidRDefault="00EA7137">
      <w:p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087F2B96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11B7CBC6" w14:textId="77777777" w:rsidR="00EA7137" w:rsidRDefault="005C5F74">
      <w:pPr>
        <w:pStyle w:val="BodyText"/>
        <w:spacing w:before="97" w:line="244" w:lineRule="auto"/>
        <w:ind w:left="107" w:right="113"/>
      </w:pPr>
      <w:r>
        <w:rPr>
          <w:color w:val="231F20"/>
        </w:rPr>
        <w:t>Sam needs considerable support to live in the community. This requires financial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assistance.</w:t>
      </w:r>
    </w:p>
    <w:p w14:paraId="531119D5" w14:textId="77777777" w:rsidR="00EA7137" w:rsidRDefault="005C5F74">
      <w:pPr>
        <w:spacing w:before="223" w:line="242" w:lineRule="auto"/>
        <w:ind w:left="561" w:right="110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5"/>
          <w:sz w:val="24"/>
        </w:rPr>
        <w:t>Because</w:t>
      </w:r>
      <w:r>
        <w:rPr>
          <w:rFonts w:ascii="Verdana" w:hAnsi="Verdana"/>
          <w:i/>
          <w:color w:val="231F20"/>
          <w:spacing w:val="5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of</w:t>
      </w:r>
      <w:r>
        <w:rPr>
          <w:rFonts w:ascii="Verdana" w:hAnsi="Verdana"/>
          <w:i/>
          <w:color w:val="231F20"/>
          <w:spacing w:val="6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Sam’s</w:t>
      </w:r>
      <w:r>
        <w:rPr>
          <w:rFonts w:ascii="Verdana" w:hAnsi="Verdana"/>
          <w:i/>
          <w:color w:val="231F20"/>
          <w:spacing w:val="6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intellectual</w:t>
      </w:r>
      <w:r>
        <w:rPr>
          <w:rFonts w:ascii="Verdana" w:hAnsi="Verdana"/>
          <w:i/>
          <w:color w:val="231F20"/>
          <w:spacing w:val="6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disability</w:t>
      </w:r>
      <w:r>
        <w:rPr>
          <w:rFonts w:ascii="Verdana" w:hAnsi="Verdana"/>
          <w:i/>
          <w:color w:val="231F20"/>
          <w:spacing w:val="6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lots</w:t>
      </w:r>
      <w:r>
        <w:rPr>
          <w:rFonts w:ascii="Verdana" w:hAnsi="Verdana"/>
          <w:i/>
          <w:color w:val="231F20"/>
          <w:spacing w:val="6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of</w:t>
      </w:r>
      <w:r>
        <w:rPr>
          <w:rFonts w:ascii="Verdana" w:hAnsi="Verdana"/>
          <w:i/>
          <w:color w:val="231F20"/>
          <w:spacing w:val="6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things</w:t>
      </w:r>
      <w:r>
        <w:rPr>
          <w:rFonts w:ascii="Verdana" w:hAnsi="Verdana"/>
          <w:i/>
          <w:color w:val="231F20"/>
          <w:spacing w:val="6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need</w:t>
      </w:r>
      <w:r>
        <w:rPr>
          <w:rFonts w:ascii="Verdana" w:hAnsi="Verdana"/>
          <w:i/>
          <w:color w:val="231F20"/>
          <w:spacing w:val="6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to</w:t>
      </w:r>
      <w:r>
        <w:rPr>
          <w:rFonts w:ascii="Verdana" w:hAnsi="Verdana"/>
          <w:i/>
          <w:color w:val="231F20"/>
          <w:spacing w:val="6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be</w:t>
      </w:r>
      <w:r>
        <w:rPr>
          <w:rFonts w:ascii="Verdana" w:hAnsi="Verdana"/>
          <w:i/>
          <w:color w:val="231F20"/>
          <w:spacing w:val="5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put</w:t>
      </w:r>
      <w:r>
        <w:rPr>
          <w:rFonts w:ascii="Verdana" w:hAnsi="Verdana"/>
          <w:i/>
          <w:color w:val="231F20"/>
          <w:spacing w:val="6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in</w:t>
      </w:r>
      <w:r>
        <w:rPr>
          <w:rFonts w:ascii="Verdana" w:hAnsi="Verdana"/>
          <w:i/>
          <w:color w:val="231F20"/>
          <w:spacing w:val="6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place.</w:t>
      </w:r>
      <w:r>
        <w:rPr>
          <w:rFonts w:ascii="Verdana" w:hAnsi="Verdana"/>
          <w:i/>
          <w:color w:val="231F20"/>
          <w:spacing w:val="6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5"/>
          <w:sz w:val="24"/>
        </w:rPr>
        <w:t>He</w:t>
      </w:r>
      <w:r>
        <w:rPr>
          <w:rFonts w:ascii="Verdana" w:hAnsi="Verdana"/>
          <w:i/>
          <w:color w:val="231F20"/>
          <w:spacing w:val="-69"/>
          <w:w w:val="85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needs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his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DSQ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funding</w:t>
      </w:r>
      <w:r>
        <w:rPr>
          <w:rFonts w:ascii="Verdana" w:hAns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package</w:t>
      </w:r>
    </w:p>
    <w:p w14:paraId="5218F557" w14:textId="77777777" w:rsidR="00EA7137" w:rsidRDefault="005C5F74">
      <w:pPr>
        <w:pStyle w:val="BodyText"/>
        <w:spacing w:before="227" w:line="244" w:lineRule="auto"/>
        <w:ind w:left="107" w:right="111"/>
      </w:pPr>
      <w:r>
        <w:rPr>
          <w:color w:val="231F20"/>
          <w:spacing w:val="-2"/>
          <w:w w:val="95"/>
        </w:rPr>
        <w:t>DSQ’s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-1"/>
          <w:w w:val="95"/>
        </w:rPr>
        <w:t>initial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1"/>
          <w:w w:val="95"/>
        </w:rPr>
        <w:t>responses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1"/>
          <w:w w:val="95"/>
        </w:rPr>
        <w:t>were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1"/>
          <w:w w:val="95"/>
        </w:rPr>
        <w:t>not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1"/>
          <w:w w:val="95"/>
        </w:rPr>
        <w:t>encouraging.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1"/>
          <w:w w:val="95"/>
        </w:rPr>
        <w:t>other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1"/>
          <w:w w:val="95"/>
        </w:rPr>
        <w:t>barrier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1"/>
          <w:w w:val="95"/>
        </w:rPr>
        <w:t>likely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1"/>
          <w:w w:val="95"/>
        </w:rPr>
        <w:t>affect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-1"/>
          <w:w w:val="95"/>
        </w:rPr>
        <w:t>Sam’s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spacing w:val="-1"/>
          <w:w w:val="95"/>
        </w:rPr>
        <w:t>parole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2"/>
          <w:w w:val="95"/>
        </w:rPr>
        <w:t>was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1"/>
          <w:w w:val="95"/>
        </w:rPr>
        <w:t>his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ineligibility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do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sexual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offence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treatment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program.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Corrective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Services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allows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0"/>
        </w:rPr>
        <w:t>only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those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IQ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greater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than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85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course.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Sam’s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IQ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70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which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makes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him,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  <w:w w:val="95"/>
        </w:rPr>
        <w:t>many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others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ineligible.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Sex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offenders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who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done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sexual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offenders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treatment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0"/>
        </w:rPr>
        <w:t>program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may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viewed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less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favourably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parole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board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paroled.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Catch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22.</w:t>
      </w:r>
    </w:p>
    <w:p w14:paraId="2288F934" w14:textId="77777777" w:rsidR="00EA7137" w:rsidRDefault="005C5F74">
      <w:pPr>
        <w:pStyle w:val="BodyText"/>
        <w:spacing w:before="219" w:line="244" w:lineRule="auto"/>
        <w:ind w:left="107" w:right="111"/>
      </w:pPr>
      <w:r>
        <w:rPr>
          <w:color w:val="231F20"/>
          <w:w w:val="95"/>
        </w:rPr>
        <w:t>An anti discrimination action regarding Sam’s exclusion from the sex offenders course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mounted.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After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much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pressure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considerable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advocacy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Corrections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have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agreed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implement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individual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program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Sam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address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offending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behaviour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suitable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for a person with an intellectual disability. This individual response ignores the fact that</w:t>
      </w:r>
      <w:r>
        <w:rPr>
          <w:color w:val="231F20"/>
          <w:spacing w:val="-70"/>
          <w:w w:val="95"/>
        </w:rPr>
        <w:t xml:space="preserve"> </w:t>
      </w:r>
      <w:r>
        <w:rPr>
          <w:color w:val="231F20"/>
        </w:rPr>
        <w:t>many people with an intellectual disability reside in jail without modified courses to</w:t>
      </w:r>
      <w:r>
        <w:rPr>
          <w:color w:val="231F20"/>
          <w:spacing w:val="-72"/>
        </w:rPr>
        <w:t xml:space="preserve"> </w:t>
      </w:r>
      <w:r>
        <w:rPr>
          <w:color w:val="231F20"/>
          <w:spacing w:val="-2"/>
          <w:w w:val="95"/>
        </w:rPr>
        <w:t>address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their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offending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behaviour.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Catch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22.</w:t>
      </w:r>
    </w:p>
    <w:p w14:paraId="7BCCF742" w14:textId="77777777" w:rsidR="00EA7137" w:rsidRDefault="005C5F74">
      <w:pPr>
        <w:pStyle w:val="BodyText"/>
        <w:spacing w:before="219" w:line="244" w:lineRule="auto"/>
        <w:ind w:left="107" w:right="111"/>
      </w:pPr>
      <w:r>
        <w:rPr>
          <w:color w:val="231F20"/>
        </w:rPr>
        <w:t>As Sam’s parole hearing came closer his advocate increased his efforts to obtain a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  <w:w w:val="95"/>
        </w:rPr>
        <w:t>guarantee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spacing w:val="-1"/>
          <w:w w:val="95"/>
        </w:rPr>
        <w:t>from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DSQ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that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he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would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have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funding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1"/>
          <w:w w:val="95"/>
        </w:rPr>
        <w:t>upon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release.</w:t>
      </w:r>
      <w:r>
        <w:rPr>
          <w:color w:val="231F20"/>
          <w:spacing w:val="-2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parole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board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indicated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they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consider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parole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unless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Sam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properly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supported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community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–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ie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funding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guaranteed.</w:t>
      </w:r>
    </w:p>
    <w:p w14:paraId="0136A819" w14:textId="77777777" w:rsidR="00EA7137" w:rsidRDefault="005C5F74">
      <w:pPr>
        <w:pStyle w:val="BodyText"/>
        <w:spacing w:before="221" w:line="244" w:lineRule="auto"/>
        <w:ind w:left="107" w:right="112"/>
      </w:pPr>
      <w:r>
        <w:rPr>
          <w:color w:val="231F20"/>
          <w:w w:val="95"/>
        </w:rPr>
        <w:t>After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letter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Minister,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subsequent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meetings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senior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DSQ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staff,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DSQ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agreed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assess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Sam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determine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what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kinds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need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move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back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into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community. Two interviews were held with Sam, DSQ staff and psychologist and Sam’s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advocate.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DSQ’s</w:t>
      </w:r>
      <w:r>
        <w:rPr>
          <w:color w:val="231F20"/>
          <w:spacing w:val="14"/>
          <w:w w:val="95"/>
        </w:rPr>
        <w:t xml:space="preserve"> </w:t>
      </w:r>
      <w:r>
        <w:rPr>
          <w:color w:val="231F20"/>
          <w:w w:val="95"/>
        </w:rPr>
        <w:t>report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arrived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day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first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parole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hearing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confirming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Sam’s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level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need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outlining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kinds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supports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training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necessary.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concludes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stating:</w:t>
      </w:r>
    </w:p>
    <w:p w14:paraId="28DB8A25" w14:textId="77777777" w:rsidR="00EA7137" w:rsidRDefault="005C5F74">
      <w:pPr>
        <w:spacing w:before="219" w:line="242" w:lineRule="auto"/>
        <w:ind w:left="561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‘Should</w:t>
      </w:r>
      <w:r>
        <w:rPr>
          <w:rFonts w:ascii="Verdana" w:hAnsi="Verdana"/>
          <w:i/>
          <w:color w:val="231F20"/>
          <w:spacing w:val="1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Mr</w:t>
      </w:r>
      <w:r>
        <w:rPr>
          <w:rFonts w:ascii="Verdana" w:hAnsi="Verdana"/>
          <w:i/>
          <w:color w:val="231F20"/>
          <w:spacing w:val="1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</w:t>
      </w:r>
      <w:r>
        <w:rPr>
          <w:rFonts w:ascii="Verdana" w:hAnsi="Verdana"/>
          <w:i/>
          <w:color w:val="231F20"/>
          <w:spacing w:val="1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be</w:t>
      </w:r>
      <w:r>
        <w:rPr>
          <w:rFonts w:ascii="Verdana" w:hAnsi="Verdana"/>
          <w:i/>
          <w:color w:val="231F20"/>
          <w:spacing w:val="1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positively</w:t>
      </w:r>
      <w:r>
        <w:rPr>
          <w:rFonts w:ascii="Verdana" w:hAnsi="Verdana"/>
          <w:i/>
          <w:color w:val="231F20"/>
          <w:spacing w:val="1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considered</w:t>
      </w:r>
      <w:r>
        <w:rPr>
          <w:rFonts w:ascii="Verdana" w:hAnsi="Verdana"/>
          <w:i/>
          <w:color w:val="231F20"/>
          <w:spacing w:val="1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for</w:t>
      </w:r>
      <w:r>
        <w:rPr>
          <w:rFonts w:ascii="Verdana" w:hAnsi="Verdana"/>
          <w:i/>
          <w:color w:val="231F20"/>
          <w:spacing w:val="17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parole,</w:t>
      </w:r>
      <w:r>
        <w:rPr>
          <w:rFonts w:ascii="Verdana" w:hAnsi="Verdana"/>
          <w:i/>
          <w:color w:val="231F20"/>
          <w:spacing w:val="1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DSQ</w:t>
      </w:r>
      <w:r>
        <w:rPr>
          <w:rFonts w:ascii="Verdana" w:hAnsi="Verdana"/>
          <w:i/>
          <w:color w:val="231F20"/>
          <w:spacing w:val="1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will</w:t>
      </w:r>
      <w:r>
        <w:rPr>
          <w:rFonts w:ascii="Verdana" w:hAnsi="Verdana"/>
          <w:i/>
          <w:color w:val="231F20"/>
          <w:spacing w:val="1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give</w:t>
      </w:r>
      <w:r>
        <w:rPr>
          <w:rFonts w:ascii="Verdana" w:hAnsi="Verdana"/>
          <w:i/>
          <w:color w:val="231F20"/>
          <w:spacing w:val="1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further</w:t>
      </w:r>
      <w:r>
        <w:rPr>
          <w:rFonts w:ascii="Verdana" w:hAnsi="Verdana"/>
          <w:i/>
          <w:color w:val="231F20"/>
          <w:spacing w:val="16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consideration</w:t>
      </w:r>
      <w:r>
        <w:rPr>
          <w:rFonts w:ascii="Verdana" w:hAnsi="Verdana"/>
          <w:i/>
          <w:color w:val="231F20"/>
          <w:spacing w:val="-64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to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</w:t>
      </w:r>
      <w:r>
        <w:rPr>
          <w:rFonts w:ascii="Verdana" w:hAnsi="Verdana"/>
          <w:i/>
          <w:color w:val="231F20"/>
          <w:spacing w:val="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support</w:t>
      </w:r>
      <w:r>
        <w:rPr>
          <w:rFonts w:ascii="Verdana" w:hAnsi="Verdana"/>
          <w:i/>
          <w:color w:val="231F20"/>
          <w:spacing w:val="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arrangement….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No</w:t>
      </w:r>
      <w:r>
        <w:rPr>
          <w:rFonts w:ascii="Verdana" w:hAnsi="Verdana"/>
          <w:i/>
          <w:color w:val="231F20"/>
          <w:spacing w:val="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guarantee</w:t>
      </w:r>
      <w:r>
        <w:rPr>
          <w:rFonts w:ascii="Verdana" w:hAnsi="Verdana"/>
          <w:i/>
          <w:color w:val="231F20"/>
          <w:spacing w:val="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of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funding</w:t>
      </w:r>
      <w:r>
        <w:rPr>
          <w:rFonts w:ascii="Verdana" w:hAnsi="Verdana"/>
          <w:i/>
          <w:color w:val="231F20"/>
          <w:spacing w:val="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can</w:t>
      </w:r>
      <w:r>
        <w:rPr>
          <w:rFonts w:ascii="Verdana" w:hAnsi="Verdana"/>
          <w:i/>
          <w:color w:val="231F20"/>
          <w:spacing w:val="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be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given</w:t>
      </w:r>
      <w:r>
        <w:rPr>
          <w:rFonts w:ascii="Verdana" w:hAnsi="Verdana"/>
          <w:i/>
          <w:color w:val="231F20"/>
          <w:spacing w:val="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at</w:t>
      </w:r>
      <w:r>
        <w:rPr>
          <w:rFonts w:ascii="Verdana" w:hAnsi="Verdana"/>
          <w:i/>
          <w:color w:val="231F20"/>
          <w:spacing w:val="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this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stage.’</w:t>
      </w:r>
    </w:p>
    <w:p w14:paraId="094F76BA" w14:textId="77777777" w:rsidR="00EA7137" w:rsidRDefault="005C5F74">
      <w:pPr>
        <w:pStyle w:val="BodyText"/>
        <w:spacing w:before="227" w:line="244" w:lineRule="auto"/>
        <w:ind w:left="107" w:right="111"/>
      </w:pPr>
      <w:r>
        <w:rPr>
          <w:color w:val="231F20"/>
          <w:w w:val="95"/>
        </w:rPr>
        <w:t>Clearly this would not be enough for the parole board which declined to give parole at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time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but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adjourned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proceedings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enable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any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possibility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explored.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Sam’s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advocate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asked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parole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board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write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up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plan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how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Sam’s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would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work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–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what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agencies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could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(if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funding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became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available)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provide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such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budgeting,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shopping,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employment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assistance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just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diarise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probation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meetings.</w:t>
      </w:r>
    </w:p>
    <w:p w14:paraId="488A6EE9" w14:textId="77777777" w:rsidR="00EA7137" w:rsidRDefault="005C5F74">
      <w:pPr>
        <w:spacing w:before="218"/>
        <w:ind w:left="107" w:firstLine="453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If</w:t>
      </w:r>
      <w:r>
        <w:rPr>
          <w:rFonts w:ascii="Verdana" w:hAnsi="Verdana"/>
          <w:i/>
          <w:color w:val="231F20"/>
          <w:spacing w:val="-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 doesn’t go to those (probation meetings)</w:t>
      </w:r>
      <w:r>
        <w:rPr>
          <w:rFonts w:ascii="Verdana" w:hAnsi="Verdana"/>
          <w:i/>
          <w:color w:val="231F20"/>
          <w:spacing w:val="-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 ends up back in jail. (His</w:t>
      </w:r>
      <w:r>
        <w:rPr>
          <w:rFonts w:ascii="Verdana" w:hAnsi="Verdana"/>
          <w:i/>
          <w:color w:val="231F20"/>
          <w:spacing w:val="-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advocate)</w:t>
      </w:r>
    </w:p>
    <w:p w14:paraId="01CDBEB9" w14:textId="77777777" w:rsidR="00EA7137" w:rsidRDefault="005C5F74">
      <w:pPr>
        <w:pStyle w:val="BodyText"/>
        <w:spacing w:before="231" w:line="244" w:lineRule="auto"/>
        <w:ind w:left="107" w:right="111"/>
      </w:pPr>
      <w:r>
        <w:rPr>
          <w:color w:val="231F20"/>
          <w:w w:val="95"/>
        </w:rPr>
        <w:t>Several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community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agencies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agreed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involved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but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none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wanted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take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lead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role.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DSQ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willing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take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lead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role.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Sam’s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plan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developed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still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no funding. His advocate asked for an undertaking from DSQ to provide for emergency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funding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should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Sam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released.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Again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forthcoming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DSQ.</w:t>
      </w:r>
    </w:p>
    <w:p w14:paraId="4D1A6160" w14:textId="77777777" w:rsidR="00EA7137" w:rsidRDefault="00EA7137">
      <w:pPr>
        <w:spacing w:line="244" w:lineRule="auto"/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08167320" w14:textId="77777777" w:rsidR="00EA7137" w:rsidRDefault="00EA7137">
      <w:pPr>
        <w:pStyle w:val="BodyText"/>
        <w:spacing w:before="6"/>
        <w:jc w:val="left"/>
        <w:rPr>
          <w:sz w:val="19"/>
        </w:rPr>
      </w:pPr>
    </w:p>
    <w:p w14:paraId="604B5589" w14:textId="77777777" w:rsidR="00EA7137" w:rsidRDefault="005C5F74">
      <w:pPr>
        <w:pStyle w:val="BodyText"/>
        <w:spacing w:before="97"/>
        <w:ind w:left="104" w:right="99"/>
      </w:pPr>
      <w:r>
        <w:rPr>
          <w:color w:val="231F20"/>
        </w:rPr>
        <w:t>A second parole hearing was set and informally Community Corrections told Sa</w:t>
      </w:r>
      <w:r>
        <w:rPr>
          <w:color w:val="231F20"/>
        </w:rPr>
        <w:t>m’s</w:t>
      </w:r>
      <w:r>
        <w:rPr>
          <w:color w:val="231F20"/>
          <w:spacing w:val="-72"/>
        </w:rPr>
        <w:t xml:space="preserve"> </w:t>
      </w:r>
      <w:r>
        <w:rPr>
          <w:color w:val="231F20"/>
        </w:rPr>
        <w:t>advocate.</w:t>
      </w:r>
    </w:p>
    <w:p w14:paraId="451D4A7A" w14:textId="77777777" w:rsidR="00EA7137" w:rsidRDefault="005C5F74">
      <w:pPr>
        <w:spacing w:before="228"/>
        <w:ind w:left="557"/>
        <w:jc w:val="both"/>
        <w:rPr>
          <w:rFonts w:ascii="Verdana" w:hAnsi="Verdana"/>
          <w:i/>
          <w:sz w:val="24"/>
        </w:rPr>
      </w:pPr>
      <w:r>
        <w:rPr>
          <w:rFonts w:ascii="Verdana" w:hAnsi="Verdana"/>
          <w:i/>
          <w:color w:val="231F20"/>
          <w:w w:val="80"/>
          <w:sz w:val="24"/>
        </w:rPr>
        <w:t>“We’d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release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this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guy</w:t>
      </w:r>
      <w:r>
        <w:rPr>
          <w:rFonts w:ascii="Verdana" w:hAnsi="Verdana"/>
          <w:i/>
          <w:color w:val="231F20"/>
          <w:spacing w:val="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if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had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support.</w:t>
      </w:r>
      <w:r>
        <w:rPr>
          <w:rFonts w:ascii="Verdana" w:hAnsi="Verdana"/>
          <w:i/>
          <w:color w:val="231F20"/>
          <w:spacing w:val="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We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don’t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think</w:t>
      </w:r>
      <w:r>
        <w:rPr>
          <w:rFonts w:ascii="Verdana" w:hAnsi="Verdana"/>
          <w:i/>
          <w:color w:val="231F20"/>
          <w:spacing w:val="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he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should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be</w:t>
      </w:r>
      <w:r>
        <w:rPr>
          <w:rFonts w:ascii="Verdana" w:hAns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in</w:t>
      </w:r>
      <w:r>
        <w:rPr>
          <w:rFonts w:ascii="Verdana" w:hAnsi="Verdana"/>
          <w:i/>
          <w:color w:val="231F20"/>
          <w:spacing w:val="2"/>
          <w:w w:val="80"/>
          <w:sz w:val="24"/>
        </w:rPr>
        <w:t xml:space="preserve"> </w:t>
      </w:r>
      <w:r>
        <w:rPr>
          <w:rFonts w:ascii="Verdana" w:hAnsi="Verdana"/>
          <w:i/>
          <w:color w:val="231F20"/>
          <w:w w:val="80"/>
          <w:sz w:val="24"/>
        </w:rPr>
        <w:t>jail”</w:t>
      </w:r>
    </w:p>
    <w:p w14:paraId="0FBEFEC5" w14:textId="77777777" w:rsidR="00EA7137" w:rsidRDefault="005C5F74">
      <w:pPr>
        <w:pStyle w:val="BodyText"/>
        <w:spacing w:before="227"/>
        <w:ind w:left="104" w:right="98"/>
      </w:pPr>
      <w:r>
        <w:rPr>
          <w:color w:val="231F20"/>
          <w:w w:val="95"/>
        </w:rPr>
        <w:t>Again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letters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representations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were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made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Minister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DSQ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Director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General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Sam’s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advocate.</w:t>
      </w:r>
      <w:r>
        <w:rPr>
          <w:color w:val="231F20"/>
          <w:spacing w:val="52"/>
          <w:w w:val="95"/>
        </w:rPr>
        <w:t xml:space="preserve"> </w:t>
      </w:r>
      <w:r>
        <w:rPr>
          <w:color w:val="231F20"/>
          <w:w w:val="95"/>
        </w:rPr>
        <w:t>Community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Corrections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even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wrote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indicating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preparedness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spacing w:val="-1"/>
        </w:rPr>
        <w:t>release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Sam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provided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funding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support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forthcoming,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DSQ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still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72"/>
        </w:rPr>
        <w:t xml:space="preserve"> </w:t>
      </w:r>
      <w:r>
        <w:rPr>
          <w:color w:val="231F20"/>
          <w:w w:val="95"/>
        </w:rPr>
        <w:t>guarantee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w w:val="95"/>
        </w:rPr>
        <w:t>adequate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funding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support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could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arranged.</w:t>
      </w:r>
    </w:p>
    <w:p w14:paraId="2D4073E1" w14:textId="77777777" w:rsidR="00EA7137" w:rsidRDefault="005C5F74">
      <w:pPr>
        <w:pStyle w:val="BodyText"/>
        <w:spacing w:before="231"/>
        <w:ind w:left="104"/>
      </w:pP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latest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letter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DG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Sam’s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advocate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restates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DSQ’s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unsympathetic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stance:</w:t>
      </w:r>
    </w:p>
    <w:p w14:paraId="1CAA4DF1" w14:textId="77777777" w:rsidR="00EA7137" w:rsidRDefault="005C5F74">
      <w:pPr>
        <w:spacing w:before="227"/>
        <w:ind w:left="557" w:right="98"/>
        <w:jc w:val="both"/>
        <w:rPr>
          <w:rFonts w:ascii="Verdana"/>
          <w:i/>
          <w:sz w:val="24"/>
        </w:rPr>
      </w:pPr>
      <w:r>
        <w:rPr>
          <w:rFonts w:ascii="Verdana"/>
          <w:i/>
          <w:color w:val="231F20"/>
          <w:w w:val="80"/>
          <w:sz w:val="24"/>
        </w:rPr>
        <w:t>Mr B may apply for consideration for funding once his release date is known.</w:t>
      </w:r>
      <w:r>
        <w:rPr>
          <w:rFonts w:asci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Access</w:t>
      </w:r>
      <w:r>
        <w:rPr>
          <w:rFonts w:ascii="Verdana"/>
          <w:i/>
          <w:color w:val="231F20"/>
          <w:spacing w:val="1"/>
          <w:w w:val="80"/>
          <w:sz w:val="24"/>
        </w:rPr>
        <w:t xml:space="preserve"> </w:t>
      </w:r>
      <w:r>
        <w:rPr>
          <w:rFonts w:ascii="Verdana"/>
          <w:i/>
          <w:color w:val="231F20"/>
          <w:w w:val="85"/>
          <w:sz w:val="24"/>
        </w:rPr>
        <w:t>to funding will be in accordance with established procedures and availability of</w:t>
      </w:r>
      <w:r>
        <w:rPr>
          <w:rFonts w:ascii="Verdana"/>
          <w:i/>
          <w:color w:val="231F20"/>
          <w:spacing w:val="1"/>
          <w:w w:val="85"/>
          <w:sz w:val="24"/>
        </w:rPr>
        <w:t xml:space="preserve"> </w:t>
      </w:r>
      <w:r>
        <w:rPr>
          <w:rFonts w:ascii="Verdana"/>
          <w:i/>
          <w:color w:val="231F20"/>
          <w:w w:val="95"/>
          <w:sz w:val="24"/>
        </w:rPr>
        <w:t>funding.</w:t>
      </w:r>
    </w:p>
    <w:p w14:paraId="4C7CC9CD" w14:textId="77777777" w:rsidR="00EA7137" w:rsidRDefault="005C5F74">
      <w:pPr>
        <w:pStyle w:val="BodyText"/>
        <w:spacing w:before="225"/>
        <w:ind w:left="104"/>
      </w:pPr>
      <w:r>
        <w:rPr>
          <w:color w:val="231F20"/>
          <w:w w:val="95"/>
        </w:rPr>
        <w:t>Catch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22.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Sam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remains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jail.</w:t>
      </w:r>
    </w:p>
    <w:p w14:paraId="6A56A09A" w14:textId="77777777" w:rsidR="00EA7137" w:rsidRDefault="005C5F74">
      <w:pPr>
        <w:spacing w:before="227" w:line="278" w:lineRule="auto"/>
        <w:ind w:left="557" w:right="100"/>
        <w:jc w:val="both"/>
        <w:rPr>
          <w:rFonts w:ascii="Verdana"/>
          <w:i/>
          <w:sz w:val="24"/>
        </w:rPr>
      </w:pPr>
      <w:r>
        <w:rPr>
          <w:rFonts w:ascii="Verdana"/>
          <w:i/>
          <w:color w:val="231F20"/>
          <w:w w:val="85"/>
          <w:sz w:val="24"/>
        </w:rPr>
        <w:t>Prisons are a service provider now. I reckon the cost of keeping Sam in prison is</w:t>
      </w:r>
      <w:r>
        <w:rPr>
          <w:rFonts w:ascii="Verdana"/>
          <w:i/>
          <w:color w:val="231F20"/>
          <w:spacing w:val="-69"/>
          <w:w w:val="85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about</w:t>
      </w:r>
      <w:r>
        <w:rPr>
          <w:rFonts w:asci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the</w:t>
      </w:r>
      <w:r>
        <w:rPr>
          <w:rFonts w:asci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same</w:t>
      </w:r>
      <w:r>
        <w:rPr>
          <w:rFonts w:asci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as</w:t>
      </w:r>
      <w:r>
        <w:rPr>
          <w:rFonts w:asci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a</w:t>
      </w:r>
      <w:r>
        <w:rPr>
          <w:rFonts w:asci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DSQ</w:t>
      </w:r>
      <w:r>
        <w:rPr>
          <w:rFonts w:asci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package.</w:t>
      </w:r>
      <w:r>
        <w:rPr>
          <w:rFonts w:ascii="Verdana"/>
          <w:i/>
          <w:color w:val="231F20"/>
          <w:spacing w:val="-10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(His</w:t>
      </w:r>
      <w:r>
        <w:rPr>
          <w:rFonts w:ascii="Verdana"/>
          <w:i/>
          <w:color w:val="231F20"/>
          <w:spacing w:val="-11"/>
          <w:w w:val="80"/>
          <w:sz w:val="24"/>
        </w:rPr>
        <w:t xml:space="preserve"> </w:t>
      </w:r>
      <w:r>
        <w:rPr>
          <w:rFonts w:ascii="Verdana"/>
          <w:i/>
          <w:color w:val="231F20"/>
          <w:w w:val="80"/>
          <w:sz w:val="24"/>
        </w:rPr>
        <w:t>advocate)</w:t>
      </w:r>
    </w:p>
    <w:p w14:paraId="185C19B3" w14:textId="77777777" w:rsidR="00EA7137" w:rsidRDefault="005C5F74">
      <w:pPr>
        <w:pStyle w:val="BodyText"/>
        <w:spacing w:before="181"/>
        <w:ind w:left="104" w:right="98"/>
      </w:pPr>
      <w:r>
        <w:rPr>
          <w:color w:val="231F20"/>
          <w:w w:val="95"/>
        </w:rPr>
        <w:t>Most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Sam’s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time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spent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secure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section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prison.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Whilst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less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secure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residential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unit,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Sam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says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raped.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wasn’t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encouraged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make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formal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allegation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solution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being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ensure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Sam’s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safety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placing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him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much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stricter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secure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section. Here Sam spends a lot of time alone, isolated, becoming increasingly stressed.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Until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recently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Sam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wasn’t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able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work.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however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improved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reading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7"/>
          <w:w w:val="95"/>
        </w:rPr>
        <w:t xml:space="preserve"> </w:t>
      </w:r>
      <w:r>
        <w:rPr>
          <w:color w:val="231F20"/>
          <w:w w:val="95"/>
        </w:rPr>
        <w:t>writing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skills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attending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literacy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course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participated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certificate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cleaning.</w:t>
      </w:r>
    </w:p>
    <w:p w14:paraId="2052B521" w14:textId="77777777" w:rsidR="00EA7137" w:rsidRDefault="00EA7137">
      <w:pPr>
        <w:pStyle w:val="BodyText"/>
        <w:spacing w:before="4"/>
        <w:jc w:val="left"/>
        <w:rPr>
          <w:sz w:val="29"/>
        </w:rPr>
      </w:pPr>
    </w:p>
    <w:p w14:paraId="1FFB894F" w14:textId="77777777" w:rsidR="00EA7137" w:rsidRDefault="005C5F74">
      <w:pPr>
        <w:pStyle w:val="Heading2"/>
        <w:spacing w:before="1"/>
        <w:jc w:val="left"/>
      </w:pPr>
      <w:r>
        <w:rPr>
          <w:color w:val="949B50"/>
        </w:rPr>
        <w:t>Postscript</w:t>
      </w:r>
    </w:p>
    <w:p w14:paraId="0FCF58C5" w14:textId="77777777" w:rsidR="00EA7137" w:rsidRDefault="00EA7137">
      <w:pPr>
        <w:pStyle w:val="BodyText"/>
        <w:spacing w:before="7"/>
        <w:jc w:val="left"/>
        <w:rPr>
          <w:b/>
          <w:sz w:val="27"/>
        </w:rPr>
      </w:pPr>
    </w:p>
    <w:p w14:paraId="208D3278" w14:textId="77777777" w:rsidR="00EA7137" w:rsidRDefault="005C5F74">
      <w:pPr>
        <w:pStyle w:val="BodyText"/>
        <w:ind w:left="104" w:right="98"/>
      </w:pPr>
      <w:r>
        <w:rPr>
          <w:color w:val="231F20"/>
          <w:w w:val="95"/>
        </w:rPr>
        <w:t>Sam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recently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granted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release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parole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after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finally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being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granted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-27"/>
          <w:w w:val="95"/>
        </w:rPr>
        <w:t xml:space="preserve"> </w:t>
      </w:r>
      <w:r>
        <w:rPr>
          <w:color w:val="231F20"/>
          <w:w w:val="95"/>
        </w:rPr>
        <w:t>Emergency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and Crisis Response package and/or lifestyle support package from DSQ. This occurred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as his advocate was contemplating a Judicial Review application in relation to the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decision not to fund him. DSQ indicated he was eligible for emergency funding to meet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immediate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disability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needs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while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longer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term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needs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identified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stable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li</w:t>
      </w:r>
      <w:r>
        <w:rPr>
          <w:color w:val="231F20"/>
          <w:w w:val="95"/>
        </w:rPr>
        <w:t>ving</w:t>
      </w:r>
    </w:p>
    <w:p w14:paraId="63D5E235" w14:textId="77777777" w:rsidR="00EA7137" w:rsidRDefault="005C5F74">
      <w:pPr>
        <w:pStyle w:val="BodyText"/>
        <w:spacing w:before="53"/>
        <w:ind w:left="104"/>
      </w:pPr>
      <w:r>
        <w:rPr>
          <w:color w:val="231F20"/>
          <w:w w:val="95"/>
        </w:rPr>
        <w:t>arrangements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negotiated.</w:t>
      </w:r>
    </w:p>
    <w:p w14:paraId="1F54096F" w14:textId="77777777" w:rsidR="00EA7137" w:rsidRDefault="005C5F74">
      <w:pPr>
        <w:pStyle w:val="BodyText"/>
        <w:spacing w:before="228"/>
        <w:ind w:left="104"/>
        <w:jc w:val="left"/>
      </w:pPr>
      <w:r>
        <w:rPr>
          <w:color w:val="231F20"/>
          <w:w w:val="95"/>
        </w:rPr>
        <w:t>The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issue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now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how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well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be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supported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over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long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term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so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he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can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safely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become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part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community.</w:t>
      </w:r>
    </w:p>
    <w:p w14:paraId="75FABCAA" w14:textId="77777777" w:rsidR="00EA7137" w:rsidRDefault="00EA7137">
      <w:p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2F24C1B1" w14:textId="77777777" w:rsidR="00EA7137" w:rsidRDefault="00EA7137">
      <w:pPr>
        <w:pStyle w:val="BodyText"/>
        <w:spacing w:before="3"/>
        <w:jc w:val="left"/>
        <w:rPr>
          <w:sz w:val="15"/>
        </w:rPr>
      </w:pPr>
    </w:p>
    <w:p w14:paraId="30276790" w14:textId="77777777" w:rsidR="00EA7137" w:rsidRDefault="005C5F74">
      <w:pPr>
        <w:pStyle w:val="Heading1"/>
        <w:tabs>
          <w:tab w:val="left" w:pos="8895"/>
        </w:tabs>
        <w:ind w:left="277"/>
      </w:pPr>
      <w:r>
        <w:rPr>
          <w:color w:val="FFFFFF"/>
          <w:shd w:val="clear" w:color="auto" w:fill="231F20"/>
        </w:rPr>
        <w:t>Bibliography</w:t>
      </w:r>
      <w:r>
        <w:rPr>
          <w:color w:val="FFFFFF"/>
          <w:shd w:val="clear" w:color="auto" w:fill="231F20"/>
        </w:rPr>
        <w:tab/>
      </w:r>
    </w:p>
    <w:p w14:paraId="72BCC4FE" w14:textId="77777777" w:rsidR="00EA7137" w:rsidRDefault="00EA7137">
      <w:pPr>
        <w:pStyle w:val="BodyText"/>
        <w:jc w:val="left"/>
        <w:rPr>
          <w:b/>
          <w:sz w:val="58"/>
        </w:rPr>
      </w:pPr>
    </w:p>
    <w:p w14:paraId="4EDE41A1" w14:textId="77777777" w:rsidR="00EA7137" w:rsidRDefault="005C5F74">
      <w:pPr>
        <w:spacing w:before="385"/>
        <w:ind w:left="107"/>
        <w:rPr>
          <w:sz w:val="20"/>
        </w:rPr>
      </w:pPr>
      <w:r>
        <w:rPr>
          <w:color w:val="231F20"/>
          <w:w w:val="90"/>
          <w:sz w:val="20"/>
        </w:rPr>
        <w:t>Aiello,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(1986)</w:t>
      </w:r>
    </w:p>
    <w:p w14:paraId="3F8892FB" w14:textId="77777777" w:rsidR="00EA7137" w:rsidRDefault="005C5F74">
      <w:pPr>
        <w:spacing w:before="10" w:line="249" w:lineRule="auto"/>
        <w:ind w:left="561" w:right="112"/>
        <w:rPr>
          <w:sz w:val="20"/>
        </w:rPr>
      </w:pPr>
      <w:r>
        <w:rPr>
          <w:color w:val="231F20"/>
          <w:w w:val="95"/>
          <w:sz w:val="20"/>
        </w:rPr>
        <w:t>“Issues and concerns confronting disabled assault victims: strategies for treatment and prevention”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sz w:val="20"/>
        </w:rPr>
        <w:t>7(3-4)</w:t>
      </w:r>
      <w:r>
        <w:rPr>
          <w:color w:val="231F20"/>
          <w:spacing w:val="-21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Sexuality</w:t>
      </w:r>
      <w:r>
        <w:rPr>
          <w:rFonts w:ascii="Verdana" w:hAnsi="Verdana"/>
          <w:i/>
          <w:color w:val="231F20"/>
          <w:spacing w:val="-28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and</w:t>
      </w:r>
      <w:r>
        <w:rPr>
          <w:rFonts w:ascii="Verdana" w:hAnsi="Verdana"/>
          <w:i/>
          <w:color w:val="231F20"/>
          <w:spacing w:val="-29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Disability</w:t>
      </w:r>
      <w:r>
        <w:rPr>
          <w:rFonts w:ascii="Verdana" w:hAnsi="Verdana"/>
          <w:i/>
          <w:color w:val="231F20"/>
          <w:spacing w:val="-28"/>
          <w:sz w:val="20"/>
        </w:rPr>
        <w:t xml:space="preserve"> </w:t>
      </w:r>
      <w:r>
        <w:rPr>
          <w:color w:val="231F20"/>
          <w:sz w:val="20"/>
        </w:rPr>
        <w:t>96-101.</w:t>
      </w:r>
    </w:p>
    <w:p w14:paraId="757B8AAF" w14:textId="77777777" w:rsidR="00EA7137" w:rsidRDefault="005C5F74">
      <w:pPr>
        <w:spacing w:before="168"/>
        <w:ind w:left="107"/>
        <w:rPr>
          <w:sz w:val="20"/>
        </w:rPr>
      </w:pPr>
      <w:r>
        <w:rPr>
          <w:color w:val="231F20"/>
          <w:w w:val="90"/>
          <w:sz w:val="20"/>
        </w:rPr>
        <w:t>Ammerman,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(1997)</w:t>
      </w:r>
    </w:p>
    <w:p w14:paraId="1F84642C" w14:textId="77777777" w:rsidR="00EA7137" w:rsidRDefault="005C5F74">
      <w:pPr>
        <w:spacing w:before="8" w:line="247" w:lineRule="auto"/>
        <w:ind w:left="561" w:right="104"/>
        <w:rPr>
          <w:sz w:val="20"/>
        </w:rPr>
      </w:pPr>
      <w:r>
        <w:rPr>
          <w:color w:val="231F20"/>
          <w:w w:val="95"/>
          <w:sz w:val="20"/>
        </w:rPr>
        <w:t>“Physical</w:t>
      </w:r>
      <w:r>
        <w:rPr>
          <w:color w:val="231F20"/>
          <w:spacing w:val="-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abuse and childhood disability: risk and treatment factors,” 1(1)</w:t>
      </w:r>
      <w:r>
        <w:rPr>
          <w:color w:val="231F20"/>
          <w:spacing w:val="1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w w:val="95"/>
          <w:sz w:val="20"/>
        </w:rPr>
        <w:t>Journal</w:t>
      </w:r>
      <w:r>
        <w:rPr>
          <w:rFonts w:ascii="Verdana" w:hAnsi="Verdana"/>
          <w:i/>
          <w:color w:val="231F20"/>
          <w:spacing w:val="-7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w w:val="95"/>
          <w:sz w:val="20"/>
        </w:rPr>
        <w:t>of</w:t>
      </w:r>
      <w:r>
        <w:rPr>
          <w:rFonts w:ascii="Verdana" w:hAnsi="Verdana"/>
          <w:i/>
          <w:color w:val="231F20"/>
          <w:spacing w:val="-7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w w:val="95"/>
          <w:sz w:val="20"/>
        </w:rPr>
        <w:t>Aggression,</w:t>
      </w:r>
      <w:r>
        <w:rPr>
          <w:rFonts w:ascii="Verdana" w:hAnsi="Verdana"/>
          <w:i/>
          <w:color w:val="231F20"/>
          <w:spacing w:val="-64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Maltreatment</w:t>
      </w:r>
      <w:r>
        <w:rPr>
          <w:rFonts w:ascii="Verdana" w:hAnsi="Verdana"/>
          <w:i/>
          <w:color w:val="231F20"/>
          <w:spacing w:val="-28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and</w:t>
      </w:r>
      <w:r>
        <w:rPr>
          <w:rFonts w:ascii="Verdana" w:hAnsi="Verdana"/>
          <w:i/>
          <w:color w:val="231F20"/>
          <w:spacing w:val="-28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Trauma</w:t>
      </w:r>
      <w:r>
        <w:rPr>
          <w:rFonts w:ascii="Verdana" w:hAnsi="Verdana"/>
          <w:i/>
          <w:color w:val="231F20"/>
          <w:spacing w:val="-28"/>
          <w:sz w:val="20"/>
        </w:rPr>
        <w:t xml:space="preserve"> </w:t>
      </w:r>
      <w:r>
        <w:rPr>
          <w:color w:val="231F20"/>
          <w:sz w:val="20"/>
        </w:rPr>
        <w:t>207-224.</w:t>
      </w:r>
    </w:p>
    <w:p w14:paraId="3503A48E" w14:textId="77777777" w:rsidR="00EA7137" w:rsidRDefault="005C5F74">
      <w:pPr>
        <w:spacing w:before="173"/>
        <w:ind w:left="107"/>
        <w:rPr>
          <w:sz w:val="20"/>
        </w:rPr>
      </w:pPr>
      <w:r>
        <w:rPr>
          <w:color w:val="231F20"/>
          <w:w w:val="95"/>
          <w:sz w:val="20"/>
        </w:rPr>
        <w:t>Anti-Discrimination</w:t>
      </w:r>
      <w:r>
        <w:rPr>
          <w:color w:val="231F20"/>
          <w:spacing w:val="-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Commission</w:t>
      </w:r>
      <w:r>
        <w:rPr>
          <w:color w:val="231F20"/>
          <w:spacing w:val="-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Queensland</w:t>
      </w:r>
      <w:r>
        <w:rPr>
          <w:color w:val="231F20"/>
          <w:spacing w:val="-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(2006)</w:t>
      </w:r>
    </w:p>
    <w:p w14:paraId="67CCBABE" w14:textId="77777777" w:rsidR="00EA7137" w:rsidRDefault="005C5F74">
      <w:pPr>
        <w:spacing w:before="8"/>
        <w:ind w:left="561"/>
        <w:rPr>
          <w:sz w:val="20"/>
        </w:rPr>
      </w:pPr>
      <w:r>
        <w:rPr>
          <w:rFonts w:ascii="Verdana"/>
          <w:i/>
          <w:color w:val="231F20"/>
          <w:w w:val="90"/>
          <w:sz w:val="20"/>
        </w:rPr>
        <w:t>Women</w:t>
      </w:r>
      <w:r>
        <w:rPr>
          <w:rFonts w:ascii="Verdana"/>
          <w:i/>
          <w:color w:val="231F20"/>
          <w:spacing w:val="-1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in Prison,</w:t>
      </w:r>
      <w:r>
        <w:rPr>
          <w:rFonts w:ascii="Verdana"/>
          <w:i/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Anti-Discrimination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Commission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Queensland,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2006.</w:t>
      </w:r>
    </w:p>
    <w:p w14:paraId="3424FF17" w14:textId="77777777" w:rsidR="00EA7137" w:rsidRDefault="005C5F74">
      <w:pPr>
        <w:spacing w:before="179"/>
        <w:ind w:left="107"/>
        <w:rPr>
          <w:sz w:val="20"/>
        </w:rPr>
      </w:pPr>
      <w:r>
        <w:rPr>
          <w:color w:val="231F20"/>
          <w:w w:val="90"/>
          <w:sz w:val="20"/>
        </w:rPr>
        <w:t>Ashton,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G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Ward,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(1992)</w:t>
      </w:r>
    </w:p>
    <w:p w14:paraId="0A5AD6B2" w14:textId="77777777" w:rsidR="00EA7137" w:rsidRDefault="005C5F74">
      <w:pPr>
        <w:spacing w:before="9"/>
        <w:ind w:left="561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Mental</w:t>
      </w:r>
      <w:r>
        <w:rPr>
          <w:rFonts w:ascii="Verdana"/>
          <w:i/>
          <w:color w:val="231F20"/>
          <w:spacing w:val="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Handicap</w:t>
      </w:r>
      <w:r>
        <w:rPr>
          <w:rFonts w:ascii="Verdana"/>
          <w:i/>
          <w:color w:val="231F20"/>
          <w:spacing w:val="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and</w:t>
      </w:r>
      <w:r>
        <w:rPr>
          <w:rFonts w:ascii="Verdana"/>
          <w:i/>
          <w:color w:val="231F20"/>
          <w:spacing w:val="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the</w:t>
      </w:r>
      <w:r>
        <w:rPr>
          <w:rFonts w:ascii="Verdana"/>
          <w:i/>
          <w:color w:val="231F20"/>
          <w:spacing w:val="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Law,</w:t>
      </w:r>
      <w:r>
        <w:rPr>
          <w:rFonts w:ascii="Verdana"/>
          <w:i/>
          <w:color w:val="231F20"/>
          <w:spacing w:val="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Sweet</w:t>
      </w:r>
      <w:r>
        <w:rPr>
          <w:color w:val="231F20"/>
          <w:spacing w:val="1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and</w:t>
      </w:r>
      <w:r>
        <w:rPr>
          <w:color w:val="231F20"/>
          <w:spacing w:val="10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Maxwell,</w:t>
      </w:r>
      <w:r>
        <w:rPr>
          <w:color w:val="231F20"/>
          <w:spacing w:val="1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London,</w:t>
      </w:r>
      <w:r>
        <w:rPr>
          <w:color w:val="231F20"/>
          <w:spacing w:val="10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1992.</w:t>
      </w:r>
    </w:p>
    <w:p w14:paraId="59EB2D20" w14:textId="77777777" w:rsidR="00EA7137" w:rsidRDefault="005C5F74">
      <w:pPr>
        <w:spacing w:before="179"/>
        <w:ind w:left="107"/>
        <w:rPr>
          <w:sz w:val="20"/>
        </w:rPr>
      </w:pPr>
      <w:r>
        <w:rPr>
          <w:color w:val="231F20"/>
          <w:w w:val="90"/>
          <w:sz w:val="20"/>
        </w:rPr>
        <w:t>Ashworth,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Gostin,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(1984)</w:t>
      </w:r>
    </w:p>
    <w:p w14:paraId="2E2F02E3" w14:textId="77777777" w:rsidR="00EA7137" w:rsidRDefault="005C5F74">
      <w:pPr>
        <w:spacing w:before="8"/>
        <w:ind w:left="561"/>
        <w:rPr>
          <w:sz w:val="20"/>
        </w:rPr>
      </w:pPr>
      <w:r>
        <w:rPr>
          <w:color w:val="231F20"/>
          <w:w w:val="90"/>
          <w:sz w:val="20"/>
        </w:rPr>
        <w:t>“Mentally disordered offenders and the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 xml:space="preserve">sentencing process,” [1984] </w:t>
      </w:r>
      <w:r>
        <w:rPr>
          <w:rFonts w:ascii="Verdana" w:hAnsi="Verdana"/>
          <w:i/>
          <w:color w:val="231F20"/>
          <w:w w:val="90"/>
          <w:sz w:val="20"/>
        </w:rPr>
        <w:t>Criminal</w:t>
      </w:r>
      <w:r>
        <w:rPr>
          <w:rFonts w:ascii="Verdana" w:hAnsi="Verdana"/>
          <w:i/>
          <w:color w:val="231F20"/>
          <w:spacing w:val="-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Law</w:t>
      </w:r>
      <w:r>
        <w:rPr>
          <w:rFonts w:ascii="Verdana" w:hAnsi="Verdana"/>
          <w:i/>
          <w:color w:val="231F20"/>
          <w:spacing w:val="-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Review,</w:t>
      </w:r>
      <w:r>
        <w:rPr>
          <w:rFonts w:ascii="Verdana" w:hAnsi="Verdana"/>
          <w:i/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195.</w:t>
      </w:r>
    </w:p>
    <w:p w14:paraId="5C8E8545" w14:textId="77777777" w:rsidR="00EA7137" w:rsidRDefault="005C5F74">
      <w:pPr>
        <w:spacing w:before="179"/>
        <w:ind w:left="107"/>
        <w:rPr>
          <w:sz w:val="20"/>
        </w:rPr>
      </w:pPr>
      <w:r>
        <w:rPr>
          <w:color w:val="231F20"/>
          <w:w w:val="90"/>
          <w:sz w:val="20"/>
        </w:rPr>
        <w:t>Australian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Institute</w:t>
      </w:r>
      <w:r>
        <w:rPr>
          <w:color w:val="231F20"/>
          <w:spacing w:val="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</w:t>
      </w:r>
      <w:r>
        <w:rPr>
          <w:color w:val="231F20"/>
          <w:spacing w:val="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Health</w:t>
      </w:r>
      <w:r>
        <w:rPr>
          <w:color w:val="231F20"/>
          <w:spacing w:val="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Welfare</w:t>
      </w:r>
      <w:r>
        <w:rPr>
          <w:color w:val="231F20"/>
          <w:spacing w:val="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(2002)</w:t>
      </w:r>
    </w:p>
    <w:p w14:paraId="629B9ADB" w14:textId="77777777" w:rsidR="00EA7137" w:rsidRDefault="005C5F74">
      <w:pPr>
        <w:spacing w:before="9"/>
        <w:ind w:left="561"/>
        <w:rPr>
          <w:sz w:val="20"/>
        </w:rPr>
      </w:pPr>
      <w:r>
        <w:rPr>
          <w:rFonts w:ascii="Verdana" w:hAnsi="Verdana"/>
          <w:i/>
          <w:color w:val="231F20"/>
          <w:w w:val="90"/>
          <w:sz w:val="20"/>
        </w:rPr>
        <w:t>Australia’s</w:t>
      </w:r>
      <w:r>
        <w:rPr>
          <w:rFonts w:ascii="Verdana" w:hAnsi="Verdana"/>
          <w:i/>
          <w:color w:val="231F20"/>
          <w:spacing w:val="-12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Health,</w:t>
      </w:r>
      <w:r>
        <w:rPr>
          <w:rFonts w:ascii="Verdana" w:hAnsi="Verdana"/>
          <w:i/>
          <w:color w:val="231F20"/>
          <w:spacing w:val="-1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Australian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Institute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Health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Welfare,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2002.</w:t>
      </w:r>
    </w:p>
    <w:p w14:paraId="0690A7E4" w14:textId="77777777" w:rsidR="00EA7137" w:rsidRDefault="005C5F74">
      <w:pPr>
        <w:spacing w:before="178"/>
        <w:ind w:left="107"/>
        <w:rPr>
          <w:sz w:val="20"/>
        </w:rPr>
      </w:pPr>
      <w:r>
        <w:rPr>
          <w:color w:val="231F20"/>
          <w:spacing w:val="-1"/>
          <w:w w:val="95"/>
          <w:sz w:val="20"/>
        </w:rPr>
        <w:t>Australian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Institute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of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Criminology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(1987)</w:t>
      </w:r>
    </w:p>
    <w:p w14:paraId="7685919E" w14:textId="77777777" w:rsidR="00EA7137" w:rsidRDefault="005C5F74">
      <w:pPr>
        <w:spacing w:before="9"/>
        <w:ind w:left="561"/>
        <w:rPr>
          <w:sz w:val="20"/>
        </w:rPr>
      </w:pPr>
      <w:r>
        <w:rPr>
          <w:color w:val="231F20"/>
          <w:w w:val="90"/>
          <w:sz w:val="20"/>
        </w:rPr>
        <w:t>“Intellectually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Disabled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Offenders,”</w:t>
      </w:r>
      <w:r>
        <w:rPr>
          <w:color w:val="231F20"/>
          <w:spacing w:val="4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(1987)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8(2)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Reporter</w:t>
      </w:r>
      <w:r>
        <w:rPr>
          <w:rFonts w:ascii="Verdana" w:hAnsi="Verdana"/>
          <w:i/>
          <w:color w:val="231F20"/>
          <w:spacing w:val="-1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1.</w:t>
      </w:r>
    </w:p>
    <w:p w14:paraId="7D3058A6" w14:textId="77777777" w:rsidR="00EA7137" w:rsidRDefault="005C5F74">
      <w:pPr>
        <w:spacing w:before="179"/>
        <w:ind w:left="107"/>
        <w:rPr>
          <w:sz w:val="20"/>
        </w:rPr>
      </w:pPr>
      <w:r>
        <w:rPr>
          <w:color w:val="231F20"/>
          <w:w w:val="90"/>
          <w:sz w:val="20"/>
        </w:rPr>
        <w:t>Baladerian,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N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J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(1991)</w:t>
      </w:r>
    </w:p>
    <w:p w14:paraId="42C5DB0E" w14:textId="77777777" w:rsidR="00EA7137" w:rsidRDefault="005C5F74">
      <w:pPr>
        <w:spacing w:before="8"/>
        <w:ind w:left="561"/>
        <w:rPr>
          <w:sz w:val="20"/>
        </w:rPr>
      </w:pPr>
      <w:r>
        <w:rPr>
          <w:color w:val="231F20"/>
          <w:w w:val="90"/>
          <w:sz w:val="20"/>
        </w:rPr>
        <w:t>“Sexual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Abuse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People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with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Developmental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Disabilities”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9(4)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Sexuality</w:t>
      </w:r>
      <w:r>
        <w:rPr>
          <w:rFonts w:ascii="Verdana" w:hAnsi="Verdana"/>
          <w:i/>
          <w:color w:val="231F20"/>
          <w:spacing w:val="-9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and</w:t>
      </w:r>
      <w:r>
        <w:rPr>
          <w:rFonts w:ascii="Verdana" w:hAnsi="Verdana"/>
          <w:i/>
          <w:color w:val="231F20"/>
          <w:spacing w:val="-10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Disability</w:t>
      </w:r>
      <w:r>
        <w:rPr>
          <w:rFonts w:ascii="Verdana" w:hAnsi="Verdana"/>
          <w:i/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323-335.</w:t>
      </w:r>
    </w:p>
    <w:p w14:paraId="3B718094" w14:textId="77777777" w:rsidR="00EA7137" w:rsidRDefault="005C5F74">
      <w:pPr>
        <w:spacing w:before="179"/>
        <w:ind w:left="107"/>
        <w:rPr>
          <w:sz w:val="20"/>
        </w:rPr>
      </w:pPr>
      <w:r>
        <w:rPr>
          <w:color w:val="231F20"/>
          <w:w w:val="90"/>
          <w:sz w:val="20"/>
        </w:rPr>
        <w:t>Barnes,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(1996)</w:t>
      </w:r>
    </w:p>
    <w:p w14:paraId="0C5E751A" w14:textId="77777777" w:rsidR="00EA7137" w:rsidRDefault="005C5F74">
      <w:pPr>
        <w:spacing w:before="9" w:line="249" w:lineRule="auto"/>
        <w:ind w:left="561" w:right="110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Theories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of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Disability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and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the</w:t>
      </w:r>
      <w:r>
        <w:rPr>
          <w:rFonts w:asci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Origins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of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the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Oppression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of</w:t>
      </w:r>
      <w:r>
        <w:rPr>
          <w:rFonts w:asci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Disabled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People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in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Western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Society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in</w:t>
      </w:r>
      <w:r>
        <w:rPr>
          <w:color w:val="231F20"/>
          <w:spacing w:val="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L</w:t>
      </w:r>
      <w:r>
        <w:rPr>
          <w:color w:val="231F20"/>
          <w:spacing w:val="-50"/>
          <w:w w:val="85"/>
          <w:sz w:val="20"/>
        </w:rPr>
        <w:t xml:space="preserve"> </w:t>
      </w:r>
      <w:r>
        <w:rPr>
          <w:color w:val="231F20"/>
          <w:w w:val="90"/>
          <w:sz w:val="20"/>
        </w:rPr>
        <w:t>Barton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(ed)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Disability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Society: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Emerging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Issues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Insights,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London,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Longman,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at</w:t>
      </w:r>
      <w:r>
        <w:rPr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43-60.</w:t>
      </w:r>
    </w:p>
    <w:p w14:paraId="1EBF16ED" w14:textId="77777777" w:rsidR="00EA7137" w:rsidRDefault="005C5F74">
      <w:pPr>
        <w:spacing w:before="169"/>
        <w:ind w:left="107"/>
        <w:rPr>
          <w:sz w:val="20"/>
        </w:rPr>
      </w:pPr>
      <w:r>
        <w:rPr>
          <w:color w:val="231F20"/>
          <w:w w:val="90"/>
          <w:sz w:val="20"/>
        </w:rPr>
        <w:t>Blackwood,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J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(1992)</w:t>
      </w:r>
    </w:p>
    <w:p w14:paraId="23DF4995" w14:textId="77777777" w:rsidR="00EA7137" w:rsidRDefault="005C5F74">
      <w:pPr>
        <w:spacing w:before="8"/>
        <w:ind w:left="561"/>
        <w:rPr>
          <w:sz w:val="20"/>
        </w:rPr>
      </w:pPr>
      <w:r>
        <w:rPr>
          <w:color w:val="231F20"/>
          <w:w w:val="85"/>
          <w:sz w:val="20"/>
        </w:rPr>
        <w:t>“Sexuality</w:t>
      </w:r>
      <w:r>
        <w:rPr>
          <w:color w:val="231F20"/>
          <w:spacing w:val="1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and</w:t>
      </w:r>
      <w:r>
        <w:rPr>
          <w:color w:val="231F20"/>
          <w:spacing w:val="1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the</w:t>
      </w:r>
      <w:r>
        <w:rPr>
          <w:color w:val="231F20"/>
          <w:spacing w:val="1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Disabled:</w:t>
      </w:r>
      <w:r>
        <w:rPr>
          <w:color w:val="231F20"/>
          <w:spacing w:val="1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Legal</w:t>
      </w:r>
      <w:r>
        <w:rPr>
          <w:color w:val="231F20"/>
          <w:spacing w:val="1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Issues,”</w:t>
      </w:r>
      <w:r>
        <w:rPr>
          <w:color w:val="231F20"/>
          <w:spacing w:val="1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(1992)</w:t>
      </w:r>
      <w:r>
        <w:rPr>
          <w:color w:val="231F20"/>
          <w:spacing w:val="1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11(2)</w:t>
      </w:r>
      <w:r>
        <w:rPr>
          <w:color w:val="231F20"/>
          <w:spacing w:val="11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University</w:t>
      </w:r>
      <w:r>
        <w:rPr>
          <w:rFonts w:ascii="Verdana" w:hAnsi="Verdana"/>
          <w:i/>
          <w:color w:val="231F20"/>
          <w:spacing w:val="5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of</w:t>
      </w:r>
      <w:r>
        <w:rPr>
          <w:rFonts w:ascii="Verdana" w:hAnsi="Verdana"/>
          <w:i/>
          <w:color w:val="231F20"/>
          <w:spacing w:val="4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Tasmania</w:t>
      </w:r>
      <w:r>
        <w:rPr>
          <w:rFonts w:ascii="Verdana" w:hAnsi="Verdana"/>
          <w:i/>
          <w:color w:val="231F20"/>
          <w:spacing w:val="4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Law</w:t>
      </w:r>
      <w:r>
        <w:rPr>
          <w:rFonts w:ascii="Verdana" w:hAnsi="Verdana"/>
          <w:i/>
          <w:color w:val="231F20"/>
          <w:spacing w:val="4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Review,</w:t>
      </w:r>
      <w:r>
        <w:rPr>
          <w:rFonts w:ascii="Verdana" w:hAnsi="Verdana"/>
          <w:i/>
          <w:color w:val="231F20"/>
          <w:spacing w:val="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182.</w:t>
      </w:r>
    </w:p>
    <w:p w14:paraId="4816978B" w14:textId="77777777" w:rsidR="00EA7137" w:rsidRDefault="005C5F74">
      <w:pPr>
        <w:spacing w:before="179"/>
        <w:ind w:left="107"/>
        <w:rPr>
          <w:sz w:val="20"/>
        </w:rPr>
      </w:pPr>
      <w:r>
        <w:rPr>
          <w:color w:val="231F20"/>
          <w:w w:val="90"/>
          <w:sz w:val="20"/>
        </w:rPr>
        <w:t>Blyth,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J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(2000)</w:t>
      </w:r>
    </w:p>
    <w:p w14:paraId="25C0951A" w14:textId="77777777" w:rsidR="00EA7137" w:rsidRDefault="005C5F74">
      <w:pPr>
        <w:spacing w:before="9"/>
        <w:ind w:left="561"/>
        <w:rPr>
          <w:rFonts w:ascii="Verdana"/>
          <w:i/>
          <w:sz w:val="20"/>
        </w:rPr>
      </w:pPr>
      <w:r>
        <w:rPr>
          <w:rFonts w:ascii="Verdana"/>
          <w:i/>
          <w:color w:val="231F20"/>
          <w:w w:val="85"/>
          <w:sz w:val="20"/>
        </w:rPr>
        <w:t>Myalla:</w:t>
      </w:r>
      <w:r>
        <w:rPr>
          <w:rFonts w:ascii="Verdana"/>
          <w:i/>
          <w:color w:val="231F20"/>
          <w:spacing w:val="2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Responding</w:t>
      </w:r>
      <w:r>
        <w:rPr>
          <w:rFonts w:ascii="Verdana"/>
          <w:i/>
          <w:color w:val="231F20"/>
          <w:spacing w:val="3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to</w:t>
      </w:r>
      <w:r>
        <w:rPr>
          <w:rFonts w:ascii="Verdana"/>
          <w:i/>
          <w:color w:val="231F20"/>
          <w:spacing w:val="3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People</w:t>
      </w:r>
      <w:r>
        <w:rPr>
          <w:rFonts w:ascii="Verdana"/>
          <w:i/>
          <w:color w:val="231F20"/>
          <w:spacing w:val="3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with</w:t>
      </w:r>
      <w:r>
        <w:rPr>
          <w:rFonts w:ascii="Verdana"/>
          <w:i/>
          <w:color w:val="231F20"/>
          <w:spacing w:val="2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Intellectual</w:t>
      </w:r>
      <w:r>
        <w:rPr>
          <w:rFonts w:ascii="Verdana"/>
          <w:i/>
          <w:color w:val="231F20"/>
          <w:spacing w:val="3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Disabilities</w:t>
      </w:r>
      <w:r>
        <w:rPr>
          <w:rFonts w:ascii="Verdana"/>
          <w:i/>
          <w:color w:val="231F20"/>
          <w:spacing w:val="3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who</w:t>
      </w:r>
      <w:r>
        <w:rPr>
          <w:rFonts w:ascii="Verdana"/>
          <w:i/>
          <w:color w:val="231F20"/>
          <w:spacing w:val="3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have</w:t>
      </w:r>
      <w:r>
        <w:rPr>
          <w:rFonts w:ascii="Verdana"/>
          <w:i/>
          <w:color w:val="231F20"/>
          <w:spacing w:val="2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been</w:t>
      </w:r>
      <w:r>
        <w:rPr>
          <w:rFonts w:ascii="Verdana"/>
          <w:i/>
          <w:color w:val="231F20"/>
          <w:spacing w:val="3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Sexually</w:t>
      </w:r>
      <w:r>
        <w:rPr>
          <w:rFonts w:ascii="Verdana"/>
          <w:i/>
          <w:color w:val="231F20"/>
          <w:spacing w:val="3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Assaulted,</w:t>
      </w:r>
    </w:p>
    <w:p w14:paraId="6824C59C" w14:textId="77777777" w:rsidR="00EA7137" w:rsidRDefault="005C5F74">
      <w:pPr>
        <w:spacing w:before="9"/>
        <w:ind w:left="561"/>
        <w:rPr>
          <w:sz w:val="20"/>
        </w:rPr>
      </w:pPr>
      <w:r>
        <w:rPr>
          <w:color w:val="231F20"/>
          <w:w w:val="95"/>
          <w:sz w:val="20"/>
        </w:rPr>
        <w:t>Northern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Sydney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Sexual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Assault</w:t>
      </w:r>
      <w:r>
        <w:rPr>
          <w:color w:val="231F20"/>
          <w:spacing w:val="-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Service,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2000.</w:t>
      </w:r>
    </w:p>
    <w:p w14:paraId="65BDD03B" w14:textId="77777777" w:rsidR="00EA7137" w:rsidRDefault="005C5F74">
      <w:pPr>
        <w:spacing w:before="179"/>
        <w:ind w:left="107"/>
        <w:rPr>
          <w:sz w:val="20"/>
        </w:rPr>
      </w:pPr>
      <w:r>
        <w:rPr>
          <w:color w:val="231F20"/>
          <w:w w:val="90"/>
          <w:sz w:val="20"/>
        </w:rPr>
        <w:t>Bodna,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B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(1987)</w:t>
      </w:r>
    </w:p>
    <w:p w14:paraId="3DEA4A1D" w14:textId="77777777" w:rsidR="00EA7137" w:rsidRDefault="005C5F74">
      <w:pPr>
        <w:spacing w:before="9" w:line="249" w:lineRule="auto"/>
        <w:ind w:left="561" w:right="111"/>
        <w:rPr>
          <w:sz w:val="20"/>
        </w:rPr>
      </w:pPr>
      <w:r>
        <w:rPr>
          <w:rFonts w:ascii="Verdana"/>
          <w:i/>
          <w:color w:val="231F20"/>
          <w:spacing w:val="-1"/>
          <w:w w:val="85"/>
          <w:sz w:val="20"/>
        </w:rPr>
        <w:t>Finding</w:t>
      </w:r>
      <w:r>
        <w:rPr>
          <w:rFonts w:ascii="Verdana"/>
          <w:i/>
          <w:color w:val="231F20"/>
          <w:spacing w:val="-18"/>
          <w:w w:val="85"/>
          <w:sz w:val="20"/>
        </w:rPr>
        <w:t xml:space="preserve"> </w:t>
      </w:r>
      <w:r>
        <w:rPr>
          <w:rFonts w:ascii="Verdana"/>
          <w:i/>
          <w:color w:val="231F20"/>
          <w:spacing w:val="-1"/>
          <w:w w:val="85"/>
          <w:sz w:val="20"/>
        </w:rPr>
        <w:t>the</w:t>
      </w:r>
      <w:r>
        <w:rPr>
          <w:rFonts w:ascii="Verdana"/>
          <w:i/>
          <w:color w:val="231F20"/>
          <w:spacing w:val="-17"/>
          <w:w w:val="85"/>
          <w:sz w:val="20"/>
        </w:rPr>
        <w:t xml:space="preserve"> </w:t>
      </w:r>
      <w:r>
        <w:rPr>
          <w:rFonts w:ascii="Verdana"/>
          <w:i/>
          <w:color w:val="231F20"/>
          <w:spacing w:val="-1"/>
          <w:w w:val="85"/>
          <w:sz w:val="20"/>
        </w:rPr>
        <w:t>Way:</w:t>
      </w:r>
      <w:r>
        <w:rPr>
          <w:rFonts w:ascii="Verdana"/>
          <w:i/>
          <w:color w:val="231F20"/>
          <w:spacing w:val="-18"/>
          <w:w w:val="85"/>
          <w:sz w:val="20"/>
        </w:rPr>
        <w:t xml:space="preserve"> </w:t>
      </w:r>
      <w:r>
        <w:rPr>
          <w:rFonts w:ascii="Verdana"/>
          <w:i/>
          <w:color w:val="231F20"/>
          <w:spacing w:val="-1"/>
          <w:w w:val="85"/>
          <w:sz w:val="20"/>
        </w:rPr>
        <w:t>The</w:t>
      </w:r>
      <w:r>
        <w:rPr>
          <w:rFonts w:ascii="Verdana"/>
          <w:i/>
          <w:color w:val="231F20"/>
          <w:spacing w:val="-17"/>
          <w:w w:val="85"/>
          <w:sz w:val="20"/>
        </w:rPr>
        <w:t xml:space="preserve"> </w:t>
      </w:r>
      <w:r>
        <w:rPr>
          <w:rFonts w:ascii="Verdana"/>
          <w:i/>
          <w:color w:val="231F20"/>
          <w:spacing w:val="-1"/>
          <w:w w:val="85"/>
          <w:sz w:val="20"/>
        </w:rPr>
        <w:t>Criminal</w:t>
      </w:r>
      <w:r>
        <w:rPr>
          <w:rFonts w:ascii="Verdana"/>
          <w:i/>
          <w:color w:val="231F20"/>
          <w:spacing w:val="-17"/>
          <w:w w:val="85"/>
          <w:sz w:val="20"/>
        </w:rPr>
        <w:t xml:space="preserve"> </w:t>
      </w:r>
      <w:r>
        <w:rPr>
          <w:rFonts w:ascii="Verdana"/>
          <w:i/>
          <w:color w:val="231F20"/>
          <w:spacing w:val="-1"/>
          <w:w w:val="85"/>
          <w:sz w:val="20"/>
        </w:rPr>
        <w:t>Justice</w:t>
      </w:r>
      <w:r>
        <w:rPr>
          <w:rFonts w:ascii="Verdana"/>
          <w:i/>
          <w:color w:val="231F20"/>
          <w:spacing w:val="-18"/>
          <w:w w:val="85"/>
          <w:sz w:val="20"/>
        </w:rPr>
        <w:t xml:space="preserve"> </w:t>
      </w:r>
      <w:r>
        <w:rPr>
          <w:rFonts w:ascii="Verdana"/>
          <w:i/>
          <w:color w:val="231F20"/>
          <w:spacing w:val="-1"/>
          <w:w w:val="85"/>
          <w:sz w:val="20"/>
        </w:rPr>
        <w:t>System</w:t>
      </w:r>
      <w:r>
        <w:rPr>
          <w:rFonts w:ascii="Verdana"/>
          <w:i/>
          <w:color w:val="231F20"/>
          <w:spacing w:val="-17"/>
          <w:w w:val="85"/>
          <w:sz w:val="20"/>
        </w:rPr>
        <w:t xml:space="preserve"> </w:t>
      </w:r>
      <w:r>
        <w:rPr>
          <w:rFonts w:ascii="Verdana"/>
          <w:i/>
          <w:color w:val="231F20"/>
          <w:spacing w:val="-1"/>
          <w:w w:val="85"/>
          <w:sz w:val="20"/>
        </w:rPr>
        <w:t>and</w:t>
      </w:r>
      <w:r>
        <w:rPr>
          <w:rFonts w:ascii="Verdana"/>
          <w:i/>
          <w:color w:val="231F20"/>
          <w:spacing w:val="-18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the</w:t>
      </w:r>
      <w:r>
        <w:rPr>
          <w:rFonts w:ascii="Verdana"/>
          <w:i/>
          <w:color w:val="231F20"/>
          <w:spacing w:val="-17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Person</w:t>
      </w:r>
      <w:r>
        <w:rPr>
          <w:rFonts w:ascii="Verdana"/>
          <w:i/>
          <w:color w:val="231F20"/>
          <w:spacing w:val="-17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with</w:t>
      </w:r>
      <w:r>
        <w:rPr>
          <w:rFonts w:ascii="Verdana"/>
          <w:i/>
          <w:color w:val="231F20"/>
          <w:spacing w:val="-18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Intellectual</w:t>
      </w:r>
      <w:r>
        <w:rPr>
          <w:rFonts w:ascii="Verdana"/>
          <w:i/>
          <w:color w:val="231F20"/>
          <w:spacing w:val="-17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Disability,</w:t>
      </w:r>
      <w:r>
        <w:rPr>
          <w:rFonts w:ascii="Verdana"/>
          <w:i/>
          <w:color w:val="231F20"/>
          <w:spacing w:val="-19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Office</w:t>
      </w:r>
      <w:r>
        <w:rPr>
          <w:color w:val="231F20"/>
          <w:spacing w:val="-10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of</w:t>
      </w:r>
      <w:r>
        <w:rPr>
          <w:color w:val="231F20"/>
          <w:spacing w:val="-1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the</w:t>
      </w:r>
      <w:r>
        <w:rPr>
          <w:color w:val="231F20"/>
          <w:spacing w:val="-50"/>
          <w:w w:val="85"/>
          <w:sz w:val="20"/>
        </w:rPr>
        <w:t xml:space="preserve"> </w:t>
      </w:r>
      <w:r>
        <w:rPr>
          <w:color w:val="231F20"/>
          <w:sz w:val="20"/>
        </w:rPr>
        <w:t>Public</w:t>
      </w:r>
      <w:r>
        <w:rPr>
          <w:color w:val="231F20"/>
          <w:spacing w:val="-18"/>
          <w:sz w:val="20"/>
        </w:rPr>
        <w:t xml:space="preserve"> </w:t>
      </w:r>
      <w:r>
        <w:rPr>
          <w:color w:val="231F20"/>
          <w:sz w:val="20"/>
        </w:rPr>
        <w:t>Advocate,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Melbourne,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1987.</w:t>
      </w:r>
    </w:p>
    <w:p w14:paraId="602A1CD7" w14:textId="77777777" w:rsidR="00EA7137" w:rsidRDefault="005C5F74">
      <w:pPr>
        <w:spacing w:before="169"/>
        <w:ind w:left="107"/>
        <w:rPr>
          <w:sz w:val="20"/>
        </w:rPr>
      </w:pPr>
      <w:r>
        <w:rPr>
          <w:color w:val="231F20"/>
          <w:w w:val="90"/>
          <w:sz w:val="20"/>
        </w:rPr>
        <w:t>Brady,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(1994)</w:t>
      </w:r>
    </w:p>
    <w:p w14:paraId="4AA149EF" w14:textId="77777777" w:rsidR="00EA7137" w:rsidRDefault="005C5F74">
      <w:pPr>
        <w:spacing w:before="9" w:line="249" w:lineRule="auto"/>
        <w:ind w:left="561" w:right="108"/>
        <w:rPr>
          <w:sz w:val="20"/>
        </w:rPr>
      </w:pPr>
      <w:r>
        <w:rPr>
          <w:color w:val="231F20"/>
          <w:sz w:val="20"/>
        </w:rPr>
        <w:t>“Special</w:t>
      </w:r>
      <w:r>
        <w:rPr>
          <w:color w:val="231F20"/>
          <w:spacing w:val="4"/>
          <w:sz w:val="20"/>
        </w:rPr>
        <w:t xml:space="preserve"> </w:t>
      </w:r>
      <w:r>
        <w:rPr>
          <w:color w:val="231F20"/>
          <w:sz w:val="20"/>
        </w:rPr>
        <w:t>(sexual)</w:t>
      </w:r>
      <w:r>
        <w:rPr>
          <w:color w:val="231F20"/>
          <w:spacing w:val="5"/>
          <w:sz w:val="20"/>
        </w:rPr>
        <w:t xml:space="preserve"> </w:t>
      </w:r>
      <w:r>
        <w:rPr>
          <w:color w:val="231F20"/>
          <w:sz w:val="20"/>
        </w:rPr>
        <w:t>offences</w:t>
      </w:r>
      <w:r>
        <w:rPr>
          <w:color w:val="231F20"/>
          <w:spacing w:val="5"/>
          <w:sz w:val="20"/>
        </w:rPr>
        <w:t xml:space="preserve"> </w:t>
      </w:r>
      <w:r>
        <w:rPr>
          <w:color w:val="231F20"/>
          <w:sz w:val="20"/>
        </w:rPr>
        <w:t>for</w:t>
      </w:r>
      <w:r>
        <w:rPr>
          <w:color w:val="231F20"/>
          <w:spacing w:val="5"/>
          <w:sz w:val="20"/>
        </w:rPr>
        <w:t xml:space="preserve"> </w:t>
      </w:r>
      <w:r>
        <w:rPr>
          <w:color w:val="231F20"/>
          <w:sz w:val="20"/>
        </w:rPr>
        <w:t>people</w:t>
      </w:r>
      <w:r>
        <w:rPr>
          <w:color w:val="231F20"/>
          <w:spacing w:val="5"/>
          <w:sz w:val="20"/>
        </w:rPr>
        <w:t xml:space="preserve"> </w:t>
      </w:r>
      <w:r>
        <w:rPr>
          <w:color w:val="231F20"/>
          <w:sz w:val="20"/>
        </w:rPr>
        <w:t>with</w:t>
      </w:r>
      <w:r>
        <w:rPr>
          <w:color w:val="231F20"/>
          <w:spacing w:val="5"/>
          <w:sz w:val="20"/>
        </w:rPr>
        <w:t xml:space="preserve"> </w:t>
      </w:r>
      <w:r>
        <w:rPr>
          <w:color w:val="231F20"/>
          <w:sz w:val="20"/>
        </w:rPr>
        <w:t>intellectual</w:t>
      </w:r>
      <w:r>
        <w:rPr>
          <w:color w:val="231F20"/>
          <w:spacing w:val="5"/>
          <w:sz w:val="20"/>
        </w:rPr>
        <w:t xml:space="preserve"> </w:t>
      </w:r>
      <w:r>
        <w:rPr>
          <w:color w:val="231F20"/>
          <w:sz w:val="20"/>
        </w:rPr>
        <w:t>disability</w:t>
      </w:r>
      <w:r>
        <w:rPr>
          <w:color w:val="231F20"/>
          <w:spacing w:val="5"/>
          <w:sz w:val="20"/>
        </w:rPr>
        <w:t xml:space="preserve"> </w:t>
      </w:r>
      <w:r>
        <w:rPr>
          <w:color w:val="231F20"/>
          <w:sz w:val="20"/>
        </w:rPr>
        <w:t>–</w:t>
      </w:r>
      <w:r>
        <w:rPr>
          <w:color w:val="231F20"/>
          <w:spacing w:val="5"/>
          <w:sz w:val="20"/>
        </w:rPr>
        <w:t xml:space="preserve"> </w:t>
      </w:r>
      <w:r>
        <w:rPr>
          <w:color w:val="231F20"/>
          <w:sz w:val="20"/>
        </w:rPr>
        <w:t>discrimination</w:t>
      </w:r>
      <w:r>
        <w:rPr>
          <w:color w:val="231F20"/>
          <w:spacing w:val="4"/>
          <w:sz w:val="20"/>
        </w:rPr>
        <w:t xml:space="preserve"> </w:t>
      </w:r>
      <w:r>
        <w:rPr>
          <w:color w:val="231F20"/>
          <w:sz w:val="20"/>
        </w:rPr>
        <w:t>or</w:t>
      </w:r>
      <w:r>
        <w:rPr>
          <w:color w:val="231F20"/>
          <w:spacing w:val="5"/>
          <w:sz w:val="20"/>
        </w:rPr>
        <w:t xml:space="preserve"> </w:t>
      </w:r>
      <w:r>
        <w:rPr>
          <w:color w:val="231F20"/>
          <w:sz w:val="20"/>
        </w:rPr>
        <w:t>appropriate</w:t>
      </w:r>
      <w:r>
        <w:rPr>
          <w:color w:val="231F20"/>
          <w:spacing w:val="-59"/>
          <w:sz w:val="20"/>
        </w:rPr>
        <w:t xml:space="preserve"> </w:t>
      </w:r>
      <w:r>
        <w:rPr>
          <w:color w:val="231F20"/>
          <w:sz w:val="20"/>
        </w:rPr>
        <w:t>redress?”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(1994)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15</w:t>
      </w:r>
      <w:r>
        <w:rPr>
          <w:color w:val="231F20"/>
          <w:spacing w:val="-20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Socio-Legal</w:t>
      </w:r>
      <w:r>
        <w:rPr>
          <w:rFonts w:ascii="Verdana" w:hAnsi="Verdana"/>
          <w:i/>
          <w:color w:val="231F20"/>
          <w:spacing w:val="-28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Bulletin</w:t>
      </w:r>
      <w:r>
        <w:rPr>
          <w:rFonts w:ascii="Verdana" w:hAnsi="Verdana"/>
          <w:i/>
          <w:color w:val="231F20"/>
          <w:spacing w:val="-28"/>
          <w:sz w:val="20"/>
        </w:rPr>
        <w:t xml:space="preserve"> </w:t>
      </w:r>
      <w:r>
        <w:rPr>
          <w:color w:val="231F20"/>
          <w:sz w:val="20"/>
        </w:rPr>
        <w:t>24.</w:t>
      </w:r>
    </w:p>
    <w:p w14:paraId="289E29E5" w14:textId="77777777" w:rsidR="00EA7137" w:rsidRDefault="005C5F74">
      <w:pPr>
        <w:spacing w:before="169"/>
        <w:ind w:left="107"/>
        <w:rPr>
          <w:sz w:val="20"/>
        </w:rPr>
      </w:pPr>
      <w:r>
        <w:rPr>
          <w:color w:val="231F20"/>
          <w:w w:val="90"/>
          <w:sz w:val="20"/>
        </w:rPr>
        <w:t>Bright,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J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(1989)</w:t>
      </w:r>
    </w:p>
    <w:p w14:paraId="56BA0863" w14:textId="77777777" w:rsidR="00EA7137" w:rsidRDefault="005C5F74">
      <w:pPr>
        <w:spacing w:before="8" w:line="247" w:lineRule="auto"/>
        <w:ind w:left="561" w:right="105"/>
        <w:rPr>
          <w:sz w:val="20"/>
        </w:rPr>
      </w:pPr>
      <w:r>
        <w:rPr>
          <w:color w:val="231F20"/>
          <w:spacing w:val="-1"/>
          <w:w w:val="95"/>
          <w:sz w:val="20"/>
        </w:rPr>
        <w:t>“Intellectual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disability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the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criminal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justice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system: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New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developments”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(1989)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63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w w:val="95"/>
          <w:sz w:val="20"/>
        </w:rPr>
        <w:t>Law</w:t>
      </w:r>
      <w:r>
        <w:rPr>
          <w:rFonts w:ascii="Verdana" w:hAnsi="Verdana"/>
          <w:i/>
          <w:color w:val="231F20"/>
          <w:spacing w:val="-14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w w:val="95"/>
          <w:sz w:val="20"/>
        </w:rPr>
        <w:t>Institute</w:t>
      </w:r>
      <w:r>
        <w:rPr>
          <w:rFonts w:ascii="Verdana" w:hAnsi="Verdana"/>
          <w:i/>
          <w:color w:val="231F20"/>
          <w:spacing w:val="-63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Journal</w:t>
      </w:r>
      <w:r>
        <w:rPr>
          <w:rFonts w:ascii="Verdana" w:hAnsi="Verdana"/>
          <w:i/>
          <w:color w:val="231F20"/>
          <w:spacing w:val="-25"/>
          <w:sz w:val="20"/>
        </w:rPr>
        <w:t xml:space="preserve"> </w:t>
      </w:r>
      <w:r>
        <w:rPr>
          <w:color w:val="231F20"/>
          <w:sz w:val="20"/>
        </w:rPr>
        <w:t>933.</w:t>
      </w:r>
    </w:p>
    <w:p w14:paraId="39E0A1C5" w14:textId="77777777" w:rsidR="00EA7137" w:rsidRDefault="00EA7137">
      <w:pPr>
        <w:spacing w:line="247" w:lineRule="auto"/>
        <w:rPr>
          <w:sz w:val="20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79AADA4E" w14:textId="77777777" w:rsidR="00EA7137" w:rsidRDefault="00EA7137">
      <w:pPr>
        <w:pStyle w:val="BodyText"/>
        <w:spacing w:before="1"/>
        <w:jc w:val="left"/>
        <w:rPr>
          <w:sz w:val="20"/>
        </w:rPr>
      </w:pPr>
    </w:p>
    <w:p w14:paraId="2A85D713" w14:textId="77777777" w:rsidR="00EA7137" w:rsidRDefault="005C5F74">
      <w:pPr>
        <w:spacing w:before="97"/>
        <w:ind w:left="104"/>
        <w:jc w:val="both"/>
        <w:rPr>
          <w:sz w:val="20"/>
        </w:rPr>
      </w:pPr>
      <w:r>
        <w:rPr>
          <w:color w:val="231F20"/>
          <w:w w:val="90"/>
          <w:sz w:val="20"/>
        </w:rPr>
        <w:t>Brookbanks,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J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(1994)</w:t>
      </w:r>
    </w:p>
    <w:p w14:paraId="6B98CDBD" w14:textId="77777777" w:rsidR="00EA7137" w:rsidRDefault="005C5F74">
      <w:pPr>
        <w:spacing w:before="1"/>
        <w:ind w:left="557"/>
        <w:jc w:val="both"/>
        <w:rPr>
          <w:sz w:val="20"/>
        </w:rPr>
      </w:pPr>
      <w:r>
        <w:rPr>
          <w:color w:val="231F20"/>
          <w:w w:val="85"/>
          <w:sz w:val="20"/>
        </w:rPr>
        <w:t>“Fitness</w:t>
      </w:r>
      <w:r>
        <w:rPr>
          <w:color w:val="231F20"/>
          <w:spacing w:val="-7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to</w:t>
      </w:r>
      <w:r>
        <w:rPr>
          <w:color w:val="231F20"/>
          <w:spacing w:val="-7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plead</w:t>
      </w:r>
      <w:r>
        <w:rPr>
          <w:color w:val="231F20"/>
          <w:spacing w:val="-6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and</w:t>
      </w:r>
      <w:r>
        <w:rPr>
          <w:color w:val="231F20"/>
          <w:spacing w:val="-7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the</w:t>
      </w:r>
      <w:r>
        <w:rPr>
          <w:color w:val="231F20"/>
          <w:spacing w:val="-7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intellectually</w:t>
      </w:r>
      <w:r>
        <w:rPr>
          <w:color w:val="231F20"/>
          <w:spacing w:val="-6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disabled</w:t>
      </w:r>
      <w:r>
        <w:rPr>
          <w:color w:val="231F20"/>
          <w:spacing w:val="-7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offender”</w:t>
      </w:r>
      <w:r>
        <w:rPr>
          <w:color w:val="231F20"/>
          <w:spacing w:val="-7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(1994)</w:t>
      </w:r>
      <w:r>
        <w:rPr>
          <w:color w:val="231F20"/>
          <w:spacing w:val="-6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1(2)</w:t>
      </w:r>
      <w:r>
        <w:rPr>
          <w:color w:val="231F20"/>
          <w:spacing w:val="-7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Psychiatry,</w:t>
      </w:r>
      <w:r>
        <w:rPr>
          <w:rFonts w:ascii="Verdana" w:hAnsi="Verdana"/>
          <w:i/>
          <w:color w:val="231F20"/>
          <w:spacing w:val="-1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Psychology</w:t>
      </w:r>
      <w:r>
        <w:rPr>
          <w:rFonts w:ascii="Verdana" w:hAnsi="Verdana"/>
          <w:i/>
          <w:color w:val="231F20"/>
          <w:spacing w:val="-12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and</w:t>
      </w:r>
      <w:r>
        <w:rPr>
          <w:rFonts w:ascii="Verdana" w:hAnsi="Verdana"/>
          <w:i/>
          <w:color w:val="231F20"/>
          <w:spacing w:val="-12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Law</w:t>
      </w:r>
      <w:r>
        <w:rPr>
          <w:rFonts w:ascii="Verdana" w:hAnsi="Verdana"/>
          <w:i/>
          <w:color w:val="231F20"/>
          <w:spacing w:val="-1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171.</w:t>
      </w:r>
    </w:p>
    <w:p w14:paraId="6019C3B2" w14:textId="77777777" w:rsidR="00EA7137" w:rsidRDefault="005C5F74">
      <w:pPr>
        <w:spacing w:before="172"/>
        <w:ind w:left="104"/>
        <w:jc w:val="both"/>
        <w:rPr>
          <w:sz w:val="20"/>
        </w:rPr>
      </w:pPr>
      <w:r>
        <w:rPr>
          <w:color w:val="231F20"/>
          <w:w w:val="90"/>
          <w:sz w:val="20"/>
        </w:rPr>
        <w:t>Butler,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 and Allnut, S (2003)</w:t>
      </w:r>
    </w:p>
    <w:p w14:paraId="57755D34" w14:textId="77777777" w:rsidR="00EA7137" w:rsidRDefault="005C5F74">
      <w:pPr>
        <w:spacing w:before="1"/>
        <w:ind w:left="557"/>
        <w:jc w:val="both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Mental</w:t>
      </w:r>
      <w:r>
        <w:rPr>
          <w:rFonts w:ascii="Verdana"/>
          <w:i/>
          <w:color w:val="231F20"/>
          <w:spacing w:val="1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Illness</w:t>
      </w:r>
      <w:r>
        <w:rPr>
          <w:rFonts w:ascii="Verdana"/>
          <w:i/>
          <w:color w:val="231F20"/>
          <w:spacing w:val="1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among</w:t>
      </w:r>
      <w:r>
        <w:rPr>
          <w:rFonts w:ascii="Verdana"/>
          <w:i/>
          <w:color w:val="231F20"/>
          <w:spacing w:val="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New</w:t>
      </w:r>
      <w:r>
        <w:rPr>
          <w:rFonts w:ascii="Verdana"/>
          <w:i/>
          <w:color w:val="231F20"/>
          <w:spacing w:val="1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South</w:t>
      </w:r>
      <w:r>
        <w:rPr>
          <w:rFonts w:ascii="Verdana"/>
          <w:i/>
          <w:color w:val="231F20"/>
          <w:spacing w:val="1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Wales</w:t>
      </w:r>
      <w:r>
        <w:rPr>
          <w:rFonts w:ascii="Verdana"/>
          <w:i/>
          <w:color w:val="231F20"/>
          <w:spacing w:val="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Prisoners,</w:t>
      </w:r>
      <w:r>
        <w:rPr>
          <w:rFonts w:ascii="Verdana"/>
          <w:i/>
          <w:color w:val="231F20"/>
          <w:spacing w:val="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New</w:t>
      </w:r>
      <w:r>
        <w:rPr>
          <w:color w:val="231F20"/>
          <w:spacing w:val="8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South</w:t>
      </w:r>
      <w:r>
        <w:rPr>
          <w:color w:val="231F20"/>
          <w:spacing w:val="9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Wales</w:t>
      </w:r>
      <w:r>
        <w:rPr>
          <w:color w:val="231F20"/>
          <w:spacing w:val="8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Corrections</w:t>
      </w:r>
      <w:r>
        <w:rPr>
          <w:color w:val="231F20"/>
          <w:spacing w:val="8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Health</w:t>
      </w:r>
      <w:r>
        <w:rPr>
          <w:color w:val="231F20"/>
          <w:spacing w:val="8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Service,</w:t>
      </w:r>
      <w:r>
        <w:rPr>
          <w:color w:val="231F20"/>
          <w:spacing w:val="9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2003.</w:t>
      </w:r>
    </w:p>
    <w:p w14:paraId="4C85700D" w14:textId="77777777" w:rsidR="00EA7137" w:rsidRDefault="005C5F74">
      <w:pPr>
        <w:spacing w:before="172"/>
        <w:ind w:left="104"/>
        <w:jc w:val="both"/>
        <w:rPr>
          <w:sz w:val="20"/>
        </w:rPr>
      </w:pPr>
      <w:r>
        <w:rPr>
          <w:color w:val="231F20"/>
          <w:w w:val="90"/>
          <w:sz w:val="20"/>
        </w:rPr>
        <w:t>Byrnes,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(1995)</w:t>
      </w:r>
    </w:p>
    <w:p w14:paraId="36288C99" w14:textId="77777777" w:rsidR="00EA7137" w:rsidRDefault="005C5F74">
      <w:pPr>
        <w:spacing w:before="2"/>
        <w:ind w:left="557" w:right="99"/>
        <w:jc w:val="both"/>
        <w:rPr>
          <w:sz w:val="20"/>
        </w:rPr>
      </w:pPr>
      <w:r>
        <w:rPr>
          <w:color w:val="231F20"/>
          <w:w w:val="95"/>
          <w:sz w:val="20"/>
        </w:rPr>
        <w:t>“People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with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intellectual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disability: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Police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Interrogation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the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use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independent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third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party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spacing w:val="-1"/>
          <w:w w:val="90"/>
          <w:sz w:val="20"/>
        </w:rPr>
        <w:t>the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right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to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seek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legal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advice”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(1995)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8(5)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Interaction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19.</w:t>
      </w:r>
    </w:p>
    <w:p w14:paraId="4CA6964F" w14:textId="77777777" w:rsidR="00EA7137" w:rsidRDefault="005C5F74">
      <w:pPr>
        <w:spacing w:before="173"/>
        <w:ind w:left="104"/>
        <w:jc w:val="both"/>
        <w:rPr>
          <w:sz w:val="20"/>
        </w:rPr>
      </w:pPr>
      <w:r>
        <w:rPr>
          <w:color w:val="231F20"/>
          <w:w w:val="90"/>
          <w:sz w:val="20"/>
        </w:rPr>
        <w:t>Carmody,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(1991)</w:t>
      </w:r>
    </w:p>
    <w:p w14:paraId="2DE12E8A" w14:textId="77777777" w:rsidR="00EA7137" w:rsidRDefault="005C5F74">
      <w:pPr>
        <w:spacing w:before="1"/>
        <w:ind w:left="557" w:right="99"/>
        <w:jc w:val="both"/>
        <w:rPr>
          <w:sz w:val="20"/>
        </w:rPr>
      </w:pPr>
      <w:r>
        <w:rPr>
          <w:color w:val="231F20"/>
          <w:w w:val="90"/>
          <w:sz w:val="20"/>
        </w:rPr>
        <w:t xml:space="preserve">“Invisible Victims: Sexual assault of people with an intellectual disability,” 17(2) </w:t>
      </w:r>
      <w:r>
        <w:rPr>
          <w:rFonts w:ascii="Verdana" w:hAnsi="Verdana"/>
          <w:i/>
          <w:color w:val="231F20"/>
          <w:w w:val="90"/>
          <w:sz w:val="20"/>
        </w:rPr>
        <w:t>Australian and New</w:t>
      </w:r>
      <w:r>
        <w:rPr>
          <w:rFonts w:ascii="Verdana" w:hAnsi="Verdana"/>
          <w:i/>
          <w:color w:val="231F20"/>
          <w:spacing w:val="1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Zealand</w:t>
      </w:r>
      <w:r>
        <w:rPr>
          <w:rFonts w:ascii="Verdana" w:hAnsi="Verdana"/>
          <w:i/>
          <w:color w:val="231F20"/>
          <w:spacing w:val="-14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Journal</w:t>
      </w:r>
      <w:r>
        <w:rPr>
          <w:rFonts w:ascii="Verdana" w:hAnsi="Verdana"/>
          <w:i/>
          <w:color w:val="231F20"/>
          <w:spacing w:val="-1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of</w:t>
      </w:r>
      <w:r>
        <w:rPr>
          <w:rFonts w:ascii="Verdana" w:hAnsi="Verdana"/>
          <w:i/>
          <w:color w:val="231F20"/>
          <w:spacing w:val="-1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Developmental</w:t>
      </w:r>
      <w:r>
        <w:rPr>
          <w:rFonts w:ascii="Verdana" w:hAnsi="Verdana"/>
          <w:i/>
          <w:color w:val="231F20"/>
          <w:spacing w:val="-1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Disabilities</w:t>
      </w:r>
      <w:r>
        <w:rPr>
          <w:rFonts w:ascii="Verdana" w:hAnsi="Verdana"/>
          <w:i/>
          <w:color w:val="231F20"/>
          <w:spacing w:val="-1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229-236.</w:t>
      </w:r>
    </w:p>
    <w:p w14:paraId="32C335CE" w14:textId="77777777" w:rsidR="00EA7137" w:rsidRDefault="005C5F74">
      <w:pPr>
        <w:spacing w:before="172"/>
        <w:ind w:left="104"/>
        <w:jc w:val="both"/>
        <w:rPr>
          <w:sz w:val="20"/>
        </w:rPr>
      </w:pPr>
      <w:r>
        <w:rPr>
          <w:color w:val="231F20"/>
          <w:w w:val="90"/>
          <w:sz w:val="20"/>
        </w:rPr>
        <w:t>Carmody,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(1990)</w:t>
      </w:r>
    </w:p>
    <w:p w14:paraId="05F3F93B" w14:textId="77777777" w:rsidR="00EA7137" w:rsidRDefault="005C5F74">
      <w:pPr>
        <w:spacing w:before="1"/>
        <w:ind w:left="557"/>
        <w:rPr>
          <w:sz w:val="20"/>
        </w:rPr>
      </w:pPr>
      <w:r>
        <w:rPr>
          <w:rFonts w:ascii="Verdana" w:hAnsi="Verdana"/>
          <w:i/>
          <w:color w:val="231F20"/>
          <w:w w:val="85"/>
          <w:sz w:val="20"/>
        </w:rPr>
        <w:t>Sexual</w:t>
      </w:r>
      <w:r>
        <w:rPr>
          <w:rFonts w:ascii="Verdana" w:hAnsi="Verdana"/>
          <w:i/>
          <w:color w:val="231F20"/>
          <w:spacing w:val="5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Assault</w:t>
      </w:r>
      <w:r>
        <w:rPr>
          <w:rFonts w:ascii="Verdana" w:hAnsi="Verdana"/>
          <w:i/>
          <w:color w:val="231F20"/>
          <w:spacing w:val="5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of</w:t>
      </w:r>
      <w:r>
        <w:rPr>
          <w:rFonts w:ascii="Verdana" w:hAnsi="Verdana"/>
          <w:i/>
          <w:color w:val="231F20"/>
          <w:spacing w:val="5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People</w:t>
      </w:r>
      <w:r>
        <w:rPr>
          <w:rFonts w:ascii="Verdana" w:hAnsi="Verdana"/>
          <w:i/>
          <w:color w:val="231F20"/>
          <w:spacing w:val="5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with</w:t>
      </w:r>
      <w:r>
        <w:rPr>
          <w:rFonts w:ascii="Verdana" w:hAnsi="Verdana"/>
          <w:i/>
          <w:color w:val="231F20"/>
          <w:spacing w:val="5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an</w:t>
      </w:r>
      <w:r>
        <w:rPr>
          <w:rFonts w:ascii="Verdana" w:hAnsi="Verdana"/>
          <w:i/>
          <w:color w:val="231F20"/>
          <w:spacing w:val="5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Intellectual</w:t>
      </w:r>
      <w:r>
        <w:rPr>
          <w:rFonts w:ascii="Verdana" w:hAnsi="Verdana"/>
          <w:i/>
          <w:color w:val="231F20"/>
          <w:spacing w:val="5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Disability,</w:t>
      </w:r>
      <w:r>
        <w:rPr>
          <w:rFonts w:ascii="Verdana" w:hAnsi="Verdana"/>
          <w:i/>
          <w:color w:val="231F20"/>
          <w:spacing w:val="5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New</w:t>
      </w:r>
      <w:r>
        <w:rPr>
          <w:color w:val="231F20"/>
          <w:spacing w:val="1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South</w:t>
      </w:r>
      <w:r>
        <w:rPr>
          <w:color w:val="231F20"/>
          <w:spacing w:val="10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Wales</w:t>
      </w:r>
      <w:r>
        <w:rPr>
          <w:color w:val="231F20"/>
          <w:spacing w:val="10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Women’s</w:t>
      </w:r>
      <w:r>
        <w:rPr>
          <w:color w:val="231F20"/>
          <w:spacing w:val="1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Coordination</w:t>
      </w:r>
      <w:r>
        <w:rPr>
          <w:color w:val="231F20"/>
          <w:spacing w:val="10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Unit,</w:t>
      </w:r>
      <w:r>
        <w:rPr>
          <w:color w:val="231F20"/>
          <w:spacing w:val="-50"/>
          <w:w w:val="85"/>
          <w:sz w:val="20"/>
        </w:rPr>
        <w:t xml:space="preserve"> </w:t>
      </w:r>
      <w:r>
        <w:rPr>
          <w:color w:val="231F20"/>
          <w:sz w:val="20"/>
        </w:rPr>
        <w:t>1990.</w:t>
      </w:r>
    </w:p>
    <w:p w14:paraId="7BACF44B" w14:textId="77777777" w:rsidR="00EA7137" w:rsidRDefault="005C5F74">
      <w:pPr>
        <w:spacing w:before="174"/>
        <w:ind w:left="104"/>
        <w:jc w:val="both"/>
        <w:rPr>
          <w:sz w:val="20"/>
        </w:rPr>
      </w:pPr>
      <w:r>
        <w:rPr>
          <w:color w:val="231F20"/>
          <w:w w:val="90"/>
          <w:sz w:val="20"/>
        </w:rPr>
        <w:t>Carlson,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B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(1997)</w:t>
      </w:r>
    </w:p>
    <w:p w14:paraId="3524D35D" w14:textId="77777777" w:rsidR="00EA7137" w:rsidRDefault="005C5F74">
      <w:pPr>
        <w:spacing w:before="1"/>
        <w:ind w:left="557" w:right="99"/>
        <w:jc w:val="both"/>
        <w:rPr>
          <w:sz w:val="20"/>
        </w:rPr>
      </w:pPr>
      <w:r>
        <w:rPr>
          <w:color w:val="231F20"/>
          <w:w w:val="95"/>
          <w:sz w:val="20"/>
        </w:rPr>
        <w:t xml:space="preserve">“Mental Retardation and Domestic Violence: an Ecological Approach to Intervention” 42(1) </w:t>
      </w:r>
      <w:r>
        <w:rPr>
          <w:rFonts w:ascii="Verdana" w:hAnsi="Verdana"/>
          <w:i/>
          <w:color w:val="231F20"/>
          <w:w w:val="95"/>
          <w:sz w:val="20"/>
        </w:rPr>
        <w:t>Social</w:t>
      </w:r>
      <w:r>
        <w:rPr>
          <w:rFonts w:ascii="Verdana" w:hAnsi="Verdana"/>
          <w:i/>
          <w:color w:val="231F20"/>
          <w:spacing w:val="1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Work</w:t>
      </w:r>
      <w:r>
        <w:rPr>
          <w:rFonts w:ascii="Verdana" w:hAnsi="Verdana"/>
          <w:i/>
          <w:color w:val="231F20"/>
          <w:spacing w:val="-25"/>
          <w:sz w:val="20"/>
        </w:rPr>
        <w:t xml:space="preserve"> </w:t>
      </w:r>
      <w:r>
        <w:rPr>
          <w:color w:val="231F20"/>
          <w:sz w:val="20"/>
        </w:rPr>
        <w:t>11.</w:t>
      </w:r>
    </w:p>
    <w:p w14:paraId="60CD62D6" w14:textId="77777777" w:rsidR="00EA7137" w:rsidRDefault="005C5F74">
      <w:pPr>
        <w:spacing w:before="172"/>
        <w:ind w:left="104"/>
        <w:jc w:val="both"/>
        <w:rPr>
          <w:sz w:val="20"/>
        </w:rPr>
      </w:pPr>
      <w:r>
        <w:rPr>
          <w:color w:val="231F20"/>
          <w:w w:val="90"/>
          <w:sz w:val="20"/>
        </w:rPr>
        <w:t>Carson,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(1989)</w:t>
      </w:r>
    </w:p>
    <w:p w14:paraId="42559398" w14:textId="77777777" w:rsidR="00EA7137" w:rsidRDefault="005C5F74">
      <w:pPr>
        <w:spacing w:before="1"/>
        <w:ind w:left="557"/>
        <w:jc w:val="both"/>
        <w:rPr>
          <w:sz w:val="20"/>
        </w:rPr>
      </w:pPr>
      <w:r>
        <w:rPr>
          <w:color w:val="231F20"/>
          <w:w w:val="90"/>
          <w:sz w:val="20"/>
        </w:rPr>
        <w:t>“Prosecuting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people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with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mental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handicaps”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[1989]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Criminal</w:t>
      </w:r>
      <w:r>
        <w:rPr>
          <w:rFonts w:ascii="Verdana" w:hAnsi="Verdana"/>
          <w:i/>
          <w:color w:val="231F20"/>
          <w:spacing w:val="-9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Law</w:t>
      </w:r>
      <w:r>
        <w:rPr>
          <w:rFonts w:ascii="Verdana" w:hAnsi="Verdana"/>
          <w:i/>
          <w:color w:val="231F20"/>
          <w:spacing w:val="-8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Review</w:t>
      </w:r>
      <w:r>
        <w:rPr>
          <w:rFonts w:ascii="Verdana" w:hAnsi="Verdana"/>
          <w:i/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87.</w:t>
      </w:r>
    </w:p>
    <w:p w14:paraId="680BFE9D" w14:textId="77777777" w:rsidR="00EA7137" w:rsidRDefault="005C5F74">
      <w:pPr>
        <w:spacing w:before="171"/>
        <w:ind w:left="104"/>
        <w:jc w:val="both"/>
        <w:rPr>
          <w:sz w:val="20"/>
        </w:rPr>
      </w:pPr>
      <w:r>
        <w:rPr>
          <w:color w:val="231F20"/>
          <w:w w:val="90"/>
          <w:sz w:val="20"/>
        </w:rPr>
        <w:t>Cattalini,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H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(1993)</w:t>
      </w:r>
    </w:p>
    <w:p w14:paraId="2F33C96B" w14:textId="77777777" w:rsidR="00EA7137" w:rsidRDefault="005C5F74">
      <w:pPr>
        <w:spacing w:before="2" w:line="242" w:lineRule="auto"/>
        <w:ind w:left="557" w:right="99"/>
        <w:jc w:val="both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 xml:space="preserve">Access to Services for Women with Disabilities who are Subjected to Violence, </w:t>
      </w:r>
      <w:r>
        <w:rPr>
          <w:color w:val="231F20"/>
          <w:w w:val="85"/>
          <w:sz w:val="20"/>
        </w:rPr>
        <w:t>Department of the</w:t>
      </w:r>
      <w:r>
        <w:rPr>
          <w:color w:val="231F20"/>
          <w:spacing w:val="1"/>
          <w:w w:val="85"/>
          <w:sz w:val="20"/>
        </w:rPr>
        <w:t xml:space="preserve"> </w:t>
      </w:r>
      <w:r>
        <w:rPr>
          <w:color w:val="231F20"/>
          <w:w w:val="95"/>
          <w:sz w:val="20"/>
        </w:rPr>
        <w:t>Prime</w:t>
      </w:r>
      <w:r>
        <w:rPr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Minister</w:t>
      </w:r>
      <w:r>
        <w:rPr>
          <w:color w:val="231F20"/>
          <w:spacing w:val="-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Cabinet,</w:t>
      </w:r>
      <w:r>
        <w:rPr>
          <w:color w:val="231F20"/>
          <w:spacing w:val="-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Office</w:t>
      </w:r>
      <w:r>
        <w:rPr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</w:t>
      </w:r>
      <w:r>
        <w:rPr>
          <w:color w:val="231F20"/>
          <w:spacing w:val="-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the</w:t>
      </w:r>
      <w:r>
        <w:rPr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Status</w:t>
      </w:r>
      <w:r>
        <w:rPr>
          <w:color w:val="231F20"/>
          <w:spacing w:val="-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</w:t>
      </w:r>
      <w:r>
        <w:rPr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Women,</w:t>
      </w:r>
      <w:r>
        <w:rPr>
          <w:color w:val="231F20"/>
          <w:spacing w:val="-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National</w:t>
      </w:r>
      <w:r>
        <w:rPr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Committee</w:t>
      </w:r>
      <w:r>
        <w:rPr>
          <w:color w:val="231F20"/>
          <w:spacing w:val="-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on</w:t>
      </w:r>
      <w:r>
        <w:rPr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Violence</w:t>
      </w:r>
      <w:r>
        <w:rPr>
          <w:color w:val="231F20"/>
          <w:spacing w:val="-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Against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Women,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Australian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Government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Publishing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Service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Canberra,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1993.</w:t>
      </w:r>
    </w:p>
    <w:p w14:paraId="70C2D56D" w14:textId="77777777" w:rsidR="00EA7137" w:rsidRDefault="005C5F74">
      <w:pPr>
        <w:spacing w:before="168"/>
        <w:ind w:left="104"/>
        <w:jc w:val="both"/>
        <w:rPr>
          <w:sz w:val="20"/>
        </w:rPr>
      </w:pPr>
      <w:r>
        <w:rPr>
          <w:color w:val="231F20"/>
          <w:w w:val="90"/>
          <w:sz w:val="20"/>
        </w:rPr>
        <w:t>Cavanaugh,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J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L,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Brakel,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J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Haywood,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(1994)</w:t>
      </w:r>
    </w:p>
    <w:p w14:paraId="7D82A257" w14:textId="77777777" w:rsidR="00EA7137" w:rsidRDefault="005C5F74">
      <w:pPr>
        <w:spacing w:before="2"/>
        <w:ind w:left="557" w:right="98"/>
        <w:jc w:val="both"/>
        <w:rPr>
          <w:sz w:val="20"/>
        </w:rPr>
      </w:pPr>
      <w:r>
        <w:rPr>
          <w:color w:val="231F20"/>
          <w:w w:val="95"/>
          <w:sz w:val="20"/>
        </w:rPr>
        <w:t>“Mentally</w:t>
      </w:r>
      <w:r>
        <w:rPr>
          <w:color w:val="231F20"/>
          <w:spacing w:val="-1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disordered</w:t>
      </w:r>
      <w:r>
        <w:rPr>
          <w:color w:val="231F20"/>
          <w:spacing w:val="-1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offenders:</w:t>
      </w:r>
      <w:r>
        <w:rPr>
          <w:color w:val="231F20"/>
          <w:spacing w:val="-1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Clinical,</w:t>
      </w:r>
      <w:r>
        <w:rPr>
          <w:color w:val="231F20"/>
          <w:spacing w:val="-1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political</w:t>
      </w:r>
      <w:r>
        <w:rPr>
          <w:color w:val="231F20"/>
          <w:spacing w:val="-1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-1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legal</w:t>
      </w:r>
      <w:r>
        <w:rPr>
          <w:color w:val="231F20"/>
          <w:spacing w:val="-1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developments</w:t>
      </w:r>
      <w:r>
        <w:rPr>
          <w:color w:val="231F20"/>
          <w:spacing w:val="-1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in</w:t>
      </w:r>
      <w:r>
        <w:rPr>
          <w:color w:val="231F20"/>
          <w:spacing w:val="-1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the</w:t>
      </w:r>
      <w:r>
        <w:rPr>
          <w:color w:val="231F20"/>
          <w:spacing w:val="-1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United</w:t>
      </w:r>
      <w:r>
        <w:rPr>
          <w:color w:val="231F20"/>
          <w:spacing w:val="-1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States,”</w:t>
      </w:r>
      <w:r>
        <w:rPr>
          <w:color w:val="231F20"/>
          <w:spacing w:val="-1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(1994)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sz w:val="20"/>
        </w:rPr>
        <w:t>1(2)</w:t>
      </w:r>
      <w:r>
        <w:rPr>
          <w:color w:val="231F20"/>
          <w:spacing w:val="-22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Psychiatry,</w:t>
      </w:r>
      <w:r>
        <w:rPr>
          <w:rFonts w:ascii="Verdana" w:hAnsi="Verdana"/>
          <w:i/>
          <w:color w:val="231F20"/>
          <w:spacing w:val="-30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Psychology</w:t>
      </w:r>
      <w:r>
        <w:rPr>
          <w:rFonts w:ascii="Verdana" w:hAnsi="Verdana"/>
          <w:i/>
          <w:color w:val="231F20"/>
          <w:spacing w:val="-30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and</w:t>
      </w:r>
      <w:r>
        <w:rPr>
          <w:rFonts w:ascii="Verdana" w:hAnsi="Verdana"/>
          <w:i/>
          <w:color w:val="231F20"/>
          <w:spacing w:val="-30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the</w:t>
      </w:r>
      <w:r>
        <w:rPr>
          <w:rFonts w:ascii="Verdana" w:hAnsi="Verdana"/>
          <w:i/>
          <w:color w:val="231F20"/>
          <w:spacing w:val="-30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Law</w:t>
      </w:r>
      <w:r>
        <w:rPr>
          <w:rFonts w:ascii="Verdana" w:hAnsi="Verdana"/>
          <w:i/>
          <w:color w:val="231F20"/>
          <w:spacing w:val="-30"/>
          <w:sz w:val="20"/>
        </w:rPr>
        <w:t xml:space="preserve"> </w:t>
      </w:r>
      <w:r>
        <w:rPr>
          <w:color w:val="231F20"/>
          <w:sz w:val="20"/>
        </w:rPr>
        <w:t>71.</w:t>
      </w:r>
    </w:p>
    <w:p w14:paraId="179AEB9A" w14:textId="77777777" w:rsidR="00EA7137" w:rsidRDefault="005C5F74">
      <w:pPr>
        <w:spacing w:before="173"/>
        <w:ind w:left="104"/>
        <w:jc w:val="both"/>
        <w:rPr>
          <w:sz w:val="20"/>
        </w:rPr>
      </w:pPr>
      <w:r>
        <w:rPr>
          <w:color w:val="231F20"/>
          <w:w w:val="90"/>
          <w:sz w:val="20"/>
        </w:rPr>
        <w:t>Challinger,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(ed)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(1987)</w:t>
      </w:r>
    </w:p>
    <w:p w14:paraId="2D4D407F" w14:textId="77777777" w:rsidR="00EA7137" w:rsidRDefault="005C5F74">
      <w:pPr>
        <w:spacing w:before="1"/>
        <w:ind w:left="557"/>
        <w:jc w:val="both"/>
        <w:rPr>
          <w:sz w:val="20"/>
        </w:rPr>
      </w:pPr>
      <w:r>
        <w:rPr>
          <w:rFonts w:ascii="Verdana"/>
          <w:i/>
          <w:color w:val="231F20"/>
          <w:w w:val="90"/>
          <w:sz w:val="20"/>
        </w:rPr>
        <w:t>Intellectually</w:t>
      </w:r>
      <w:r>
        <w:rPr>
          <w:rFonts w:ascii="Verdana"/>
          <w:i/>
          <w:color w:val="231F20"/>
          <w:spacing w:val="-12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Disabled</w:t>
      </w:r>
      <w:r>
        <w:rPr>
          <w:rFonts w:ascii="Verdana"/>
          <w:i/>
          <w:color w:val="231F20"/>
          <w:spacing w:val="-12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Offenders,</w:t>
      </w:r>
      <w:r>
        <w:rPr>
          <w:rFonts w:ascii="Verdana"/>
          <w:i/>
          <w:color w:val="231F20"/>
          <w:spacing w:val="-1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Australian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Institute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Criminology,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Seminar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Proceedings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19,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1987.</w:t>
      </w:r>
    </w:p>
    <w:p w14:paraId="07B021E8" w14:textId="77777777" w:rsidR="00EA7137" w:rsidRDefault="005C5F74">
      <w:pPr>
        <w:spacing w:before="172"/>
        <w:ind w:left="104"/>
        <w:jc w:val="both"/>
        <w:rPr>
          <w:sz w:val="20"/>
        </w:rPr>
      </w:pPr>
      <w:r>
        <w:rPr>
          <w:color w:val="231F20"/>
          <w:w w:val="90"/>
          <w:sz w:val="20"/>
        </w:rPr>
        <w:t>Chenoweth,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(1999)</w:t>
      </w:r>
    </w:p>
    <w:p w14:paraId="0B1165A0" w14:textId="77777777" w:rsidR="00EA7137" w:rsidRDefault="005C5F74">
      <w:pPr>
        <w:spacing w:before="2"/>
        <w:ind w:left="557" w:right="99"/>
        <w:jc w:val="both"/>
        <w:rPr>
          <w:sz w:val="20"/>
        </w:rPr>
      </w:pPr>
      <w:r>
        <w:rPr>
          <w:color w:val="231F20"/>
          <w:w w:val="95"/>
          <w:sz w:val="20"/>
        </w:rPr>
        <w:t>“Sexual Abuse of People with Disabilities: Denied Sexuality and Abuses of Power,” in Jones, M and</w:t>
      </w:r>
      <w:r>
        <w:rPr>
          <w:color w:val="231F20"/>
          <w:spacing w:val="1"/>
          <w:w w:val="95"/>
          <w:sz w:val="20"/>
        </w:rPr>
        <w:t xml:space="preserve"> </w:t>
      </w:r>
      <w:r>
        <w:rPr>
          <w:color w:val="231F20"/>
          <w:spacing w:val="-1"/>
          <w:w w:val="90"/>
          <w:sz w:val="20"/>
        </w:rPr>
        <w:t>Basser-Marks,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(eds)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Disability,</w:t>
      </w:r>
      <w:r>
        <w:rPr>
          <w:rFonts w:ascii="Verdana" w:hAnsi="Verdana"/>
          <w:i/>
          <w:color w:val="231F20"/>
          <w:spacing w:val="-16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Divers-Ability</w:t>
      </w:r>
      <w:r>
        <w:rPr>
          <w:rFonts w:ascii="Verdana" w:hAnsi="Verdana"/>
          <w:i/>
          <w:color w:val="231F20"/>
          <w:spacing w:val="-16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and</w:t>
      </w:r>
      <w:r>
        <w:rPr>
          <w:rFonts w:ascii="Verdana" w:hAnsi="Verdana"/>
          <w:i/>
          <w:color w:val="231F20"/>
          <w:spacing w:val="-16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Legal</w:t>
      </w:r>
      <w:r>
        <w:rPr>
          <w:rFonts w:ascii="Verdana" w:hAnsi="Verdana"/>
          <w:i/>
          <w:color w:val="231F20"/>
          <w:spacing w:val="-16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Change,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London;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Martinus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Nijhold,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1999,</w:t>
      </w:r>
      <w:r>
        <w:rPr>
          <w:color w:val="231F20"/>
          <w:spacing w:val="-54"/>
          <w:w w:val="90"/>
          <w:sz w:val="20"/>
        </w:rPr>
        <w:t xml:space="preserve"> </w:t>
      </w:r>
      <w:r>
        <w:rPr>
          <w:color w:val="231F20"/>
          <w:sz w:val="20"/>
        </w:rPr>
        <w:t>p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301-312.</w:t>
      </w:r>
    </w:p>
    <w:p w14:paraId="35746246" w14:textId="77777777" w:rsidR="00EA7137" w:rsidRDefault="005C5F74">
      <w:pPr>
        <w:spacing w:before="175"/>
        <w:ind w:left="104"/>
        <w:jc w:val="both"/>
        <w:rPr>
          <w:sz w:val="20"/>
        </w:rPr>
      </w:pPr>
      <w:r>
        <w:rPr>
          <w:color w:val="231F20"/>
          <w:w w:val="90"/>
          <w:sz w:val="20"/>
        </w:rPr>
        <w:t>Chenoweth,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(1997)</w:t>
      </w:r>
    </w:p>
    <w:p w14:paraId="4CEAE548" w14:textId="77777777" w:rsidR="00EA7137" w:rsidRDefault="005C5F74">
      <w:pPr>
        <w:spacing w:before="1"/>
        <w:ind w:left="557" w:right="99"/>
        <w:jc w:val="both"/>
        <w:rPr>
          <w:sz w:val="20"/>
        </w:rPr>
      </w:pPr>
      <w:r>
        <w:rPr>
          <w:color w:val="231F20"/>
          <w:w w:val="95"/>
          <w:sz w:val="20"/>
        </w:rPr>
        <w:t xml:space="preserve">“Violence and Women with Disabilities: Silence and Paradox” in Cook, S and Bessant, J, </w:t>
      </w:r>
      <w:r>
        <w:rPr>
          <w:rFonts w:ascii="Verdana" w:hAnsi="Verdana"/>
          <w:i/>
          <w:color w:val="231F20"/>
          <w:w w:val="95"/>
          <w:sz w:val="20"/>
        </w:rPr>
        <w:t>Women’s</w:t>
      </w:r>
      <w:r>
        <w:rPr>
          <w:rFonts w:ascii="Verdana" w:hAnsi="Verdana"/>
          <w:i/>
          <w:color w:val="231F20"/>
          <w:spacing w:val="1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Encounters;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Australian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Experiences.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Thousand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Oaks,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California,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Sage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Publications,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1997.</w:t>
      </w:r>
    </w:p>
    <w:p w14:paraId="6A6ACA6E" w14:textId="77777777" w:rsidR="00EA7137" w:rsidRDefault="005C5F74">
      <w:pPr>
        <w:spacing w:before="172"/>
        <w:ind w:left="104"/>
        <w:jc w:val="both"/>
        <w:rPr>
          <w:sz w:val="20"/>
        </w:rPr>
      </w:pPr>
      <w:r>
        <w:rPr>
          <w:color w:val="231F20"/>
          <w:w w:val="90"/>
          <w:sz w:val="20"/>
        </w:rPr>
        <w:t>Chenoweth,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(1995)</w:t>
      </w:r>
    </w:p>
    <w:p w14:paraId="1DE4BE8C" w14:textId="77777777" w:rsidR="00EA7137" w:rsidRDefault="005C5F74">
      <w:pPr>
        <w:spacing w:before="1"/>
        <w:ind w:left="557" w:right="99"/>
        <w:jc w:val="both"/>
        <w:rPr>
          <w:sz w:val="20"/>
        </w:rPr>
      </w:pPr>
      <w:r>
        <w:rPr>
          <w:color w:val="231F20"/>
          <w:spacing w:val="-1"/>
          <w:w w:val="95"/>
          <w:sz w:val="20"/>
        </w:rPr>
        <w:t>“The</w:t>
      </w:r>
      <w:r>
        <w:rPr>
          <w:color w:val="231F20"/>
          <w:spacing w:val="-26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Mask</w:t>
      </w:r>
      <w:r>
        <w:rPr>
          <w:color w:val="231F20"/>
          <w:spacing w:val="-26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of</w:t>
      </w:r>
      <w:r>
        <w:rPr>
          <w:color w:val="231F20"/>
          <w:spacing w:val="-26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Benevolence:</w:t>
      </w:r>
      <w:r>
        <w:rPr>
          <w:color w:val="231F20"/>
          <w:spacing w:val="-2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cultures</w:t>
      </w:r>
      <w:r>
        <w:rPr>
          <w:color w:val="231F20"/>
          <w:spacing w:val="-2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</w:t>
      </w:r>
      <w:r>
        <w:rPr>
          <w:color w:val="231F20"/>
          <w:spacing w:val="-2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violence</w:t>
      </w:r>
      <w:r>
        <w:rPr>
          <w:color w:val="231F20"/>
          <w:spacing w:val="-2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-2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people</w:t>
      </w:r>
      <w:r>
        <w:rPr>
          <w:color w:val="231F20"/>
          <w:spacing w:val="-2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with</w:t>
      </w:r>
      <w:r>
        <w:rPr>
          <w:color w:val="231F20"/>
          <w:spacing w:val="-2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disabilities”</w:t>
      </w:r>
      <w:r>
        <w:rPr>
          <w:color w:val="231F20"/>
          <w:spacing w:val="-2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in</w:t>
      </w:r>
      <w:r>
        <w:rPr>
          <w:color w:val="231F20"/>
          <w:spacing w:val="-2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Bessant,</w:t>
      </w:r>
      <w:r>
        <w:rPr>
          <w:color w:val="231F20"/>
          <w:spacing w:val="-2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J</w:t>
      </w:r>
      <w:r>
        <w:rPr>
          <w:color w:val="231F20"/>
          <w:spacing w:val="-2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(ed)</w:t>
      </w:r>
      <w:r>
        <w:rPr>
          <w:color w:val="231F20"/>
          <w:spacing w:val="-27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w w:val="95"/>
          <w:sz w:val="20"/>
        </w:rPr>
        <w:t>Cultures</w:t>
      </w:r>
      <w:r>
        <w:rPr>
          <w:rFonts w:ascii="Verdana" w:hAnsi="Verdana"/>
          <w:i/>
          <w:color w:val="231F20"/>
          <w:spacing w:val="-64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of</w:t>
      </w:r>
      <w:r>
        <w:rPr>
          <w:rFonts w:ascii="Verdana" w:hAnsi="Verdana"/>
          <w:i/>
          <w:color w:val="231F20"/>
          <w:spacing w:val="-8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crime</w:t>
      </w:r>
      <w:r>
        <w:rPr>
          <w:rFonts w:ascii="Verdana" w:hAnsi="Verdana"/>
          <w:i/>
          <w:color w:val="231F20"/>
          <w:spacing w:val="-8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and</w:t>
      </w:r>
      <w:r>
        <w:rPr>
          <w:rFonts w:ascii="Verdana" w:hAnsi="Verdana"/>
          <w:i/>
          <w:color w:val="231F20"/>
          <w:spacing w:val="-8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violence:</w:t>
      </w:r>
      <w:r>
        <w:rPr>
          <w:rFonts w:ascii="Verdana" w:hAnsi="Verdana"/>
          <w:i/>
          <w:color w:val="231F20"/>
          <w:spacing w:val="-8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The</w:t>
      </w:r>
      <w:r>
        <w:rPr>
          <w:rFonts w:ascii="Verdana" w:hAnsi="Verdana"/>
          <w:i/>
          <w:color w:val="231F20"/>
          <w:spacing w:val="-8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Australian</w:t>
      </w:r>
      <w:r>
        <w:rPr>
          <w:rFonts w:ascii="Verdana" w:hAnsi="Verdana"/>
          <w:i/>
          <w:color w:val="231F20"/>
          <w:spacing w:val="-8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Perspective.</w:t>
      </w:r>
      <w:r>
        <w:rPr>
          <w:rFonts w:ascii="Verdana" w:hAnsi="Verdana"/>
          <w:i/>
          <w:color w:val="231F20"/>
          <w:spacing w:val="45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Latrobe</w:t>
      </w:r>
      <w:r>
        <w:rPr>
          <w:color w:val="231F20"/>
          <w:spacing w:val="-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University</w:t>
      </w:r>
      <w:r>
        <w:rPr>
          <w:color w:val="231F20"/>
          <w:spacing w:val="-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Press</w:t>
      </w:r>
      <w:r>
        <w:rPr>
          <w:color w:val="231F20"/>
          <w:spacing w:val="-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p</w:t>
      </w:r>
      <w:r>
        <w:rPr>
          <w:color w:val="231F20"/>
          <w:spacing w:val="-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36-44.</w:t>
      </w:r>
    </w:p>
    <w:p w14:paraId="6B6EB981" w14:textId="77777777" w:rsidR="00EA7137" w:rsidRDefault="005C5F74">
      <w:pPr>
        <w:spacing w:before="172"/>
        <w:ind w:left="104"/>
        <w:jc w:val="both"/>
        <w:rPr>
          <w:sz w:val="20"/>
        </w:rPr>
      </w:pPr>
      <w:r>
        <w:rPr>
          <w:color w:val="231F20"/>
          <w:w w:val="90"/>
          <w:sz w:val="20"/>
        </w:rPr>
        <w:t>Chenoweth,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(1993)</w:t>
      </w:r>
    </w:p>
    <w:p w14:paraId="11CF6FFE" w14:textId="77777777" w:rsidR="00EA7137" w:rsidRDefault="005C5F74">
      <w:pPr>
        <w:spacing w:before="1"/>
        <w:ind w:left="557"/>
        <w:rPr>
          <w:sz w:val="20"/>
        </w:rPr>
      </w:pPr>
      <w:r>
        <w:rPr>
          <w:rFonts w:ascii="Verdana"/>
          <w:i/>
          <w:color w:val="231F20"/>
          <w:w w:val="80"/>
          <w:sz w:val="20"/>
        </w:rPr>
        <w:t>Invisible</w:t>
      </w:r>
      <w:r>
        <w:rPr>
          <w:rFonts w:ascii="Verdana"/>
          <w:i/>
          <w:color w:val="231F20"/>
          <w:spacing w:val="12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Acts:</w:t>
      </w:r>
      <w:r>
        <w:rPr>
          <w:rFonts w:ascii="Verdana"/>
          <w:i/>
          <w:color w:val="231F20"/>
          <w:spacing w:val="13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Violence</w:t>
      </w:r>
      <w:r>
        <w:rPr>
          <w:rFonts w:ascii="Verdana"/>
          <w:i/>
          <w:color w:val="231F20"/>
          <w:spacing w:val="12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Against</w:t>
      </w:r>
      <w:r>
        <w:rPr>
          <w:rFonts w:ascii="Verdana"/>
          <w:i/>
          <w:color w:val="231F20"/>
          <w:spacing w:val="13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Women</w:t>
      </w:r>
      <w:r>
        <w:rPr>
          <w:rFonts w:ascii="Verdana"/>
          <w:i/>
          <w:color w:val="231F20"/>
          <w:spacing w:val="12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with</w:t>
      </w:r>
      <w:r>
        <w:rPr>
          <w:rFonts w:ascii="Verdana"/>
          <w:i/>
          <w:color w:val="231F20"/>
          <w:spacing w:val="13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Disabilities,</w:t>
      </w:r>
      <w:r>
        <w:rPr>
          <w:rFonts w:ascii="Verdana"/>
          <w:i/>
          <w:color w:val="231F20"/>
          <w:spacing w:val="12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(1993)</w:t>
      </w:r>
      <w:r>
        <w:rPr>
          <w:color w:val="231F20"/>
          <w:spacing w:val="19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2</w:t>
      </w:r>
      <w:r>
        <w:rPr>
          <w:color w:val="231F20"/>
          <w:spacing w:val="19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Australian</w:t>
      </w:r>
      <w:r>
        <w:rPr>
          <w:rFonts w:ascii="Verdana"/>
          <w:i/>
          <w:color w:val="231F20"/>
          <w:spacing w:val="13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Disability</w:t>
      </w:r>
      <w:r>
        <w:rPr>
          <w:rFonts w:ascii="Verdana"/>
          <w:i/>
          <w:color w:val="231F20"/>
          <w:spacing w:val="12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Review</w:t>
      </w:r>
      <w:r>
        <w:rPr>
          <w:rFonts w:ascii="Verdana"/>
          <w:i/>
          <w:color w:val="231F20"/>
          <w:spacing w:val="13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22-28.</w:t>
      </w:r>
    </w:p>
    <w:p w14:paraId="5E082CED" w14:textId="77777777" w:rsidR="00EA7137" w:rsidRDefault="005C5F74">
      <w:pPr>
        <w:spacing w:before="172"/>
        <w:ind w:left="104"/>
        <w:jc w:val="both"/>
        <w:rPr>
          <w:sz w:val="20"/>
        </w:rPr>
      </w:pPr>
      <w:r>
        <w:rPr>
          <w:color w:val="231F20"/>
          <w:w w:val="90"/>
          <w:sz w:val="20"/>
        </w:rPr>
        <w:t>Cocks,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E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(1989)</w:t>
      </w:r>
    </w:p>
    <w:p w14:paraId="7AB06F23" w14:textId="77777777" w:rsidR="00EA7137" w:rsidRDefault="005C5F74">
      <w:pPr>
        <w:spacing w:before="1"/>
        <w:ind w:left="557" w:right="94"/>
        <w:rPr>
          <w:sz w:val="20"/>
        </w:rPr>
      </w:pPr>
      <w:r>
        <w:rPr>
          <w:rFonts w:ascii="Verdana"/>
          <w:i/>
          <w:color w:val="231F20"/>
          <w:w w:val="90"/>
          <w:sz w:val="20"/>
        </w:rPr>
        <w:t>An</w:t>
      </w:r>
      <w:r>
        <w:rPr>
          <w:rFonts w:ascii="Verdana"/>
          <w:i/>
          <w:color w:val="231F20"/>
          <w:spacing w:val="-4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Introduction</w:t>
      </w:r>
      <w:r>
        <w:rPr>
          <w:rFonts w:ascii="Verdana"/>
          <w:i/>
          <w:color w:val="231F20"/>
          <w:spacing w:val="-4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to</w:t>
      </w:r>
      <w:r>
        <w:rPr>
          <w:rFonts w:ascii="Verdana"/>
          <w:i/>
          <w:color w:val="231F20"/>
          <w:spacing w:val="-4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Intellectual</w:t>
      </w:r>
      <w:r>
        <w:rPr>
          <w:rFonts w:ascii="Verdana"/>
          <w:i/>
          <w:color w:val="231F20"/>
          <w:spacing w:val="-3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Disability</w:t>
      </w:r>
      <w:r>
        <w:rPr>
          <w:rFonts w:ascii="Verdana"/>
          <w:i/>
          <w:color w:val="231F20"/>
          <w:spacing w:val="-4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in</w:t>
      </w:r>
      <w:r>
        <w:rPr>
          <w:rFonts w:ascii="Verdana"/>
          <w:i/>
          <w:color w:val="231F20"/>
          <w:spacing w:val="-4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Australia,</w:t>
      </w:r>
      <w:r>
        <w:rPr>
          <w:rFonts w:ascii="Verdana"/>
          <w:i/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Australian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Institute</w:t>
      </w:r>
      <w:r>
        <w:rPr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on</w:t>
      </w:r>
      <w:r>
        <w:rPr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Intellectual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Disability,</w:t>
      </w:r>
      <w:r>
        <w:rPr>
          <w:color w:val="231F20"/>
          <w:spacing w:val="-53"/>
          <w:w w:val="90"/>
          <w:sz w:val="20"/>
        </w:rPr>
        <w:t xml:space="preserve"> </w:t>
      </w:r>
      <w:r>
        <w:rPr>
          <w:color w:val="231F20"/>
          <w:sz w:val="20"/>
        </w:rPr>
        <w:t>1989</w:t>
      </w:r>
    </w:p>
    <w:p w14:paraId="5DA49942" w14:textId="77777777" w:rsidR="00EA7137" w:rsidRDefault="00EA7137">
      <w:pPr>
        <w:rPr>
          <w:sz w:val="20"/>
        </w:r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0E986973" w14:textId="77777777" w:rsidR="00EA7137" w:rsidRDefault="00EA7137">
      <w:pPr>
        <w:pStyle w:val="BodyText"/>
        <w:spacing w:before="1"/>
        <w:jc w:val="left"/>
        <w:rPr>
          <w:sz w:val="20"/>
        </w:rPr>
      </w:pPr>
    </w:p>
    <w:p w14:paraId="0812068C" w14:textId="77777777" w:rsidR="00EA7137" w:rsidRDefault="005C5F74">
      <w:pPr>
        <w:spacing w:before="97"/>
        <w:ind w:left="107"/>
        <w:rPr>
          <w:sz w:val="20"/>
        </w:rPr>
      </w:pPr>
      <w:r>
        <w:rPr>
          <w:color w:val="231F20"/>
          <w:spacing w:val="-1"/>
          <w:w w:val="95"/>
          <w:sz w:val="20"/>
        </w:rPr>
        <w:t>Cockram,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J,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Jackson,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R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Underwood,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R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(1992)</w:t>
      </w:r>
    </w:p>
    <w:p w14:paraId="3691CAF4" w14:textId="77777777" w:rsidR="00EA7137" w:rsidRDefault="005C5F74">
      <w:pPr>
        <w:spacing w:before="6" w:line="244" w:lineRule="auto"/>
        <w:ind w:left="561" w:right="107"/>
        <w:rPr>
          <w:sz w:val="20"/>
        </w:rPr>
      </w:pPr>
      <w:r>
        <w:rPr>
          <w:color w:val="231F20"/>
          <w:w w:val="90"/>
          <w:sz w:val="20"/>
        </w:rPr>
        <w:t>“Perceptions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 the judiciary and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intellectual disability” (1992) 18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Australia</w:t>
      </w:r>
      <w:r>
        <w:rPr>
          <w:rFonts w:ascii="Verdana" w:hAnsi="Verdana"/>
          <w:i/>
          <w:color w:val="231F20"/>
          <w:spacing w:val="-6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and</w:t>
      </w:r>
      <w:r>
        <w:rPr>
          <w:rFonts w:ascii="Verdana" w:hAnsi="Verdana"/>
          <w:i/>
          <w:color w:val="231F20"/>
          <w:spacing w:val="-6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New</w:t>
      </w:r>
      <w:r>
        <w:rPr>
          <w:rFonts w:ascii="Verdana" w:hAnsi="Verdana"/>
          <w:i/>
          <w:color w:val="231F20"/>
          <w:spacing w:val="-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Zealand</w:t>
      </w:r>
      <w:r>
        <w:rPr>
          <w:rFonts w:ascii="Verdana" w:hAnsi="Verdana"/>
          <w:i/>
          <w:color w:val="231F20"/>
          <w:spacing w:val="-6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Journal</w:t>
      </w:r>
      <w:r>
        <w:rPr>
          <w:rFonts w:ascii="Verdana" w:hAnsi="Verdana"/>
          <w:i/>
          <w:color w:val="231F20"/>
          <w:spacing w:val="-60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of</w:t>
      </w:r>
      <w:r>
        <w:rPr>
          <w:rFonts w:ascii="Verdana" w:hAnsi="Verdana"/>
          <w:i/>
          <w:color w:val="231F20"/>
          <w:spacing w:val="-29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Developmental</w:t>
      </w:r>
      <w:r>
        <w:rPr>
          <w:rFonts w:ascii="Verdana" w:hAnsi="Verdana"/>
          <w:i/>
          <w:color w:val="231F20"/>
          <w:spacing w:val="-28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Disabilities</w:t>
      </w:r>
      <w:r>
        <w:rPr>
          <w:rFonts w:ascii="Verdana" w:hAnsi="Verdana"/>
          <w:i/>
          <w:color w:val="231F20"/>
          <w:spacing w:val="-28"/>
          <w:sz w:val="20"/>
        </w:rPr>
        <w:t xml:space="preserve"> </w:t>
      </w:r>
      <w:r>
        <w:rPr>
          <w:color w:val="231F20"/>
          <w:sz w:val="20"/>
        </w:rPr>
        <w:t>189.</w:t>
      </w:r>
    </w:p>
    <w:p w14:paraId="1223BEEC" w14:textId="77777777" w:rsidR="00EA7137" w:rsidRDefault="005C5F74">
      <w:pPr>
        <w:spacing w:before="170"/>
        <w:ind w:left="107"/>
        <w:rPr>
          <w:sz w:val="20"/>
        </w:rPr>
      </w:pPr>
      <w:r>
        <w:rPr>
          <w:color w:val="231F20"/>
          <w:w w:val="90"/>
          <w:sz w:val="20"/>
        </w:rPr>
        <w:t>Cole,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(1986)</w:t>
      </w:r>
    </w:p>
    <w:p w14:paraId="006013C5" w14:textId="77777777" w:rsidR="00EA7137" w:rsidRDefault="005C5F74">
      <w:pPr>
        <w:spacing w:before="6"/>
        <w:ind w:left="561"/>
        <w:rPr>
          <w:rFonts w:ascii="Verdana" w:hAnsi="Verdana"/>
          <w:i/>
          <w:sz w:val="20"/>
        </w:rPr>
      </w:pPr>
      <w:r>
        <w:rPr>
          <w:color w:val="231F20"/>
          <w:spacing w:val="-1"/>
          <w:w w:val="95"/>
          <w:sz w:val="20"/>
        </w:rPr>
        <w:t>“Facing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the</w:t>
      </w:r>
      <w:r>
        <w:rPr>
          <w:color w:val="231F20"/>
          <w:spacing w:val="-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challenges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</w:t>
      </w:r>
      <w:r>
        <w:rPr>
          <w:color w:val="231F20"/>
          <w:spacing w:val="-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sexual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abuse</w:t>
      </w:r>
      <w:r>
        <w:rPr>
          <w:color w:val="231F20"/>
          <w:spacing w:val="-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in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persons</w:t>
      </w:r>
      <w:r>
        <w:rPr>
          <w:color w:val="231F20"/>
          <w:spacing w:val="-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with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disabilities”</w:t>
      </w:r>
      <w:r>
        <w:rPr>
          <w:color w:val="231F20"/>
          <w:spacing w:val="-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7(3-4)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w w:val="95"/>
          <w:sz w:val="20"/>
        </w:rPr>
        <w:t>Sexuality</w:t>
      </w:r>
      <w:r>
        <w:rPr>
          <w:rFonts w:ascii="Verdana" w:hAnsi="Verdana"/>
          <w:i/>
          <w:color w:val="231F20"/>
          <w:spacing w:val="-14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w w:val="95"/>
          <w:sz w:val="20"/>
        </w:rPr>
        <w:t>and</w:t>
      </w:r>
      <w:r>
        <w:rPr>
          <w:rFonts w:ascii="Verdana" w:hAnsi="Verdana"/>
          <w:i/>
          <w:color w:val="231F20"/>
          <w:spacing w:val="-14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w w:val="95"/>
          <w:sz w:val="20"/>
        </w:rPr>
        <w:t>Disability</w:t>
      </w:r>
    </w:p>
    <w:p w14:paraId="00E30A3E" w14:textId="77777777" w:rsidR="00EA7137" w:rsidRDefault="005C5F74">
      <w:pPr>
        <w:spacing w:before="5"/>
        <w:ind w:left="561"/>
        <w:rPr>
          <w:sz w:val="20"/>
        </w:rPr>
      </w:pPr>
      <w:r>
        <w:rPr>
          <w:color w:val="231F20"/>
          <w:sz w:val="20"/>
        </w:rPr>
        <w:t>71-78.</w:t>
      </w:r>
    </w:p>
    <w:p w14:paraId="210C9D4E" w14:textId="77777777" w:rsidR="00EA7137" w:rsidRDefault="005C5F74">
      <w:pPr>
        <w:spacing w:before="177"/>
        <w:ind w:left="107"/>
        <w:rPr>
          <w:sz w:val="20"/>
        </w:rPr>
      </w:pPr>
      <w:r>
        <w:rPr>
          <w:color w:val="231F20"/>
          <w:w w:val="90"/>
          <w:sz w:val="20"/>
        </w:rPr>
        <w:t>Coles,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(1990)</w:t>
      </w:r>
    </w:p>
    <w:p w14:paraId="7BFB84B3" w14:textId="77777777" w:rsidR="00EA7137" w:rsidRDefault="005C5F74">
      <w:pPr>
        <w:spacing w:before="5" w:line="244" w:lineRule="auto"/>
        <w:ind w:left="561"/>
        <w:rPr>
          <w:sz w:val="20"/>
        </w:rPr>
      </w:pPr>
      <w:r>
        <w:rPr>
          <w:color w:val="231F20"/>
          <w:w w:val="90"/>
          <w:sz w:val="20"/>
        </w:rPr>
        <w:t>“Sexual</w:t>
      </w:r>
      <w:r>
        <w:rPr>
          <w:color w:val="231F20"/>
          <w:spacing w:val="-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abuse</w:t>
      </w:r>
      <w:r>
        <w:rPr>
          <w:color w:val="231F20"/>
          <w:spacing w:val="-1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</w:t>
      </w:r>
      <w:r>
        <w:rPr>
          <w:color w:val="231F20"/>
          <w:spacing w:val="-1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persons</w:t>
      </w:r>
      <w:r>
        <w:rPr>
          <w:color w:val="231F20"/>
          <w:spacing w:val="-1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with</w:t>
      </w:r>
      <w:r>
        <w:rPr>
          <w:color w:val="231F20"/>
          <w:spacing w:val="-1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disabilities:</w:t>
      </w:r>
      <w:r>
        <w:rPr>
          <w:color w:val="231F20"/>
          <w:spacing w:val="-1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</w:t>
      </w:r>
      <w:r>
        <w:rPr>
          <w:color w:val="231F20"/>
          <w:spacing w:val="-1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law</w:t>
      </w:r>
      <w:r>
        <w:rPr>
          <w:color w:val="231F20"/>
          <w:spacing w:val="-1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enforcement</w:t>
      </w:r>
      <w:r>
        <w:rPr>
          <w:color w:val="231F20"/>
          <w:spacing w:val="-1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perspective,”</w:t>
      </w:r>
      <w:r>
        <w:rPr>
          <w:color w:val="231F20"/>
          <w:spacing w:val="-1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(1990)</w:t>
      </w:r>
      <w:r>
        <w:rPr>
          <w:color w:val="231F20"/>
          <w:spacing w:val="-1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18(2)</w:t>
      </w:r>
      <w:r>
        <w:rPr>
          <w:color w:val="231F20"/>
          <w:spacing w:val="-13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Developmental</w:t>
      </w:r>
      <w:r>
        <w:rPr>
          <w:rFonts w:ascii="Verdana" w:hAnsi="Verdana"/>
          <w:i/>
          <w:color w:val="231F20"/>
          <w:spacing w:val="-60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Disabilities</w:t>
      </w:r>
      <w:r>
        <w:rPr>
          <w:rFonts w:ascii="Verdana" w:hAnsi="Verdana"/>
          <w:i/>
          <w:color w:val="231F20"/>
          <w:spacing w:val="-27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Bulletin</w:t>
      </w:r>
      <w:r>
        <w:rPr>
          <w:rFonts w:ascii="Verdana" w:hAnsi="Verdana"/>
          <w:i/>
          <w:color w:val="231F20"/>
          <w:spacing w:val="-26"/>
          <w:sz w:val="20"/>
        </w:rPr>
        <w:t xml:space="preserve"> </w:t>
      </w:r>
      <w:r>
        <w:rPr>
          <w:color w:val="231F20"/>
          <w:sz w:val="20"/>
        </w:rPr>
        <w:t>35.</w:t>
      </w:r>
    </w:p>
    <w:p w14:paraId="7B1EB17F" w14:textId="77777777" w:rsidR="00EA7137" w:rsidRDefault="005C5F74">
      <w:pPr>
        <w:spacing w:before="170"/>
        <w:ind w:left="107"/>
        <w:rPr>
          <w:sz w:val="20"/>
        </w:rPr>
      </w:pPr>
      <w:r>
        <w:rPr>
          <w:color w:val="231F20"/>
          <w:spacing w:val="-1"/>
          <w:w w:val="95"/>
          <w:sz w:val="20"/>
        </w:rPr>
        <w:t>Community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Services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Commission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(1999)</w:t>
      </w:r>
    </w:p>
    <w:p w14:paraId="638C59AF" w14:textId="77777777" w:rsidR="00EA7137" w:rsidRDefault="005C5F74">
      <w:pPr>
        <w:spacing w:before="6"/>
        <w:ind w:left="561"/>
        <w:jc w:val="both"/>
        <w:rPr>
          <w:sz w:val="20"/>
        </w:rPr>
      </w:pPr>
      <w:r>
        <w:rPr>
          <w:rFonts w:ascii="Verdana" w:hAnsi="Verdana"/>
          <w:i/>
          <w:color w:val="231F20"/>
          <w:spacing w:val="-1"/>
          <w:w w:val="90"/>
          <w:sz w:val="20"/>
        </w:rPr>
        <w:t>Just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spacing w:val="-1"/>
          <w:w w:val="90"/>
          <w:sz w:val="20"/>
        </w:rPr>
        <w:t>Solutions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spacing w:val="-1"/>
          <w:w w:val="90"/>
          <w:sz w:val="20"/>
        </w:rPr>
        <w:t>–</w:t>
      </w:r>
      <w:r>
        <w:rPr>
          <w:rFonts w:ascii="Verdana" w:hAnsi="Verdana"/>
          <w:i/>
          <w:color w:val="231F20"/>
          <w:spacing w:val="-16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spacing w:val="-1"/>
          <w:w w:val="90"/>
          <w:sz w:val="20"/>
        </w:rPr>
        <w:t>Wards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spacing w:val="-1"/>
          <w:w w:val="90"/>
          <w:sz w:val="20"/>
        </w:rPr>
        <w:t>and</w:t>
      </w:r>
      <w:r>
        <w:rPr>
          <w:rFonts w:ascii="Verdana" w:hAnsi="Verdana"/>
          <w:i/>
          <w:color w:val="231F20"/>
          <w:spacing w:val="-16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spacing w:val="-1"/>
          <w:w w:val="90"/>
          <w:sz w:val="20"/>
        </w:rPr>
        <w:t>Juvenile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spacing w:val="-1"/>
          <w:w w:val="90"/>
          <w:sz w:val="20"/>
        </w:rPr>
        <w:t>Justice,</w:t>
      </w:r>
      <w:r>
        <w:rPr>
          <w:rFonts w:ascii="Verdana" w:hAnsi="Verdana"/>
          <w:i/>
          <w:color w:val="231F20"/>
          <w:spacing w:val="-16"/>
          <w:w w:val="90"/>
          <w:sz w:val="20"/>
        </w:rPr>
        <w:t xml:space="preserve"> </w:t>
      </w:r>
      <w:r>
        <w:rPr>
          <w:color w:val="231F20"/>
          <w:spacing w:val="-1"/>
          <w:w w:val="90"/>
          <w:sz w:val="20"/>
        </w:rPr>
        <w:t>Community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spacing w:val="-1"/>
          <w:w w:val="90"/>
          <w:sz w:val="20"/>
        </w:rPr>
        <w:t>Services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Commission,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1999.</w:t>
      </w:r>
    </w:p>
    <w:p w14:paraId="1A5974DB" w14:textId="77777777" w:rsidR="00EA7137" w:rsidRDefault="005C5F74">
      <w:pPr>
        <w:spacing w:before="175"/>
        <w:ind w:left="107"/>
        <w:rPr>
          <w:sz w:val="20"/>
        </w:rPr>
      </w:pPr>
      <w:r>
        <w:rPr>
          <w:color w:val="231F20"/>
          <w:spacing w:val="-1"/>
          <w:w w:val="95"/>
          <w:sz w:val="20"/>
        </w:rPr>
        <w:t>Community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Services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Commission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(1995a)</w:t>
      </w:r>
    </w:p>
    <w:p w14:paraId="74E4A6B5" w14:textId="77777777" w:rsidR="00EA7137" w:rsidRDefault="005C5F74">
      <w:pPr>
        <w:spacing w:before="6" w:line="244" w:lineRule="auto"/>
        <w:ind w:left="561" w:right="112"/>
        <w:jc w:val="both"/>
        <w:rPr>
          <w:sz w:val="20"/>
        </w:rPr>
      </w:pPr>
      <w:r>
        <w:rPr>
          <w:rFonts w:ascii="Verdana"/>
          <w:i/>
          <w:color w:val="231F20"/>
          <w:w w:val="90"/>
          <w:sz w:val="20"/>
        </w:rPr>
        <w:t xml:space="preserve">The Lachlan Report: Exclusionary Time-Out or Solitary Confinement? </w:t>
      </w:r>
      <w:r>
        <w:rPr>
          <w:color w:val="231F20"/>
          <w:w w:val="90"/>
          <w:sz w:val="20"/>
        </w:rPr>
        <w:t>Community Services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sz w:val="20"/>
        </w:rPr>
        <w:t>Commission,</w:t>
      </w:r>
      <w:r>
        <w:rPr>
          <w:color w:val="231F20"/>
          <w:spacing w:val="-18"/>
          <w:sz w:val="20"/>
        </w:rPr>
        <w:t xml:space="preserve"> </w:t>
      </w:r>
      <w:r>
        <w:rPr>
          <w:color w:val="231F20"/>
          <w:sz w:val="20"/>
        </w:rPr>
        <w:t>Sydney,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1995.</w:t>
      </w:r>
    </w:p>
    <w:p w14:paraId="02DC73F4" w14:textId="77777777" w:rsidR="00EA7137" w:rsidRDefault="005C5F74">
      <w:pPr>
        <w:spacing w:before="172"/>
        <w:ind w:left="107"/>
        <w:rPr>
          <w:sz w:val="20"/>
        </w:rPr>
      </w:pPr>
      <w:r>
        <w:rPr>
          <w:color w:val="231F20"/>
          <w:spacing w:val="-1"/>
          <w:w w:val="95"/>
          <w:sz w:val="20"/>
        </w:rPr>
        <w:t>Community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Services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Commission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(1995b)</w:t>
      </w:r>
    </w:p>
    <w:p w14:paraId="5E591767" w14:textId="77777777" w:rsidR="00EA7137" w:rsidRDefault="005C5F74">
      <w:pPr>
        <w:spacing w:before="5" w:line="244" w:lineRule="auto"/>
        <w:ind w:left="561" w:right="112"/>
        <w:jc w:val="both"/>
        <w:rPr>
          <w:sz w:val="20"/>
        </w:rPr>
      </w:pPr>
      <w:r>
        <w:rPr>
          <w:rFonts w:ascii="Verdana"/>
          <w:i/>
          <w:color w:val="231F20"/>
          <w:w w:val="80"/>
          <w:sz w:val="20"/>
        </w:rPr>
        <w:t>Behaviour Management or Abuse? Report on the use of Exclusionary Time-Out and Other Restrictive</w:t>
      </w:r>
      <w:r>
        <w:rPr>
          <w:rFonts w:ascii="Verdana"/>
          <w:i/>
          <w:color w:val="231F20"/>
          <w:spacing w:val="1"/>
          <w:w w:val="80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Behaviour</w:t>
      </w:r>
      <w:r>
        <w:rPr>
          <w:rFonts w:ascii="Verdana"/>
          <w:i/>
          <w:color w:val="231F20"/>
          <w:spacing w:val="-1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Management</w:t>
      </w:r>
      <w:r>
        <w:rPr>
          <w:rFonts w:ascii="Verdana"/>
          <w:i/>
          <w:color w:val="231F20"/>
          <w:spacing w:val="-1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Practices</w:t>
      </w:r>
      <w:r>
        <w:rPr>
          <w:rFonts w:ascii="Verdana"/>
          <w:i/>
          <w:color w:val="231F20"/>
          <w:spacing w:val="-1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in</w:t>
      </w:r>
      <w:r>
        <w:rPr>
          <w:rFonts w:ascii="Verdana"/>
          <w:i/>
          <w:color w:val="231F20"/>
          <w:spacing w:val="-1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Services</w:t>
      </w:r>
      <w:r>
        <w:rPr>
          <w:rFonts w:ascii="Verdana"/>
          <w:i/>
          <w:color w:val="231F20"/>
          <w:spacing w:val="-1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for</w:t>
      </w:r>
      <w:r>
        <w:rPr>
          <w:rFonts w:ascii="Verdana"/>
          <w:i/>
          <w:color w:val="231F20"/>
          <w:spacing w:val="-1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People</w:t>
      </w:r>
      <w:r>
        <w:rPr>
          <w:rFonts w:ascii="Verdana"/>
          <w:i/>
          <w:color w:val="231F20"/>
          <w:spacing w:val="-1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with</w:t>
      </w:r>
      <w:r>
        <w:rPr>
          <w:rFonts w:ascii="Verdana"/>
          <w:i/>
          <w:color w:val="231F20"/>
          <w:spacing w:val="-1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Developmental</w:t>
      </w:r>
      <w:r>
        <w:rPr>
          <w:rFonts w:ascii="Verdana"/>
          <w:i/>
          <w:color w:val="231F20"/>
          <w:spacing w:val="-1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Disabilities,</w:t>
      </w:r>
      <w:r>
        <w:rPr>
          <w:rFonts w:ascii="Verdana"/>
          <w:i/>
          <w:color w:val="231F20"/>
          <w:spacing w:val="-1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Community</w:t>
      </w:r>
      <w:r>
        <w:rPr>
          <w:color w:val="231F20"/>
          <w:spacing w:val="-51"/>
          <w:w w:val="85"/>
          <w:sz w:val="20"/>
        </w:rPr>
        <w:t xml:space="preserve"> </w:t>
      </w:r>
      <w:r>
        <w:rPr>
          <w:color w:val="231F20"/>
          <w:w w:val="95"/>
          <w:sz w:val="20"/>
        </w:rPr>
        <w:t>Services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Commission,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1995.</w:t>
      </w:r>
    </w:p>
    <w:p w14:paraId="1AE3BA5E" w14:textId="77777777" w:rsidR="00EA7137" w:rsidRDefault="005C5F74">
      <w:pPr>
        <w:spacing w:before="172"/>
        <w:ind w:left="107"/>
        <w:rPr>
          <w:sz w:val="20"/>
        </w:rPr>
      </w:pPr>
      <w:r>
        <w:rPr>
          <w:color w:val="231F20"/>
          <w:spacing w:val="-1"/>
          <w:w w:val="95"/>
          <w:sz w:val="20"/>
        </w:rPr>
        <w:t>Community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Services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Commission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(1996)</w:t>
      </w:r>
    </w:p>
    <w:p w14:paraId="2D715A80" w14:textId="77777777" w:rsidR="00EA7137" w:rsidRDefault="005C5F74">
      <w:pPr>
        <w:spacing w:before="6"/>
        <w:ind w:left="561"/>
        <w:jc w:val="both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Who</w:t>
      </w:r>
      <w:r>
        <w:rPr>
          <w:rFonts w:ascii="Verdana"/>
          <w:i/>
          <w:color w:val="231F20"/>
          <w:spacing w:val="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Cares?</w:t>
      </w:r>
      <w:r>
        <w:rPr>
          <w:rFonts w:asci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Protecting</w:t>
      </w:r>
      <w:r>
        <w:rPr>
          <w:rFonts w:asci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People</w:t>
      </w:r>
      <w:r>
        <w:rPr>
          <w:rFonts w:asci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in</w:t>
      </w:r>
      <w:r>
        <w:rPr>
          <w:rFonts w:ascii="Verdana"/>
          <w:i/>
          <w:color w:val="231F20"/>
          <w:spacing w:val="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Residential</w:t>
      </w:r>
      <w:r>
        <w:rPr>
          <w:rFonts w:asci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Care,</w:t>
      </w:r>
      <w:r>
        <w:rPr>
          <w:rFonts w:ascii="Verdana"/>
          <w:i/>
          <w:color w:val="231F20"/>
          <w:spacing w:val="10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Community</w:t>
      </w:r>
      <w:r>
        <w:rPr>
          <w:color w:val="231F20"/>
          <w:spacing w:val="16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Services</w:t>
      </w:r>
      <w:r>
        <w:rPr>
          <w:color w:val="231F20"/>
          <w:spacing w:val="17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Commission,</w:t>
      </w:r>
      <w:r>
        <w:rPr>
          <w:color w:val="231F20"/>
          <w:spacing w:val="17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1996.</w:t>
      </w:r>
    </w:p>
    <w:p w14:paraId="70A9BCBC" w14:textId="77777777" w:rsidR="00EA7137" w:rsidRDefault="005C5F74">
      <w:pPr>
        <w:spacing w:before="175" w:line="244" w:lineRule="auto"/>
        <w:ind w:left="561" w:right="112" w:hanging="454"/>
        <w:rPr>
          <w:sz w:val="20"/>
        </w:rPr>
      </w:pPr>
      <w:r>
        <w:rPr>
          <w:color w:val="231F20"/>
          <w:w w:val="95"/>
          <w:sz w:val="20"/>
        </w:rPr>
        <w:t>Community</w:t>
      </w:r>
      <w:r>
        <w:rPr>
          <w:color w:val="231F20"/>
          <w:spacing w:val="61"/>
          <w:sz w:val="20"/>
        </w:rPr>
        <w:t xml:space="preserve">  </w:t>
      </w:r>
      <w:r>
        <w:rPr>
          <w:color w:val="231F20"/>
          <w:w w:val="95"/>
          <w:sz w:val="20"/>
        </w:rPr>
        <w:t>Services</w:t>
      </w:r>
      <w:r>
        <w:rPr>
          <w:color w:val="231F20"/>
          <w:spacing w:val="61"/>
          <w:sz w:val="20"/>
        </w:rPr>
        <w:t xml:space="preserve">  </w:t>
      </w:r>
      <w:r>
        <w:rPr>
          <w:color w:val="231F20"/>
          <w:w w:val="95"/>
          <w:sz w:val="20"/>
        </w:rPr>
        <w:t>Commission</w:t>
      </w:r>
      <w:r>
        <w:rPr>
          <w:color w:val="231F20"/>
          <w:spacing w:val="61"/>
          <w:sz w:val="20"/>
        </w:rPr>
        <w:t xml:space="preserve"> 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61"/>
          <w:sz w:val="20"/>
        </w:rPr>
        <w:t xml:space="preserve"> </w:t>
      </w:r>
      <w:r>
        <w:rPr>
          <w:color w:val="231F20"/>
          <w:spacing w:val="62"/>
          <w:sz w:val="20"/>
        </w:rPr>
        <w:t xml:space="preserve"> </w:t>
      </w:r>
      <w:r>
        <w:rPr>
          <w:color w:val="231F20"/>
          <w:w w:val="95"/>
          <w:sz w:val="20"/>
        </w:rPr>
        <w:t>Intellectual</w:t>
      </w:r>
      <w:r>
        <w:rPr>
          <w:color w:val="231F20"/>
          <w:spacing w:val="61"/>
          <w:sz w:val="20"/>
        </w:rPr>
        <w:t xml:space="preserve">  </w:t>
      </w:r>
      <w:r>
        <w:rPr>
          <w:color w:val="231F20"/>
          <w:w w:val="95"/>
          <w:sz w:val="20"/>
        </w:rPr>
        <w:t>Disability</w:t>
      </w:r>
      <w:r>
        <w:rPr>
          <w:color w:val="231F20"/>
          <w:spacing w:val="61"/>
          <w:sz w:val="20"/>
        </w:rPr>
        <w:t xml:space="preserve">  </w:t>
      </w:r>
      <w:r>
        <w:rPr>
          <w:color w:val="231F20"/>
          <w:w w:val="95"/>
          <w:sz w:val="20"/>
        </w:rPr>
        <w:t>Rights</w:t>
      </w:r>
      <w:r>
        <w:rPr>
          <w:color w:val="231F20"/>
          <w:spacing w:val="61"/>
          <w:sz w:val="20"/>
        </w:rPr>
        <w:t xml:space="preserve">  </w:t>
      </w:r>
      <w:r>
        <w:rPr>
          <w:color w:val="231F20"/>
          <w:w w:val="95"/>
          <w:sz w:val="20"/>
        </w:rPr>
        <w:t>Service</w:t>
      </w:r>
      <w:r>
        <w:rPr>
          <w:color w:val="231F20"/>
          <w:spacing w:val="61"/>
          <w:sz w:val="20"/>
        </w:rPr>
        <w:t xml:space="preserve"> </w:t>
      </w:r>
      <w:r>
        <w:rPr>
          <w:color w:val="231F20"/>
          <w:spacing w:val="62"/>
          <w:sz w:val="20"/>
        </w:rPr>
        <w:t xml:space="preserve"> </w:t>
      </w:r>
      <w:r>
        <w:rPr>
          <w:color w:val="231F20"/>
          <w:w w:val="95"/>
          <w:sz w:val="20"/>
        </w:rPr>
        <w:t>(2001)</w:t>
      </w:r>
      <w:r>
        <w:rPr>
          <w:color w:val="231F20"/>
          <w:spacing w:val="1"/>
          <w:w w:val="9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Crime</w:t>
      </w:r>
      <w:r>
        <w:rPr>
          <w:rFonts w:ascii="Verdana"/>
          <w:i/>
          <w:color w:val="231F20"/>
          <w:spacing w:val="-11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Prevention</w:t>
      </w:r>
      <w:r>
        <w:rPr>
          <w:rFonts w:ascii="Verdana"/>
          <w:i/>
          <w:color w:val="231F20"/>
          <w:spacing w:val="-11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in</w:t>
      </w:r>
      <w:r>
        <w:rPr>
          <w:rFonts w:ascii="Verdana"/>
          <w:i/>
          <w:color w:val="231F20"/>
          <w:spacing w:val="-11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Residential</w:t>
      </w:r>
      <w:r>
        <w:rPr>
          <w:rFonts w:ascii="Verdana"/>
          <w:i/>
          <w:color w:val="231F20"/>
          <w:spacing w:val="-11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Services</w:t>
      </w:r>
      <w:r>
        <w:rPr>
          <w:rFonts w:ascii="Verdana"/>
          <w:i/>
          <w:color w:val="231F20"/>
          <w:spacing w:val="-11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for</w:t>
      </w:r>
      <w:r>
        <w:rPr>
          <w:rFonts w:ascii="Verdana"/>
          <w:i/>
          <w:color w:val="231F20"/>
          <w:spacing w:val="-11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People</w:t>
      </w:r>
      <w:r>
        <w:rPr>
          <w:rFonts w:ascii="Verdana"/>
          <w:i/>
          <w:color w:val="231F20"/>
          <w:spacing w:val="-11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with</w:t>
      </w:r>
      <w:r>
        <w:rPr>
          <w:rFonts w:ascii="Verdana"/>
          <w:i/>
          <w:color w:val="231F20"/>
          <w:spacing w:val="-11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Disabilities,</w:t>
      </w:r>
      <w:r>
        <w:rPr>
          <w:rFonts w:ascii="Verdana"/>
          <w:i/>
          <w:color w:val="231F20"/>
          <w:spacing w:val="-1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Community</w:t>
      </w:r>
      <w:r>
        <w:rPr>
          <w:color w:val="231F20"/>
          <w:spacing w:val="-6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Services</w:t>
      </w:r>
      <w:r>
        <w:rPr>
          <w:color w:val="231F20"/>
          <w:spacing w:val="-6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Commission,</w:t>
      </w:r>
      <w:r>
        <w:rPr>
          <w:color w:val="231F20"/>
          <w:spacing w:val="-50"/>
          <w:w w:val="85"/>
          <w:sz w:val="20"/>
        </w:rPr>
        <w:t xml:space="preserve"> </w:t>
      </w:r>
      <w:r>
        <w:rPr>
          <w:color w:val="231F20"/>
          <w:sz w:val="20"/>
        </w:rPr>
        <w:t>Sydney,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2001.</w:t>
      </w:r>
    </w:p>
    <w:p w14:paraId="3ABA6924" w14:textId="77777777" w:rsidR="00EA7137" w:rsidRDefault="005C5F74">
      <w:pPr>
        <w:spacing w:before="173"/>
        <w:ind w:left="107"/>
        <w:rPr>
          <w:sz w:val="20"/>
        </w:rPr>
      </w:pPr>
      <w:r>
        <w:rPr>
          <w:color w:val="231F20"/>
          <w:w w:val="90"/>
          <w:sz w:val="20"/>
        </w:rPr>
        <w:t>Conley,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W,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Luckasson,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Bouthilet,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G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N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(eds)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(1992)</w:t>
      </w:r>
    </w:p>
    <w:p w14:paraId="1C6052D6" w14:textId="77777777" w:rsidR="00EA7137" w:rsidRDefault="005C5F74">
      <w:pPr>
        <w:spacing w:before="5" w:line="244" w:lineRule="auto"/>
        <w:ind w:left="561" w:right="112"/>
        <w:jc w:val="both"/>
        <w:rPr>
          <w:sz w:val="20"/>
        </w:rPr>
      </w:pPr>
      <w:r>
        <w:rPr>
          <w:rFonts w:ascii="Verdana"/>
          <w:i/>
          <w:color w:val="231F20"/>
          <w:spacing w:val="-1"/>
          <w:w w:val="90"/>
          <w:sz w:val="20"/>
        </w:rPr>
        <w:t>The</w:t>
      </w:r>
      <w:r>
        <w:rPr>
          <w:rFonts w:ascii="Verdana"/>
          <w:i/>
          <w:color w:val="231F20"/>
          <w:spacing w:val="-8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Criminal</w:t>
      </w:r>
      <w:r>
        <w:rPr>
          <w:rFonts w:ascii="Verdana"/>
          <w:i/>
          <w:color w:val="231F20"/>
          <w:spacing w:val="-8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Justice</w:t>
      </w:r>
      <w:r>
        <w:rPr>
          <w:rFonts w:ascii="Verdana"/>
          <w:i/>
          <w:color w:val="231F20"/>
          <w:spacing w:val="-7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System</w:t>
      </w:r>
      <w:r>
        <w:rPr>
          <w:rFonts w:ascii="Verdana"/>
          <w:i/>
          <w:color w:val="231F20"/>
          <w:spacing w:val="-8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and</w:t>
      </w:r>
      <w:r>
        <w:rPr>
          <w:rFonts w:ascii="Verdana"/>
          <w:i/>
          <w:color w:val="231F20"/>
          <w:spacing w:val="-8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Mental</w:t>
      </w:r>
      <w:r>
        <w:rPr>
          <w:rFonts w:ascii="Verdana"/>
          <w:i/>
          <w:color w:val="231F20"/>
          <w:spacing w:val="-7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Retardation:</w:t>
      </w:r>
      <w:r>
        <w:rPr>
          <w:rFonts w:ascii="Verdana"/>
          <w:i/>
          <w:color w:val="231F20"/>
          <w:spacing w:val="-8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Defendants</w:t>
      </w:r>
      <w:r>
        <w:rPr>
          <w:rFonts w:ascii="Verdana"/>
          <w:i/>
          <w:color w:val="231F20"/>
          <w:spacing w:val="-8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and</w:t>
      </w:r>
      <w:r>
        <w:rPr>
          <w:rFonts w:ascii="Verdana"/>
          <w:i/>
          <w:color w:val="231F20"/>
          <w:spacing w:val="-7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Victims,</w:t>
      </w:r>
      <w:r>
        <w:rPr>
          <w:rFonts w:ascii="Verdana"/>
          <w:i/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Paul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H Brookes,</w:t>
      </w:r>
      <w:r>
        <w:rPr>
          <w:color w:val="231F20"/>
          <w:spacing w:val="-54"/>
          <w:w w:val="90"/>
          <w:sz w:val="20"/>
        </w:rPr>
        <w:t xml:space="preserve"> </w:t>
      </w:r>
      <w:r>
        <w:rPr>
          <w:color w:val="231F20"/>
          <w:sz w:val="20"/>
        </w:rPr>
        <w:t>Baltimore,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1992.</w:t>
      </w:r>
    </w:p>
    <w:p w14:paraId="36569D88" w14:textId="77777777" w:rsidR="00EA7137" w:rsidRDefault="005C5F74">
      <w:pPr>
        <w:spacing w:before="173"/>
        <w:ind w:left="107"/>
        <w:rPr>
          <w:sz w:val="20"/>
        </w:rPr>
      </w:pPr>
      <w:r>
        <w:rPr>
          <w:color w:val="231F20"/>
          <w:w w:val="90"/>
          <w:sz w:val="20"/>
        </w:rPr>
        <w:t>Connelly,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G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 Keilty,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J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(2000)</w:t>
      </w:r>
    </w:p>
    <w:p w14:paraId="33E63051" w14:textId="77777777" w:rsidR="00EA7137" w:rsidRDefault="005C5F74">
      <w:pPr>
        <w:spacing w:before="5" w:line="244" w:lineRule="auto"/>
        <w:ind w:left="561" w:right="112"/>
        <w:jc w:val="both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Making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Statement: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An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Exploratory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Study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of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Barriers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Facing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Women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with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Intellectual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Disabilities</w:t>
      </w:r>
      <w:r>
        <w:rPr>
          <w:rFonts w:ascii="Verdana"/>
          <w:i/>
          <w:color w:val="231F20"/>
          <w:spacing w:val="-57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 xml:space="preserve">when making a Statement about Sexual Assault to the Police, </w:t>
      </w:r>
      <w:r>
        <w:rPr>
          <w:color w:val="231F20"/>
          <w:w w:val="85"/>
          <w:sz w:val="20"/>
        </w:rPr>
        <w:t>Intellectual Disability Rights Service,</w:t>
      </w:r>
      <w:r>
        <w:rPr>
          <w:color w:val="231F20"/>
          <w:spacing w:val="1"/>
          <w:w w:val="85"/>
          <w:sz w:val="20"/>
        </w:rPr>
        <w:t xml:space="preserve"> </w:t>
      </w:r>
      <w:r>
        <w:rPr>
          <w:color w:val="231F20"/>
          <w:w w:val="95"/>
          <w:sz w:val="20"/>
        </w:rPr>
        <w:t>Sydney,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2000.</w:t>
      </w:r>
    </w:p>
    <w:p w14:paraId="20D858F6" w14:textId="77777777" w:rsidR="00EA7137" w:rsidRDefault="005C5F74">
      <w:pPr>
        <w:spacing w:before="172"/>
        <w:ind w:left="107"/>
        <w:rPr>
          <w:sz w:val="20"/>
        </w:rPr>
      </w:pPr>
      <w:r>
        <w:rPr>
          <w:color w:val="231F20"/>
          <w:w w:val="90"/>
          <w:sz w:val="20"/>
        </w:rPr>
        <w:t>Conway,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(1994)</w:t>
      </w:r>
    </w:p>
    <w:p w14:paraId="26D99E6D" w14:textId="77777777" w:rsidR="00EA7137" w:rsidRDefault="005C5F74">
      <w:pPr>
        <w:spacing w:before="5" w:line="244" w:lineRule="auto"/>
        <w:ind w:left="561" w:right="110"/>
        <w:rPr>
          <w:sz w:val="20"/>
        </w:rPr>
      </w:pPr>
      <w:r>
        <w:rPr>
          <w:color w:val="231F20"/>
          <w:w w:val="90"/>
          <w:sz w:val="20"/>
        </w:rPr>
        <w:t>“Abuse</w:t>
      </w:r>
      <w:r>
        <w:rPr>
          <w:color w:val="231F20"/>
          <w:spacing w:val="2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2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Intellectual</w:t>
      </w:r>
      <w:r>
        <w:rPr>
          <w:color w:val="231F20"/>
          <w:spacing w:val="2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Disability:</w:t>
      </w:r>
      <w:r>
        <w:rPr>
          <w:color w:val="231F20"/>
          <w:spacing w:val="2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</w:t>
      </w:r>
      <w:r>
        <w:rPr>
          <w:color w:val="231F20"/>
          <w:spacing w:val="2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Potential</w:t>
      </w:r>
      <w:r>
        <w:rPr>
          <w:color w:val="231F20"/>
          <w:spacing w:val="2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Link</w:t>
      </w:r>
      <w:r>
        <w:rPr>
          <w:color w:val="231F20"/>
          <w:spacing w:val="2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or</w:t>
      </w:r>
      <w:r>
        <w:rPr>
          <w:color w:val="231F20"/>
          <w:spacing w:val="2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</w:t>
      </w:r>
      <w:r>
        <w:rPr>
          <w:color w:val="231F20"/>
          <w:spacing w:val="2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Inescapable</w:t>
      </w:r>
      <w:r>
        <w:rPr>
          <w:color w:val="231F20"/>
          <w:spacing w:val="2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Reality?”</w:t>
      </w:r>
      <w:r>
        <w:rPr>
          <w:color w:val="231F20"/>
          <w:spacing w:val="2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19(3)</w:t>
      </w:r>
      <w:r>
        <w:rPr>
          <w:color w:val="231F20"/>
          <w:spacing w:val="22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Australian</w:t>
      </w:r>
      <w:r>
        <w:rPr>
          <w:rFonts w:ascii="Verdana" w:hAnsi="Verdana"/>
          <w:i/>
          <w:color w:val="231F20"/>
          <w:spacing w:val="16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and</w:t>
      </w:r>
      <w:r>
        <w:rPr>
          <w:rFonts w:ascii="Verdana" w:hAnsi="Verdana"/>
          <w:i/>
          <w:color w:val="231F20"/>
          <w:spacing w:val="-61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New</w:t>
      </w:r>
      <w:r>
        <w:rPr>
          <w:rFonts w:ascii="Verdana" w:hAnsi="Verdana"/>
          <w:i/>
          <w:color w:val="231F20"/>
          <w:spacing w:val="-14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Zealand</w:t>
      </w:r>
      <w:r>
        <w:rPr>
          <w:rFonts w:ascii="Verdana" w:hAnsi="Verdana"/>
          <w:i/>
          <w:color w:val="231F20"/>
          <w:spacing w:val="-1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Journal</w:t>
      </w:r>
      <w:r>
        <w:rPr>
          <w:rFonts w:ascii="Verdana" w:hAnsi="Verdana"/>
          <w:i/>
          <w:color w:val="231F20"/>
          <w:spacing w:val="-1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of</w:t>
      </w:r>
      <w:r>
        <w:rPr>
          <w:rFonts w:ascii="Verdana" w:hAnsi="Verdana"/>
          <w:i/>
          <w:color w:val="231F20"/>
          <w:spacing w:val="-1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Developmental</w:t>
      </w:r>
      <w:r>
        <w:rPr>
          <w:rFonts w:ascii="Verdana" w:hAnsi="Verdana"/>
          <w:i/>
          <w:color w:val="231F20"/>
          <w:spacing w:val="-1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Disabilities</w:t>
      </w:r>
      <w:r>
        <w:rPr>
          <w:rFonts w:ascii="Verdana" w:hAnsi="Verdana"/>
          <w:i/>
          <w:color w:val="231F20"/>
          <w:spacing w:val="-1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165-171</w:t>
      </w:r>
    </w:p>
    <w:p w14:paraId="059F72E6" w14:textId="77777777" w:rsidR="00EA7137" w:rsidRDefault="005C5F74">
      <w:pPr>
        <w:spacing w:before="171"/>
        <w:ind w:left="107"/>
        <w:rPr>
          <w:sz w:val="20"/>
        </w:rPr>
      </w:pPr>
      <w:r>
        <w:rPr>
          <w:color w:val="231F20"/>
          <w:w w:val="90"/>
          <w:sz w:val="20"/>
        </w:rPr>
        <w:t>Conway, R, Bergin, L and Thornton, K (1996)</w:t>
      </w:r>
    </w:p>
    <w:p w14:paraId="510796FA" w14:textId="77777777" w:rsidR="00EA7137" w:rsidRDefault="005C5F74">
      <w:pPr>
        <w:spacing w:before="6" w:line="247" w:lineRule="auto"/>
        <w:ind w:left="561" w:right="109"/>
        <w:rPr>
          <w:sz w:val="20"/>
        </w:rPr>
      </w:pPr>
      <w:r>
        <w:rPr>
          <w:color w:val="231F20"/>
          <w:sz w:val="20"/>
        </w:rPr>
        <w:t>Abuse</w:t>
      </w:r>
      <w:r>
        <w:rPr>
          <w:color w:val="231F20"/>
          <w:spacing w:val="3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3"/>
          <w:sz w:val="20"/>
        </w:rPr>
        <w:t xml:space="preserve"> </w:t>
      </w:r>
      <w:r>
        <w:rPr>
          <w:color w:val="231F20"/>
          <w:sz w:val="20"/>
        </w:rPr>
        <w:t>Adults</w:t>
      </w:r>
      <w:r>
        <w:rPr>
          <w:color w:val="231F20"/>
          <w:spacing w:val="4"/>
          <w:sz w:val="20"/>
        </w:rPr>
        <w:t xml:space="preserve"> </w:t>
      </w:r>
      <w:r>
        <w:rPr>
          <w:color w:val="231F20"/>
          <w:sz w:val="20"/>
        </w:rPr>
        <w:t>with</w:t>
      </w:r>
      <w:r>
        <w:rPr>
          <w:color w:val="231F20"/>
          <w:spacing w:val="3"/>
          <w:sz w:val="20"/>
        </w:rPr>
        <w:t xml:space="preserve"> </w:t>
      </w:r>
      <w:r>
        <w:rPr>
          <w:color w:val="231F20"/>
          <w:sz w:val="20"/>
        </w:rPr>
        <w:t>Disability</w:t>
      </w:r>
      <w:r>
        <w:rPr>
          <w:color w:val="231F20"/>
          <w:spacing w:val="3"/>
          <w:sz w:val="20"/>
        </w:rPr>
        <w:t xml:space="preserve"> </w:t>
      </w:r>
      <w:r>
        <w:rPr>
          <w:color w:val="231F20"/>
          <w:sz w:val="20"/>
        </w:rPr>
        <w:t>Living</w:t>
      </w:r>
      <w:r>
        <w:rPr>
          <w:color w:val="231F20"/>
          <w:spacing w:val="4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3"/>
          <w:sz w:val="20"/>
        </w:rPr>
        <w:t xml:space="preserve"> </w:t>
      </w:r>
      <w:r>
        <w:rPr>
          <w:color w:val="231F20"/>
          <w:sz w:val="20"/>
        </w:rPr>
        <w:t>Residential</w:t>
      </w:r>
      <w:r>
        <w:rPr>
          <w:color w:val="231F20"/>
          <w:spacing w:val="4"/>
          <w:sz w:val="20"/>
        </w:rPr>
        <w:t xml:space="preserve"> </w:t>
      </w:r>
      <w:r>
        <w:rPr>
          <w:color w:val="231F20"/>
          <w:sz w:val="20"/>
        </w:rPr>
        <w:t>Services,</w:t>
      </w:r>
      <w:r>
        <w:rPr>
          <w:color w:val="231F20"/>
          <w:spacing w:val="3"/>
          <w:sz w:val="20"/>
        </w:rPr>
        <w:t xml:space="preserve"> </w:t>
      </w:r>
      <w:r>
        <w:rPr>
          <w:color w:val="231F20"/>
          <w:sz w:val="20"/>
        </w:rPr>
        <w:t>National</w:t>
      </w:r>
      <w:r>
        <w:rPr>
          <w:color w:val="231F20"/>
          <w:spacing w:val="3"/>
          <w:sz w:val="20"/>
        </w:rPr>
        <w:t xml:space="preserve"> </w:t>
      </w:r>
      <w:r>
        <w:rPr>
          <w:color w:val="231F20"/>
          <w:sz w:val="20"/>
        </w:rPr>
        <w:t>Council</w:t>
      </w:r>
      <w:r>
        <w:rPr>
          <w:color w:val="231F20"/>
          <w:spacing w:val="4"/>
          <w:sz w:val="20"/>
        </w:rPr>
        <w:t xml:space="preserve"> </w:t>
      </w:r>
      <w:r>
        <w:rPr>
          <w:color w:val="231F20"/>
          <w:sz w:val="20"/>
        </w:rPr>
        <w:t>on</w:t>
      </w:r>
      <w:r>
        <w:rPr>
          <w:color w:val="231F20"/>
          <w:spacing w:val="3"/>
          <w:sz w:val="20"/>
        </w:rPr>
        <w:t xml:space="preserve"> </w:t>
      </w:r>
      <w:r>
        <w:rPr>
          <w:color w:val="231F20"/>
          <w:sz w:val="20"/>
        </w:rPr>
        <w:t>Intellectual</w:t>
      </w:r>
      <w:r>
        <w:rPr>
          <w:color w:val="231F20"/>
          <w:spacing w:val="-59"/>
          <w:sz w:val="20"/>
        </w:rPr>
        <w:t xml:space="preserve"> </w:t>
      </w:r>
      <w:r>
        <w:rPr>
          <w:color w:val="231F20"/>
          <w:sz w:val="20"/>
        </w:rPr>
        <w:t>Disability,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Canberra,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1996.</w:t>
      </w:r>
    </w:p>
    <w:p w14:paraId="2B37E238" w14:textId="77777777" w:rsidR="00EA7137" w:rsidRDefault="005C5F74">
      <w:pPr>
        <w:spacing w:before="168"/>
        <w:ind w:left="107"/>
        <w:rPr>
          <w:sz w:val="20"/>
        </w:rPr>
      </w:pPr>
      <w:r>
        <w:rPr>
          <w:color w:val="231F20"/>
          <w:w w:val="90"/>
          <w:sz w:val="20"/>
        </w:rPr>
        <w:t>Corin,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(1986)</w:t>
      </w:r>
    </w:p>
    <w:p w14:paraId="19EE3951" w14:textId="77777777" w:rsidR="00EA7137" w:rsidRDefault="005C5F74">
      <w:pPr>
        <w:spacing w:before="6"/>
        <w:ind w:left="561"/>
        <w:rPr>
          <w:rFonts w:ascii="Verdana" w:hAnsi="Verdana"/>
          <w:i/>
          <w:sz w:val="20"/>
        </w:rPr>
      </w:pPr>
      <w:r>
        <w:rPr>
          <w:color w:val="231F20"/>
          <w:w w:val="90"/>
          <w:sz w:val="20"/>
        </w:rPr>
        <w:t>“Sexual</w:t>
      </w:r>
      <w:r>
        <w:rPr>
          <w:color w:val="231F20"/>
          <w:spacing w:val="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assault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</w:t>
      </w:r>
      <w:r>
        <w:rPr>
          <w:color w:val="231F20"/>
          <w:spacing w:val="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the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disabled:</w:t>
      </w:r>
      <w:r>
        <w:rPr>
          <w:color w:val="231F20"/>
          <w:spacing w:val="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survey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</w:t>
      </w:r>
      <w:r>
        <w:rPr>
          <w:color w:val="231F20"/>
          <w:spacing w:val="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human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service</w:t>
      </w:r>
      <w:r>
        <w:rPr>
          <w:color w:val="231F20"/>
          <w:spacing w:val="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providers”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7(3-4)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Sexuality</w:t>
      </w:r>
      <w:r>
        <w:rPr>
          <w:rFonts w:ascii="Verdana" w:hAnsi="Verdana"/>
          <w:i/>
          <w:color w:val="231F20"/>
          <w:spacing w:val="-1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and</w:t>
      </w:r>
      <w:r>
        <w:rPr>
          <w:rFonts w:ascii="Verdana" w:hAnsi="Verdana"/>
          <w:i/>
          <w:color w:val="231F20"/>
          <w:spacing w:val="-1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Disability</w:t>
      </w:r>
    </w:p>
    <w:p w14:paraId="63198A07" w14:textId="77777777" w:rsidR="00EA7137" w:rsidRDefault="005C5F74">
      <w:pPr>
        <w:spacing w:before="5"/>
        <w:ind w:left="561"/>
        <w:rPr>
          <w:sz w:val="20"/>
        </w:rPr>
      </w:pPr>
      <w:r>
        <w:rPr>
          <w:color w:val="231F20"/>
          <w:sz w:val="20"/>
        </w:rPr>
        <w:t>110-116</w:t>
      </w:r>
    </w:p>
    <w:p w14:paraId="65D111D2" w14:textId="77777777" w:rsidR="00EA7137" w:rsidRDefault="005C5F74">
      <w:pPr>
        <w:spacing w:before="177"/>
        <w:ind w:left="107"/>
        <w:rPr>
          <w:sz w:val="20"/>
        </w:rPr>
      </w:pPr>
      <w:r>
        <w:rPr>
          <w:color w:val="231F20"/>
          <w:w w:val="90"/>
          <w:sz w:val="20"/>
        </w:rPr>
        <w:t>Cote,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G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Hodgins,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(1992)</w:t>
      </w:r>
    </w:p>
    <w:p w14:paraId="20A598FB" w14:textId="77777777" w:rsidR="00EA7137" w:rsidRDefault="005C5F74">
      <w:pPr>
        <w:spacing w:before="5" w:line="244" w:lineRule="auto"/>
        <w:ind w:left="561" w:right="104"/>
        <w:rPr>
          <w:sz w:val="20"/>
        </w:rPr>
      </w:pPr>
      <w:r>
        <w:rPr>
          <w:color w:val="231F20"/>
          <w:w w:val="95"/>
          <w:sz w:val="20"/>
        </w:rPr>
        <w:t>“The</w:t>
      </w:r>
      <w:r>
        <w:rPr>
          <w:color w:val="231F20"/>
          <w:spacing w:val="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prevalence</w:t>
      </w:r>
      <w:r>
        <w:rPr>
          <w:color w:val="231F20"/>
          <w:spacing w:val="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</w:t>
      </w:r>
      <w:r>
        <w:rPr>
          <w:color w:val="231F20"/>
          <w:spacing w:val="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major</w:t>
      </w:r>
      <w:r>
        <w:rPr>
          <w:color w:val="231F20"/>
          <w:spacing w:val="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mental</w:t>
      </w:r>
      <w:r>
        <w:rPr>
          <w:color w:val="231F20"/>
          <w:spacing w:val="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disorders</w:t>
      </w:r>
      <w:r>
        <w:rPr>
          <w:color w:val="231F20"/>
          <w:spacing w:val="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among</w:t>
      </w:r>
      <w:r>
        <w:rPr>
          <w:color w:val="231F20"/>
          <w:spacing w:val="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homicide</w:t>
      </w:r>
      <w:r>
        <w:rPr>
          <w:color w:val="231F20"/>
          <w:spacing w:val="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offenders,”</w:t>
      </w:r>
      <w:r>
        <w:rPr>
          <w:color w:val="231F20"/>
          <w:spacing w:val="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(1992)</w:t>
      </w:r>
      <w:r>
        <w:rPr>
          <w:color w:val="231F20"/>
          <w:spacing w:val="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15</w:t>
      </w:r>
      <w:r>
        <w:rPr>
          <w:color w:val="231F20"/>
          <w:spacing w:val="14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w w:val="95"/>
          <w:sz w:val="20"/>
        </w:rPr>
        <w:t>International</w:t>
      </w:r>
      <w:r>
        <w:rPr>
          <w:rFonts w:ascii="Verdana" w:hAnsi="Verdana"/>
          <w:i/>
          <w:color w:val="231F20"/>
          <w:spacing w:val="-64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Journal</w:t>
      </w:r>
      <w:r>
        <w:rPr>
          <w:rFonts w:ascii="Verdana" w:hAnsi="Verdana"/>
          <w:i/>
          <w:color w:val="231F20"/>
          <w:spacing w:val="-28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of</w:t>
      </w:r>
      <w:r>
        <w:rPr>
          <w:rFonts w:ascii="Verdana" w:hAnsi="Verdana"/>
          <w:i/>
          <w:color w:val="231F20"/>
          <w:spacing w:val="-28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Law</w:t>
      </w:r>
      <w:r>
        <w:rPr>
          <w:rFonts w:ascii="Verdana" w:hAnsi="Verdana"/>
          <w:i/>
          <w:color w:val="231F20"/>
          <w:spacing w:val="-27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and</w:t>
      </w:r>
      <w:r>
        <w:rPr>
          <w:rFonts w:ascii="Verdana" w:hAnsi="Verdana"/>
          <w:i/>
          <w:color w:val="231F20"/>
          <w:spacing w:val="-28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Psychiatry</w:t>
      </w:r>
      <w:r>
        <w:rPr>
          <w:rFonts w:ascii="Verdana" w:hAnsi="Verdana"/>
          <w:i/>
          <w:color w:val="231F20"/>
          <w:spacing w:val="-27"/>
          <w:sz w:val="20"/>
        </w:rPr>
        <w:t xml:space="preserve"> </w:t>
      </w:r>
      <w:r>
        <w:rPr>
          <w:color w:val="231F20"/>
          <w:sz w:val="20"/>
        </w:rPr>
        <w:t>89.</w:t>
      </w:r>
    </w:p>
    <w:p w14:paraId="0BEA9A0C" w14:textId="77777777" w:rsidR="00EA7137" w:rsidRDefault="00EA7137">
      <w:pPr>
        <w:spacing w:line="244" w:lineRule="auto"/>
        <w:rPr>
          <w:sz w:val="20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42246F10" w14:textId="77777777" w:rsidR="00EA7137" w:rsidRDefault="00EA7137">
      <w:pPr>
        <w:pStyle w:val="BodyText"/>
        <w:spacing w:before="1"/>
        <w:jc w:val="left"/>
        <w:rPr>
          <w:sz w:val="20"/>
        </w:rPr>
      </w:pPr>
    </w:p>
    <w:p w14:paraId="0AC59534" w14:textId="77777777" w:rsidR="00EA7137" w:rsidRDefault="005C5F74">
      <w:pPr>
        <w:spacing w:before="97"/>
        <w:ind w:left="104"/>
        <w:rPr>
          <w:sz w:val="20"/>
        </w:rPr>
      </w:pPr>
      <w:r>
        <w:rPr>
          <w:color w:val="231F20"/>
          <w:w w:val="90"/>
          <w:sz w:val="20"/>
        </w:rPr>
        <w:t>Craft,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Craft, A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(eds)</w:t>
      </w:r>
    </w:p>
    <w:p w14:paraId="58F99DF1" w14:textId="77777777" w:rsidR="00EA7137" w:rsidRDefault="005C5F74">
      <w:pPr>
        <w:spacing w:before="14"/>
        <w:ind w:left="557"/>
        <w:rPr>
          <w:sz w:val="20"/>
        </w:rPr>
      </w:pPr>
      <w:r>
        <w:rPr>
          <w:rFonts w:ascii="Verdana"/>
          <w:i/>
          <w:color w:val="231F20"/>
          <w:spacing w:val="-1"/>
          <w:w w:val="90"/>
          <w:sz w:val="20"/>
        </w:rPr>
        <w:t>Mentally</w:t>
      </w:r>
      <w:r>
        <w:rPr>
          <w:rFonts w:asci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/>
          <w:i/>
          <w:color w:val="231F20"/>
          <w:spacing w:val="-1"/>
          <w:w w:val="90"/>
          <w:sz w:val="20"/>
        </w:rPr>
        <w:t>Abnormal</w:t>
      </w:r>
      <w:r>
        <w:rPr>
          <w:rFonts w:asci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/>
          <w:i/>
          <w:color w:val="231F20"/>
          <w:spacing w:val="-1"/>
          <w:w w:val="90"/>
          <w:sz w:val="20"/>
        </w:rPr>
        <w:t>Offenders,</w:t>
      </w:r>
      <w:r>
        <w:rPr>
          <w:rFonts w:ascii="Verdana"/>
          <w:i/>
          <w:color w:val="231F20"/>
          <w:spacing w:val="-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Bailliere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Tindall,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London,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1984.</w:t>
      </w:r>
    </w:p>
    <w:p w14:paraId="7B2D0D46" w14:textId="77777777" w:rsidR="00EA7137" w:rsidRDefault="005C5F74">
      <w:pPr>
        <w:spacing w:before="184"/>
        <w:ind w:left="104"/>
        <w:rPr>
          <w:sz w:val="20"/>
        </w:rPr>
      </w:pPr>
      <w:r>
        <w:rPr>
          <w:color w:val="231F20"/>
          <w:spacing w:val="-2"/>
          <w:w w:val="95"/>
          <w:sz w:val="20"/>
        </w:rPr>
        <w:t>Crossmaker,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M</w:t>
      </w:r>
      <w:r>
        <w:rPr>
          <w:color w:val="231F20"/>
          <w:spacing w:val="-11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(1991)</w:t>
      </w:r>
    </w:p>
    <w:p w14:paraId="0A6337C2" w14:textId="77777777" w:rsidR="00EA7137" w:rsidRDefault="005C5F74">
      <w:pPr>
        <w:spacing w:before="14"/>
        <w:ind w:left="557"/>
        <w:rPr>
          <w:sz w:val="20"/>
        </w:rPr>
      </w:pPr>
      <w:r>
        <w:rPr>
          <w:color w:val="231F20"/>
          <w:w w:val="90"/>
          <w:sz w:val="20"/>
        </w:rPr>
        <w:t>“Behind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Locked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Doors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–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Institutional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Sexual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Abuse”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3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Sexuality</w:t>
      </w:r>
      <w:r>
        <w:rPr>
          <w:rFonts w:ascii="Verdana" w:hAnsi="Verdana"/>
          <w:i/>
          <w:color w:val="231F20"/>
          <w:spacing w:val="-10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and</w:t>
      </w:r>
      <w:r>
        <w:rPr>
          <w:rFonts w:ascii="Verdana" w:hAnsi="Verdana"/>
          <w:i/>
          <w:color w:val="231F20"/>
          <w:spacing w:val="-10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Disability</w:t>
      </w:r>
      <w:r>
        <w:rPr>
          <w:rFonts w:ascii="Verdana" w:hAnsi="Verdana"/>
          <w:i/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210-219.</w:t>
      </w:r>
    </w:p>
    <w:p w14:paraId="1B5ED4BC" w14:textId="77777777" w:rsidR="00EA7137" w:rsidRDefault="005C5F74">
      <w:pPr>
        <w:spacing w:before="184"/>
        <w:ind w:left="104"/>
        <w:rPr>
          <w:sz w:val="20"/>
        </w:rPr>
      </w:pPr>
      <w:r>
        <w:rPr>
          <w:color w:val="231F20"/>
          <w:w w:val="90"/>
          <w:sz w:val="20"/>
        </w:rPr>
        <w:t>Crowley-Smith,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(1995)</w:t>
      </w:r>
    </w:p>
    <w:p w14:paraId="2014002C" w14:textId="77777777" w:rsidR="00EA7137" w:rsidRDefault="005C5F74">
      <w:pPr>
        <w:spacing w:before="14" w:line="254" w:lineRule="auto"/>
        <w:ind w:left="557"/>
        <w:rPr>
          <w:sz w:val="20"/>
        </w:rPr>
      </w:pPr>
      <w:r>
        <w:rPr>
          <w:color w:val="231F20"/>
          <w:w w:val="95"/>
          <w:sz w:val="20"/>
        </w:rPr>
        <w:t>“Intellectual</w:t>
      </w:r>
      <w:r>
        <w:rPr>
          <w:color w:val="231F20"/>
          <w:spacing w:val="-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Disability</w:t>
      </w:r>
      <w:r>
        <w:rPr>
          <w:color w:val="231F20"/>
          <w:spacing w:val="-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-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Mental</w:t>
      </w:r>
      <w:r>
        <w:rPr>
          <w:color w:val="231F20"/>
          <w:spacing w:val="-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Illness:</w:t>
      </w:r>
      <w:r>
        <w:rPr>
          <w:color w:val="231F20"/>
          <w:spacing w:val="-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</w:t>
      </w:r>
      <w:r>
        <w:rPr>
          <w:color w:val="231F20"/>
          <w:spacing w:val="-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Call</w:t>
      </w:r>
      <w:r>
        <w:rPr>
          <w:color w:val="231F20"/>
          <w:spacing w:val="-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for</w:t>
      </w:r>
      <w:r>
        <w:rPr>
          <w:color w:val="231F20"/>
          <w:spacing w:val="-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Unambiguous</w:t>
      </w:r>
      <w:r>
        <w:rPr>
          <w:color w:val="231F20"/>
          <w:spacing w:val="-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-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Uniform</w:t>
      </w:r>
      <w:r>
        <w:rPr>
          <w:color w:val="231F20"/>
          <w:spacing w:val="-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Statutory</w:t>
      </w:r>
      <w:r>
        <w:rPr>
          <w:color w:val="231F20"/>
          <w:spacing w:val="-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Definitions: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sz w:val="20"/>
        </w:rPr>
        <w:t>(1995)</w:t>
      </w:r>
      <w:r>
        <w:rPr>
          <w:color w:val="231F20"/>
          <w:spacing w:val="-22"/>
          <w:sz w:val="20"/>
        </w:rPr>
        <w:t xml:space="preserve"> </w:t>
      </w:r>
      <w:r>
        <w:rPr>
          <w:color w:val="231F20"/>
          <w:sz w:val="20"/>
        </w:rPr>
        <w:t>3(2)</w:t>
      </w:r>
      <w:r>
        <w:rPr>
          <w:color w:val="231F20"/>
          <w:spacing w:val="-21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Journal</w:t>
      </w:r>
      <w:r>
        <w:rPr>
          <w:rFonts w:ascii="Verdana" w:hAnsi="Verdana"/>
          <w:i/>
          <w:color w:val="231F20"/>
          <w:spacing w:val="-29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of</w:t>
      </w:r>
      <w:r>
        <w:rPr>
          <w:rFonts w:ascii="Verdana" w:hAnsi="Verdana"/>
          <w:i/>
          <w:color w:val="231F20"/>
          <w:spacing w:val="-29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Law</w:t>
      </w:r>
      <w:r>
        <w:rPr>
          <w:rFonts w:ascii="Verdana" w:hAnsi="Verdana"/>
          <w:i/>
          <w:color w:val="231F20"/>
          <w:spacing w:val="-29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and</w:t>
      </w:r>
      <w:r>
        <w:rPr>
          <w:rFonts w:ascii="Verdana" w:hAnsi="Verdana"/>
          <w:i/>
          <w:color w:val="231F20"/>
          <w:spacing w:val="-29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Medicine</w:t>
      </w:r>
      <w:r>
        <w:rPr>
          <w:rFonts w:ascii="Verdana" w:hAnsi="Verdana"/>
          <w:i/>
          <w:color w:val="231F20"/>
          <w:spacing w:val="-29"/>
          <w:sz w:val="20"/>
        </w:rPr>
        <w:t xml:space="preserve"> </w:t>
      </w:r>
      <w:r>
        <w:rPr>
          <w:color w:val="231F20"/>
          <w:sz w:val="20"/>
        </w:rPr>
        <w:t>192.</w:t>
      </w:r>
    </w:p>
    <w:p w14:paraId="3A576396" w14:textId="77777777" w:rsidR="00EA7137" w:rsidRDefault="005C5F74">
      <w:pPr>
        <w:spacing w:before="169"/>
        <w:ind w:left="104"/>
        <w:rPr>
          <w:sz w:val="20"/>
        </w:rPr>
      </w:pPr>
      <w:r>
        <w:rPr>
          <w:color w:val="231F20"/>
          <w:w w:val="90"/>
          <w:sz w:val="20"/>
        </w:rPr>
        <w:t>Davidson,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J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(1997)</w:t>
      </w:r>
    </w:p>
    <w:p w14:paraId="459455E5" w14:textId="77777777" w:rsidR="00EA7137" w:rsidRDefault="005C5F74">
      <w:pPr>
        <w:spacing w:before="14" w:line="254" w:lineRule="auto"/>
        <w:ind w:left="557"/>
        <w:rPr>
          <w:sz w:val="20"/>
        </w:rPr>
      </w:pPr>
      <w:r>
        <w:rPr>
          <w:rFonts w:ascii="Verdana" w:hAnsi="Verdana"/>
          <w:i/>
          <w:color w:val="231F20"/>
          <w:w w:val="85"/>
          <w:sz w:val="20"/>
        </w:rPr>
        <w:t>Every</w:t>
      </w:r>
      <w:r>
        <w:rPr>
          <w:rFonts w:ascii="Verdana" w:hAnsi="Verdana"/>
          <w:i/>
          <w:color w:val="231F20"/>
          <w:spacing w:val="5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Boundary</w:t>
      </w:r>
      <w:r>
        <w:rPr>
          <w:rFonts w:ascii="Verdana" w:hAnsi="Verdana"/>
          <w:i/>
          <w:color w:val="231F20"/>
          <w:spacing w:val="5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Broken</w:t>
      </w:r>
      <w:r>
        <w:rPr>
          <w:rFonts w:ascii="Verdana" w:hAnsi="Verdana"/>
          <w:i/>
          <w:color w:val="231F20"/>
          <w:spacing w:val="5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–</w:t>
      </w:r>
      <w:r>
        <w:rPr>
          <w:rFonts w:ascii="Verdana" w:hAnsi="Verdana"/>
          <w:i/>
          <w:color w:val="231F20"/>
          <w:spacing w:val="6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Sexual</w:t>
      </w:r>
      <w:r>
        <w:rPr>
          <w:rFonts w:ascii="Verdana" w:hAnsi="Verdana"/>
          <w:i/>
          <w:color w:val="231F20"/>
          <w:spacing w:val="5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Abuse</w:t>
      </w:r>
      <w:r>
        <w:rPr>
          <w:rFonts w:ascii="Verdana" w:hAnsi="Verdana"/>
          <w:i/>
          <w:color w:val="231F20"/>
          <w:spacing w:val="5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of</w:t>
      </w:r>
      <w:r>
        <w:rPr>
          <w:rFonts w:ascii="Verdana" w:hAnsi="Verdana"/>
          <w:i/>
          <w:color w:val="231F20"/>
          <w:spacing w:val="6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Women</w:t>
      </w:r>
      <w:r>
        <w:rPr>
          <w:rFonts w:ascii="Verdana" w:hAnsi="Verdana"/>
          <w:i/>
          <w:color w:val="231F20"/>
          <w:spacing w:val="5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Patients</w:t>
      </w:r>
      <w:r>
        <w:rPr>
          <w:rFonts w:ascii="Verdana" w:hAnsi="Verdana"/>
          <w:i/>
          <w:color w:val="231F20"/>
          <w:spacing w:val="5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in</w:t>
      </w:r>
      <w:r>
        <w:rPr>
          <w:rFonts w:ascii="Verdana" w:hAnsi="Verdana"/>
          <w:i/>
          <w:color w:val="231F20"/>
          <w:spacing w:val="6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Psychiatric</w:t>
      </w:r>
      <w:r>
        <w:rPr>
          <w:rFonts w:ascii="Verdana" w:hAnsi="Verdana"/>
          <w:i/>
          <w:color w:val="231F20"/>
          <w:spacing w:val="5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Institutions</w:t>
      </w:r>
      <w:r>
        <w:rPr>
          <w:rFonts w:ascii="Verdana" w:hAnsi="Verdana"/>
          <w:i/>
          <w:color w:val="231F20"/>
          <w:spacing w:val="6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Women</w:t>
      </w:r>
      <w:r>
        <w:rPr>
          <w:color w:val="231F20"/>
          <w:spacing w:val="1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and</w:t>
      </w:r>
      <w:r>
        <w:rPr>
          <w:color w:val="231F20"/>
          <w:spacing w:val="-50"/>
          <w:w w:val="85"/>
          <w:sz w:val="20"/>
        </w:rPr>
        <w:t xml:space="preserve"> </w:t>
      </w:r>
      <w:r>
        <w:rPr>
          <w:color w:val="231F20"/>
          <w:sz w:val="20"/>
        </w:rPr>
        <w:t>Mental</w:t>
      </w:r>
      <w:r>
        <w:rPr>
          <w:color w:val="231F20"/>
          <w:spacing w:val="-18"/>
          <w:sz w:val="20"/>
        </w:rPr>
        <w:t xml:space="preserve"> </w:t>
      </w:r>
      <w:r>
        <w:rPr>
          <w:color w:val="231F20"/>
          <w:sz w:val="20"/>
        </w:rPr>
        <w:t>Health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Inc,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Rozelle,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1997.</w:t>
      </w:r>
    </w:p>
    <w:p w14:paraId="66B01B50" w14:textId="77777777" w:rsidR="00EA7137" w:rsidRDefault="005C5F74">
      <w:pPr>
        <w:spacing w:before="169"/>
        <w:ind w:left="104"/>
        <w:rPr>
          <w:sz w:val="20"/>
        </w:rPr>
      </w:pPr>
      <w:r>
        <w:rPr>
          <w:color w:val="231F20"/>
          <w:w w:val="90"/>
          <w:sz w:val="20"/>
        </w:rPr>
        <w:t>Deane,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K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(1994)</w:t>
      </w:r>
    </w:p>
    <w:p w14:paraId="0D14C633" w14:textId="77777777" w:rsidR="00EA7137" w:rsidRDefault="005C5F74">
      <w:pPr>
        <w:spacing w:before="14"/>
        <w:ind w:left="557"/>
        <w:rPr>
          <w:sz w:val="20"/>
        </w:rPr>
      </w:pPr>
      <w:r>
        <w:rPr>
          <w:color w:val="231F20"/>
          <w:w w:val="90"/>
          <w:sz w:val="20"/>
        </w:rPr>
        <w:t>“Better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represented by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 poodle: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The case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 Dominic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Simm” (1994)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 xml:space="preserve">15 </w:t>
      </w:r>
      <w:r>
        <w:rPr>
          <w:rFonts w:ascii="Verdana" w:hAnsi="Verdana"/>
          <w:i/>
          <w:color w:val="231F20"/>
          <w:w w:val="90"/>
          <w:sz w:val="20"/>
        </w:rPr>
        <w:t>Socio-Legal</w:t>
      </w:r>
      <w:r>
        <w:rPr>
          <w:rFonts w:ascii="Verdana" w:hAnsi="Verdana"/>
          <w:i/>
          <w:color w:val="231F20"/>
          <w:spacing w:val="-8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Bulletin</w:t>
      </w:r>
      <w:r>
        <w:rPr>
          <w:rFonts w:ascii="Verdana" w:hAnsi="Verdana"/>
          <w:i/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47.</w:t>
      </w:r>
    </w:p>
    <w:p w14:paraId="710448D9" w14:textId="77777777" w:rsidR="00EA7137" w:rsidRDefault="005C5F74">
      <w:pPr>
        <w:spacing w:before="184"/>
        <w:ind w:left="104"/>
        <w:rPr>
          <w:sz w:val="20"/>
        </w:rPr>
      </w:pPr>
      <w:r>
        <w:rPr>
          <w:color w:val="231F20"/>
          <w:w w:val="90"/>
          <w:sz w:val="20"/>
        </w:rPr>
        <w:t>Deane,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K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(1994)</w:t>
      </w:r>
    </w:p>
    <w:p w14:paraId="4C6BA11F" w14:textId="77777777" w:rsidR="00EA7137" w:rsidRDefault="005C5F74">
      <w:pPr>
        <w:spacing w:before="13"/>
        <w:ind w:left="557"/>
        <w:rPr>
          <w:sz w:val="20"/>
        </w:rPr>
      </w:pPr>
      <w:r>
        <w:rPr>
          <w:color w:val="231F20"/>
          <w:spacing w:val="-1"/>
          <w:w w:val="90"/>
          <w:sz w:val="20"/>
        </w:rPr>
        <w:t>“Police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spacing w:val="-1"/>
          <w:w w:val="90"/>
          <w:sz w:val="20"/>
        </w:rPr>
        <w:t>interrogation”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spacing w:val="-1"/>
          <w:w w:val="90"/>
          <w:sz w:val="20"/>
        </w:rPr>
        <w:t>(1994)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spacing w:val="-1"/>
          <w:w w:val="90"/>
          <w:sz w:val="20"/>
        </w:rPr>
        <w:t>19(4)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Alternative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Law</w:t>
      </w:r>
      <w:r>
        <w:rPr>
          <w:rFonts w:ascii="Verdana" w:hAnsi="Verdana"/>
          <w:i/>
          <w:color w:val="231F20"/>
          <w:spacing w:val="-16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Journal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194.</w:t>
      </w:r>
    </w:p>
    <w:p w14:paraId="5810F881" w14:textId="77777777" w:rsidR="00EA7137" w:rsidRDefault="005C5F74">
      <w:pPr>
        <w:spacing w:before="185"/>
        <w:ind w:left="104"/>
        <w:rPr>
          <w:sz w:val="20"/>
        </w:rPr>
      </w:pPr>
      <w:r>
        <w:rPr>
          <w:color w:val="231F20"/>
          <w:w w:val="90"/>
          <w:sz w:val="20"/>
        </w:rPr>
        <w:t>Deane,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K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Glasser,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(1994)</w:t>
      </w:r>
    </w:p>
    <w:p w14:paraId="1E1A4954" w14:textId="77777777" w:rsidR="00EA7137" w:rsidRDefault="005C5F74">
      <w:pPr>
        <w:spacing w:before="13" w:line="252" w:lineRule="auto"/>
        <w:ind w:left="557"/>
        <w:rPr>
          <w:sz w:val="20"/>
        </w:rPr>
      </w:pPr>
      <w:r>
        <w:rPr>
          <w:rFonts w:ascii="Verdana"/>
          <w:i/>
          <w:color w:val="231F20"/>
          <w:w w:val="80"/>
          <w:sz w:val="20"/>
        </w:rPr>
        <w:t>The</w:t>
      </w:r>
      <w:r>
        <w:rPr>
          <w:rFonts w:ascii="Verdana"/>
          <w:i/>
          <w:color w:val="231F20"/>
          <w:spacing w:val="17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Characteristics</w:t>
      </w:r>
      <w:r>
        <w:rPr>
          <w:rFonts w:ascii="Verdana"/>
          <w:i/>
          <w:color w:val="231F20"/>
          <w:spacing w:val="17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and</w:t>
      </w:r>
      <w:r>
        <w:rPr>
          <w:rFonts w:ascii="Verdana"/>
          <w:i/>
          <w:color w:val="231F20"/>
          <w:spacing w:val="17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Prison</w:t>
      </w:r>
      <w:r>
        <w:rPr>
          <w:rFonts w:ascii="Verdana"/>
          <w:i/>
          <w:color w:val="231F20"/>
          <w:spacing w:val="17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Experiences</w:t>
      </w:r>
      <w:r>
        <w:rPr>
          <w:rFonts w:ascii="Verdana"/>
          <w:i/>
          <w:color w:val="231F20"/>
          <w:spacing w:val="17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of</w:t>
      </w:r>
      <w:r>
        <w:rPr>
          <w:rFonts w:ascii="Verdana"/>
          <w:i/>
          <w:color w:val="231F20"/>
          <w:spacing w:val="18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Offenders</w:t>
      </w:r>
      <w:r>
        <w:rPr>
          <w:rFonts w:ascii="Verdana"/>
          <w:i/>
          <w:color w:val="231F20"/>
          <w:spacing w:val="17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with</w:t>
      </w:r>
      <w:r>
        <w:rPr>
          <w:rFonts w:ascii="Verdana"/>
          <w:i/>
          <w:color w:val="231F20"/>
          <w:spacing w:val="17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an</w:t>
      </w:r>
      <w:r>
        <w:rPr>
          <w:rFonts w:ascii="Verdana"/>
          <w:i/>
          <w:color w:val="231F20"/>
          <w:spacing w:val="17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Intellectual</w:t>
      </w:r>
      <w:r>
        <w:rPr>
          <w:rFonts w:ascii="Verdana"/>
          <w:i/>
          <w:color w:val="231F20"/>
          <w:spacing w:val="17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Disability:</w:t>
      </w:r>
      <w:r>
        <w:rPr>
          <w:rFonts w:ascii="Verdana"/>
          <w:i/>
          <w:color w:val="231F20"/>
          <w:spacing w:val="17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An</w:t>
      </w:r>
      <w:r>
        <w:rPr>
          <w:rFonts w:ascii="Verdana"/>
          <w:i/>
          <w:color w:val="231F20"/>
          <w:spacing w:val="18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Australian</w:t>
      </w:r>
      <w:r>
        <w:rPr>
          <w:rFonts w:ascii="Verdana"/>
          <w:i/>
          <w:color w:val="231F20"/>
          <w:spacing w:val="-54"/>
          <w:w w:val="80"/>
          <w:sz w:val="20"/>
        </w:rPr>
        <w:t xml:space="preserve"> </w:t>
      </w:r>
      <w:r>
        <w:rPr>
          <w:rFonts w:ascii="Verdana"/>
          <w:i/>
          <w:color w:val="231F20"/>
          <w:w w:val="95"/>
          <w:sz w:val="20"/>
        </w:rPr>
        <w:t>Study,</w:t>
      </w:r>
      <w:r>
        <w:rPr>
          <w:rFonts w:ascii="Verdana"/>
          <w:i/>
          <w:color w:val="231F20"/>
          <w:spacing w:val="-2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University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Melbourne,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1994.</w:t>
      </w:r>
    </w:p>
    <w:p w14:paraId="717BD489" w14:textId="77777777" w:rsidR="00EA7137" w:rsidRDefault="005C5F74">
      <w:pPr>
        <w:spacing w:before="173"/>
        <w:ind w:left="104"/>
        <w:rPr>
          <w:sz w:val="20"/>
        </w:rPr>
      </w:pPr>
      <w:r>
        <w:rPr>
          <w:color w:val="231F20"/>
          <w:w w:val="90"/>
          <w:sz w:val="20"/>
        </w:rPr>
        <w:t>Deane,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K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(1992)</w:t>
      </w:r>
    </w:p>
    <w:p w14:paraId="36956E60" w14:textId="77777777" w:rsidR="00EA7137" w:rsidRDefault="005C5F74">
      <w:pPr>
        <w:spacing w:before="13" w:line="254" w:lineRule="auto"/>
        <w:ind w:left="557"/>
        <w:rPr>
          <w:sz w:val="20"/>
        </w:rPr>
      </w:pPr>
      <w:r>
        <w:rPr>
          <w:rFonts w:ascii="Verdana" w:hAnsi="Verdana"/>
          <w:i/>
          <w:color w:val="231F20"/>
          <w:w w:val="85"/>
          <w:sz w:val="20"/>
        </w:rPr>
        <w:t>Sitting</w:t>
      </w:r>
      <w:r>
        <w:rPr>
          <w:rFonts w:ascii="Verdana" w:hAnsi="Verdana"/>
          <w:i/>
          <w:color w:val="231F20"/>
          <w:spacing w:val="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on</w:t>
      </w:r>
      <w:r>
        <w:rPr>
          <w:rFonts w:ascii="Verdana" w:hAnsi="Verdana"/>
          <w:i/>
          <w:color w:val="231F20"/>
          <w:spacing w:val="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a</w:t>
      </w:r>
      <w:r>
        <w:rPr>
          <w:rFonts w:ascii="Verdana" w:hAnsi="Verdana"/>
          <w:i/>
          <w:color w:val="231F20"/>
          <w:spacing w:val="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See-Saw</w:t>
      </w:r>
      <w:r>
        <w:rPr>
          <w:rFonts w:ascii="Verdana" w:hAnsi="Verdana"/>
          <w:i/>
          <w:color w:val="231F20"/>
          <w:spacing w:val="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–</w:t>
      </w:r>
      <w:r>
        <w:rPr>
          <w:rFonts w:ascii="Verdana" w:hAnsi="Verdana"/>
          <w:i/>
          <w:color w:val="231F20"/>
          <w:spacing w:val="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Evaluation</w:t>
      </w:r>
      <w:r>
        <w:rPr>
          <w:rFonts w:ascii="Verdana" w:hAnsi="Verdana"/>
          <w:i/>
          <w:color w:val="231F20"/>
          <w:spacing w:val="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of</w:t>
      </w:r>
      <w:r>
        <w:rPr>
          <w:rFonts w:ascii="Verdana" w:hAnsi="Verdana"/>
          <w:i/>
          <w:color w:val="231F20"/>
          <w:spacing w:val="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the</w:t>
      </w:r>
      <w:r>
        <w:rPr>
          <w:rFonts w:ascii="Verdana" w:hAnsi="Verdana"/>
          <w:i/>
          <w:color w:val="231F20"/>
          <w:spacing w:val="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Independent</w:t>
      </w:r>
      <w:r>
        <w:rPr>
          <w:rFonts w:ascii="Verdana" w:hAnsi="Verdana"/>
          <w:i/>
          <w:color w:val="231F20"/>
          <w:spacing w:val="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Third</w:t>
      </w:r>
      <w:r>
        <w:rPr>
          <w:rFonts w:ascii="Verdana" w:hAnsi="Verdana"/>
          <w:i/>
          <w:color w:val="231F20"/>
          <w:spacing w:val="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Persons</w:t>
      </w:r>
      <w:r>
        <w:rPr>
          <w:rFonts w:ascii="Verdana" w:hAnsi="Verdana"/>
          <w:i/>
          <w:color w:val="231F20"/>
          <w:spacing w:val="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Program,</w:t>
      </w:r>
      <w:r>
        <w:rPr>
          <w:rFonts w:ascii="Verdana" w:hAnsi="Verdana"/>
          <w:i/>
          <w:color w:val="231F20"/>
          <w:spacing w:val="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Thesis,</w:t>
      </w:r>
      <w:r>
        <w:rPr>
          <w:color w:val="231F20"/>
          <w:spacing w:val="8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University</w:t>
      </w:r>
      <w:r>
        <w:rPr>
          <w:color w:val="231F20"/>
          <w:spacing w:val="9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of</w:t>
      </w:r>
      <w:r>
        <w:rPr>
          <w:color w:val="231F20"/>
          <w:spacing w:val="-50"/>
          <w:w w:val="85"/>
          <w:sz w:val="20"/>
        </w:rPr>
        <w:t xml:space="preserve"> </w:t>
      </w:r>
      <w:r>
        <w:rPr>
          <w:color w:val="231F20"/>
          <w:w w:val="95"/>
          <w:sz w:val="20"/>
        </w:rPr>
        <w:t>Melbourne,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1992.</w:t>
      </w:r>
    </w:p>
    <w:p w14:paraId="1DB83437" w14:textId="77777777" w:rsidR="00EA7137" w:rsidRDefault="005C5F74">
      <w:pPr>
        <w:spacing w:before="170"/>
        <w:ind w:left="104"/>
        <w:rPr>
          <w:sz w:val="20"/>
        </w:rPr>
      </w:pPr>
      <w:r>
        <w:rPr>
          <w:color w:val="231F20"/>
          <w:w w:val="90"/>
          <w:sz w:val="20"/>
        </w:rPr>
        <w:t>Denkowski,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G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Denkowski,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K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(1985)</w:t>
      </w:r>
    </w:p>
    <w:p w14:paraId="3EB7E591" w14:textId="77777777" w:rsidR="00EA7137" w:rsidRDefault="005C5F74">
      <w:pPr>
        <w:spacing w:before="15" w:line="254" w:lineRule="auto"/>
        <w:ind w:left="557"/>
        <w:rPr>
          <w:sz w:val="20"/>
        </w:rPr>
      </w:pPr>
      <w:r>
        <w:rPr>
          <w:color w:val="231F20"/>
          <w:w w:val="95"/>
          <w:sz w:val="20"/>
        </w:rPr>
        <w:t>“The</w:t>
      </w:r>
      <w:r>
        <w:rPr>
          <w:color w:val="231F20"/>
          <w:spacing w:val="-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mentally</w:t>
      </w:r>
      <w:r>
        <w:rPr>
          <w:color w:val="231F20"/>
          <w:spacing w:val="-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retarded</w:t>
      </w:r>
      <w:r>
        <w:rPr>
          <w:color w:val="231F20"/>
          <w:spacing w:val="-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offender</w:t>
      </w:r>
      <w:r>
        <w:rPr>
          <w:color w:val="231F20"/>
          <w:spacing w:val="-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in</w:t>
      </w:r>
      <w:r>
        <w:rPr>
          <w:color w:val="231F20"/>
          <w:spacing w:val="-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the</w:t>
      </w:r>
      <w:r>
        <w:rPr>
          <w:color w:val="231F20"/>
          <w:spacing w:val="-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state</w:t>
      </w:r>
      <w:r>
        <w:rPr>
          <w:color w:val="231F20"/>
          <w:spacing w:val="-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prison</w:t>
      </w:r>
      <w:r>
        <w:rPr>
          <w:color w:val="231F20"/>
          <w:spacing w:val="-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system</w:t>
      </w:r>
      <w:r>
        <w:rPr>
          <w:color w:val="231F20"/>
          <w:spacing w:val="-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–</w:t>
      </w:r>
      <w:r>
        <w:rPr>
          <w:color w:val="231F20"/>
          <w:spacing w:val="-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identification,</w:t>
      </w:r>
      <w:r>
        <w:rPr>
          <w:color w:val="231F20"/>
          <w:spacing w:val="-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prevalence,</w:t>
      </w:r>
      <w:r>
        <w:rPr>
          <w:color w:val="231F20"/>
          <w:spacing w:val="-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adjustment,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85"/>
          <w:sz w:val="20"/>
        </w:rPr>
        <w:t>and</w:t>
      </w:r>
      <w:r>
        <w:rPr>
          <w:color w:val="231F20"/>
          <w:spacing w:val="-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rehabilitation,”</w:t>
      </w:r>
      <w:r>
        <w:rPr>
          <w:color w:val="231F20"/>
          <w:spacing w:val="-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(1985)</w:t>
      </w:r>
      <w:r>
        <w:rPr>
          <w:color w:val="231F20"/>
          <w:spacing w:val="-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12(1)</w:t>
      </w:r>
      <w:r>
        <w:rPr>
          <w:color w:val="231F20"/>
          <w:spacing w:val="-4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Criminal</w:t>
      </w:r>
      <w:r>
        <w:rPr>
          <w:rFonts w:ascii="Verdana" w:hAnsi="Verdana"/>
          <w:i/>
          <w:color w:val="231F20"/>
          <w:spacing w:val="-11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Justice</w:t>
      </w:r>
      <w:r>
        <w:rPr>
          <w:rFonts w:ascii="Verdana" w:hAnsi="Verdana"/>
          <w:i/>
          <w:color w:val="231F20"/>
          <w:spacing w:val="-10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and</w:t>
      </w:r>
      <w:r>
        <w:rPr>
          <w:rFonts w:ascii="Verdana" w:hAnsi="Verdana"/>
          <w:i/>
          <w:color w:val="231F20"/>
          <w:spacing w:val="-11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Behaviour</w:t>
      </w:r>
      <w:r>
        <w:rPr>
          <w:rFonts w:ascii="Verdana" w:hAnsi="Verdana"/>
          <w:i/>
          <w:color w:val="231F20"/>
          <w:spacing w:val="-1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55.</w:t>
      </w:r>
    </w:p>
    <w:p w14:paraId="2FEEBF5F" w14:textId="77777777" w:rsidR="00EA7137" w:rsidRDefault="005C5F74">
      <w:pPr>
        <w:spacing w:before="168"/>
        <w:ind w:left="104"/>
        <w:rPr>
          <w:sz w:val="20"/>
        </w:rPr>
      </w:pPr>
      <w:r>
        <w:rPr>
          <w:color w:val="231F20"/>
          <w:w w:val="90"/>
          <w:sz w:val="20"/>
        </w:rPr>
        <w:t>Devine,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J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(1984)</w:t>
      </w:r>
    </w:p>
    <w:p w14:paraId="7530753A" w14:textId="77777777" w:rsidR="00EA7137" w:rsidRDefault="005C5F74">
      <w:pPr>
        <w:spacing w:before="15" w:line="254" w:lineRule="auto"/>
        <w:ind w:left="557" w:right="98"/>
        <w:rPr>
          <w:sz w:val="20"/>
        </w:rPr>
      </w:pPr>
      <w:r>
        <w:rPr>
          <w:color w:val="231F20"/>
          <w:sz w:val="20"/>
        </w:rPr>
        <w:t>“The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Ethics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representing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disabled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client: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Does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Model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Rule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1.14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adequately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resolve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best</w:t>
      </w:r>
      <w:r>
        <w:rPr>
          <w:color w:val="231F20"/>
          <w:spacing w:val="-60"/>
          <w:sz w:val="20"/>
        </w:rPr>
        <w:t xml:space="preserve"> </w:t>
      </w:r>
      <w:r>
        <w:rPr>
          <w:color w:val="231F20"/>
          <w:w w:val="90"/>
          <w:sz w:val="20"/>
        </w:rPr>
        <w:t>interests/advocacy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dilemma?”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(1984)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49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Missouri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Law</w:t>
      </w:r>
      <w:r>
        <w:rPr>
          <w:rFonts w:ascii="Verdana" w:hAnsi="Verdana"/>
          <w:i/>
          <w:color w:val="231F20"/>
          <w:spacing w:val="-16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Review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493.</w:t>
      </w:r>
    </w:p>
    <w:p w14:paraId="5F0E2A7A" w14:textId="77777777" w:rsidR="00EA7137" w:rsidRDefault="005C5F74">
      <w:pPr>
        <w:spacing w:before="169"/>
        <w:ind w:left="104"/>
        <w:rPr>
          <w:sz w:val="20"/>
        </w:rPr>
      </w:pPr>
      <w:r>
        <w:rPr>
          <w:color w:val="231F20"/>
          <w:w w:val="90"/>
          <w:sz w:val="20"/>
        </w:rPr>
        <w:t>Dewar,</w:t>
      </w:r>
      <w:r>
        <w:rPr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J,</w:t>
      </w:r>
      <w:r>
        <w:rPr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Giddings,</w:t>
      </w:r>
      <w:r>
        <w:rPr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J,</w:t>
      </w:r>
      <w:r>
        <w:rPr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Parker,</w:t>
      </w:r>
      <w:r>
        <w:rPr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</w:t>
      </w:r>
      <w:r>
        <w:rPr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et</w:t>
      </w:r>
      <w:r>
        <w:rPr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al</w:t>
      </w:r>
      <w:r>
        <w:rPr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(1998)</w:t>
      </w:r>
    </w:p>
    <w:p w14:paraId="3D8086A0" w14:textId="77777777" w:rsidR="00EA7137" w:rsidRDefault="005C5F74">
      <w:pPr>
        <w:spacing w:before="13" w:line="252" w:lineRule="auto"/>
        <w:ind w:left="557"/>
        <w:rPr>
          <w:sz w:val="20"/>
        </w:rPr>
      </w:pPr>
      <w:r>
        <w:rPr>
          <w:rFonts w:ascii="Verdana"/>
          <w:i/>
          <w:color w:val="231F20"/>
          <w:spacing w:val="-1"/>
          <w:w w:val="85"/>
          <w:sz w:val="20"/>
        </w:rPr>
        <w:t>The</w:t>
      </w:r>
      <w:r>
        <w:rPr>
          <w:rFonts w:ascii="Verdana"/>
          <w:i/>
          <w:color w:val="231F20"/>
          <w:spacing w:val="-6"/>
          <w:w w:val="85"/>
          <w:sz w:val="20"/>
        </w:rPr>
        <w:t xml:space="preserve"> </w:t>
      </w:r>
      <w:r>
        <w:rPr>
          <w:rFonts w:ascii="Verdana"/>
          <w:i/>
          <w:color w:val="231F20"/>
          <w:spacing w:val="-1"/>
          <w:w w:val="85"/>
          <w:sz w:val="20"/>
        </w:rPr>
        <w:t>Impact</w:t>
      </w:r>
      <w:r>
        <w:rPr>
          <w:rFonts w:ascii="Verdana"/>
          <w:i/>
          <w:color w:val="231F20"/>
          <w:spacing w:val="-6"/>
          <w:w w:val="85"/>
          <w:sz w:val="20"/>
        </w:rPr>
        <w:t xml:space="preserve"> </w:t>
      </w:r>
      <w:r>
        <w:rPr>
          <w:rFonts w:ascii="Verdana"/>
          <w:i/>
          <w:color w:val="231F20"/>
          <w:spacing w:val="-1"/>
          <w:w w:val="85"/>
          <w:sz w:val="20"/>
        </w:rPr>
        <w:t>of</w:t>
      </w:r>
      <w:r>
        <w:rPr>
          <w:rFonts w:ascii="Verdana"/>
          <w:i/>
          <w:color w:val="231F20"/>
          <w:spacing w:val="-6"/>
          <w:w w:val="85"/>
          <w:sz w:val="20"/>
        </w:rPr>
        <w:t xml:space="preserve"> </w:t>
      </w:r>
      <w:r>
        <w:rPr>
          <w:rFonts w:ascii="Verdana"/>
          <w:i/>
          <w:color w:val="231F20"/>
          <w:spacing w:val="-1"/>
          <w:w w:val="85"/>
          <w:sz w:val="20"/>
        </w:rPr>
        <w:t>Changes</w:t>
      </w:r>
      <w:r>
        <w:rPr>
          <w:rFonts w:ascii="Verdana"/>
          <w:i/>
          <w:color w:val="231F20"/>
          <w:spacing w:val="-6"/>
          <w:w w:val="85"/>
          <w:sz w:val="20"/>
        </w:rPr>
        <w:t xml:space="preserve"> </w:t>
      </w:r>
      <w:r>
        <w:rPr>
          <w:rFonts w:ascii="Verdana"/>
          <w:i/>
          <w:color w:val="231F20"/>
          <w:spacing w:val="-1"/>
          <w:w w:val="85"/>
          <w:sz w:val="20"/>
        </w:rPr>
        <w:t>in</w:t>
      </w:r>
      <w:r>
        <w:rPr>
          <w:rFonts w:ascii="Verdana"/>
          <w:i/>
          <w:color w:val="231F20"/>
          <w:spacing w:val="-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Legal</w:t>
      </w:r>
      <w:r>
        <w:rPr>
          <w:rFonts w:ascii="Verdana"/>
          <w:i/>
          <w:color w:val="231F20"/>
          <w:spacing w:val="-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Aid</w:t>
      </w:r>
      <w:r>
        <w:rPr>
          <w:rFonts w:ascii="Verdana"/>
          <w:i/>
          <w:color w:val="231F20"/>
          <w:spacing w:val="-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on</w:t>
      </w:r>
      <w:r>
        <w:rPr>
          <w:rFonts w:ascii="Verdana"/>
          <w:i/>
          <w:color w:val="231F20"/>
          <w:spacing w:val="-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Criminal</w:t>
      </w:r>
      <w:r>
        <w:rPr>
          <w:rFonts w:ascii="Verdana"/>
          <w:i/>
          <w:color w:val="231F20"/>
          <w:spacing w:val="-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and</w:t>
      </w:r>
      <w:r>
        <w:rPr>
          <w:rFonts w:ascii="Verdana"/>
          <w:i/>
          <w:color w:val="231F20"/>
          <w:spacing w:val="-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Family</w:t>
      </w:r>
      <w:r>
        <w:rPr>
          <w:rFonts w:ascii="Verdana"/>
          <w:i/>
          <w:color w:val="231F20"/>
          <w:spacing w:val="-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Law</w:t>
      </w:r>
      <w:r>
        <w:rPr>
          <w:rFonts w:ascii="Verdana"/>
          <w:i/>
          <w:color w:val="231F20"/>
          <w:spacing w:val="-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Practice</w:t>
      </w:r>
      <w:r>
        <w:rPr>
          <w:rFonts w:ascii="Verdana"/>
          <w:i/>
          <w:color w:val="231F20"/>
          <w:spacing w:val="-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in</w:t>
      </w:r>
      <w:r>
        <w:rPr>
          <w:rFonts w:ascii="Verdana"/>
          <w:i/>
          <w:color w:val="231F20"/>
          <w:spacing w:val="-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Queensland:</w:t>
      </w:r>
      <w:r>
        <w:rPr>
          <w:rFonts w:ascii="Verdana"/>
          <w:i/>
          <w:color w:val="231F20"/>
          <w:spacing w:val="-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Executive</w:t>
      </w:r>
      <w:r>
        <w:rPr>
          <w:rFonts w:ascii="Verdana"/>
          <w:i/>
          <w:color w:val="231F20"/>
          <w:spacing w:val="-56"/>
          <w:w w:val="85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Summary,</w:t>
      </w:r>
      <w:r>
        <w:rPr>
          <w:rFonts w:ascii="Verdana"/>
          <w:i/>
          <w:color w:val="231F20"/>
          <w:spacing w:val="-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Faculty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Law,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Griffith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University,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1998.</w:t>
      </w:r>
    </w:p>
    <w:p w14:paraId="06B98F15" w14:textId="77777777" w:rsidR="00EA7137" w:rsidRDefault="005C5F74">
      <w:pPr>
        <w:spacing w:before="173"/>
        <w:ind w:left="104"/>
        <w:rPr>
          <w:sz w:val="20"/>
        </w:rPr>
      </w:pPr>
      <w:r>
        <w:rPr>
          <w:color w:val="231F20"/>
          <w:w w:val="90"/>
          <w:sz w:val="20"/>
        </w:rPr>
        <w:t>Disability</w:t>
      </w:r>
      <w:r>
        <w:rPr>
          <w:color w:val="231F20"/>
          <w:spacing w:val="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Services</w:t>
      </w:r>
      <w:r>
        <w:rPr>
          <w:color w:val="231F20"/>
          <w:spacing w:val="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Queensland</w:t>
      </w:r>
      <w:r>
        <w:rPr>
          <w:color w:val="231F20"/>
          <w:spacing w:val="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(2002)</w:t>
      </w:r>
    </w:p>
    <w:p w14:paraId="17B2BBC6" w14:textId="77777777" w:rsidR="00EA7137" w:rsidRDefault="005C5F74">
      <w:pPr>
        <w:spacing w:before="14" w:line="252" w:lineRule="auto"/>
        <w:ind w:left="557" w:right="98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Resource</w:t>
      </w:r>
      <w:r>
        <w:rPr>
          <w:rFonts w:ascii="Verdana"/>
          <w:i/>
          <w:color w:val="231F20"/>
          <w:spacing w:val="18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Booklet:</w:t>
      </w:r>
      <w:r>
        <w:rPr>
          <w:rFonts w:ascii="Verdana"/>
          <w:i/>
          <w:color w:val="231F20"/>
          <w:spacing w:val="1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Preventing</w:t>
      </w:r>
      <w:r>
        <w:rPr>
          <w:rFonts w:ascii="Verdana"/>
          <w:i/>
          <w:color w:val="231F20"/>
          <w:spacing w:val="18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and</w:t>
      </w:r>
      <w:r>
        <w:rPr>
          <w:rFonts w:ascii="Verdana"/>
          <w:i/>
          <w:color w:val="231F20"/>
          <w:spacing w:val="1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responding</w:t>
      </w:r>
      <w:r>
        <w:rPr>
          <w:rFonts w:ascii="Verdana"/>
          <w:i/>
          <w:color w:val="231F20"/>
          <w:spacing w:val="1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to</w:t>
      </w:r>
      <w:r>
        <w:rPr>
          <w:rFonts w:ascii="Verdana"/>
          <w:i/>
          <w:color w:val="231F20"/>
          <w:spacing w:val="18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the</w:t>
      </w:r>
      <w:r>
        <w:rPr>
          <w:rFonts w:ascii="Verdana"/>
          <w:i/>
          <w:color w:val="231F20"/>
          <w:spacing w:val="1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abuse,</w:t>
      </w:r>
      <w:r>
        <w:rPr>
          <w:rFonts w:ascii="Verdana"/>
          <w:i/>
          <w:color w:val="231F20"/>
          <w:spacing w:val="1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assault</w:t>
      </w:r>
      <w:r>
        <w:rPr>
          <w:rFonts w:ascii="Verdana"/>
          <w:i/>
          <w:color w:val="231F20"/>
          <w:spacing w:val="18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and</w:t>
      </w:r>
      <w:r>
        <w:rPr>
          <w:rFonts w:ascii="Verdana"/>
          <w:i/>
          <w:color w:val="231F20"/>
          <w:spacing w:val="1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neglect</w:t>
      </w:r>
      <w:r>
        <w:rPr>
          <w:rFonts w:ascii="Verdana"/>
          <w:i/>
          <w:color w:val="231F20"/>
          <w:spacing w:val="18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of</w:t>
      </w:r>
      <w:r>
        <w:rPr>
          <w:rFonts w:ascii="Verdana"/>
          <w:i/>
          <w:color w:val="231F20"/>
          <w:spacing w:val="1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people</w:t>
      </w:r>
      <w:r>
        <w:rPr>
          <w:rFonts w:ascii="Verdana"/>
          <w:i/>
          <w:color w:val="231F20"/>
          <w:spacing w:val="1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with</w:t>
      </w:r>
      <w:r>
        <w:rPr>
          <w:rFonts w:ascii="Verdana"/>
          <w:i/>
          <w:color w:val="231F20"/>
          <w:spacing w:val="-57"/>
          <w:w w:val="85"/>
          <w:sz w:val="20"/>
        </w:rPr>
        <w:t xml:space="preserve"> </w:t>
      </w:r>
      <w:r>
        <w:rPr>
          <w:rFonts w:ascii="Verdana"/>
          <w:i/>
          <w:color w:val="231F20"/>
          <w:w w:val="95"/>
          <w:sz w:val="20"/>
        </w:rPr>
        <w:t>disability,</w:t>
      </w:r>
      <w:r>
        <w:rPr>
          <w:rFonts w:ascii="Verdana"/>
          <w:i/>
          <w:color w:val="231F20"/>
          <w:spacing w:val="-2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Disability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Services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Queensland,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2002</w:t>
      </w:r>
    </w:p>
    <w:p w14:paraId="3EDA55AD" w14:textId="77777777" w:rsidR="00EA7137" w:rsidRDefault="005C5F74">
      <w:pPr>
        <w:spacing w:before="172"/>
        <w:ind w:left="104"/>
        <w:rPr>
          <w:sz w:val="20"/>
        </w:rPr>
      </w:pPr>
      <w:r>
        <w:rPr>
          <w:color w:val="231F20"/>
          <w:w w:val="90"/>
          <w:sz w:val="20"/>
        </w:rPr>
        <w:t>Duff,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(1994)</w:t>
      </w:r>
    </w:p>
    <w:p w14:paraId="591590E8" w14:textId="77777777" w:rsidR="00EA7137" w:rsidRDefault="005C5F74">
      <w:pPr>
        <w:spacing w:before="14"/>
        <w:ind w:left="557"/>
        <w:rPr>
          <w:sz w:val="20"/>
        </w:rPr>
      </w:pPr>
      <w:r>
        <w:rPr>
          <w:color w:val="231F20"/>
          <w:w w:val="90"/>
          <w:sz w:val="20"/>
        </w:rPr>
        <w:t>“Fitness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to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plead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fair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trials:</w:t>
      </w:r>
      <w:r>
        <w:rPr>
          <w:color w:val="231F20"/>
          <w:spacing w:val="5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Challenge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[1994]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Criminal</w:t>
      </w:r>
      <w:r>
        <w:rPr>
          <w:rFonts w:ascii="Verdana" w:hAnsi="Verdana"/>
          <w:i/>
          <w:color w:val="231F20"/>
          <w:spacing w:val="-10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Law</w:t>
      </w:r>
      <w:r>
        <w:rPr>
          <w:rFonts w:ascii="Verdana" w:hAnsi="Verdana"/>
          <w:i/>
          <w:color w:val="231F20"/>
          <w:spacing w:val="-9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Review</w:t>
      </w:r>
      <w:r>
        <w:rPr>
          <w:rFonts w:ascii="Verdana" w:hAnsi="Verdana"/>
          <w:i/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419.</w:t>
      </w:r>
    </w:p>
    <w:p w14:paraId="2B6503ED" w14:textId="77777777" w:rsidR="00EA7137" w:rsidRDefault="005C5F74">
      <w:pPr>
        <w:spacing w:before="184"/>
        <w:ind w:left="104"/>
        <w:rPr>
          <w:sz w:val="20"/>
        </w:rPr>
      </w:pPr>
      <w:r>
        <w:rPr>
          <w:color w:val="231F20"/>
          <w:w w:val="90"/>
          <w:sz w:val="20"/>
        </w:rPr>
        <w:t>Duke,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J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(1997)</w:t>
      </w:r>
    </w:p>
    <w:p w14:paraId="5D54674C" w14:textId="77777777" w:rsidR="00EA7137" w:rsidRDefault="005C5F74">
      <w:pPr>
        <w:spacing w:before="14" w:line="252" w:lineRule="auto"/>
        <w:ind w:left="557"/>
        <w:rPr>
          <w:sz w:val="20"/>
        </w:rPr>
      </w:pPr>
      <w:r>
        <w:rPr>
          <w:color w:val="231F20"/>
          <w:spacing w:val="-1"/>
          <w:w w:val="95"/>
          <w:sz w:val="20"/>
        </w:rPr>
        <w:t>“A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National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Study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of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Involuntary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Protective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Services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to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Adult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Protective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Services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Clients”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9(1)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w w:val="95"/>
          <w:sz w:val="20"/>
        </w:rPr>
        <w:t>Journal</w:t>
      </w:r>
      <w:r>
        <w:rPr>
          <w:rFonts w:ascii="Verdana" w:hAnsi="Verdana"/>
          <w:i/>
          <w:color w:val="231F20"/>
          <w:spacing w:val="-64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of</w:t>
      </w:r>
      <w:r>
        <w:rPr>
          <w:rFonts w:ascii="Verdana" w:hAnsi="Verdana"/>
          <w:i/>
          <w:color w:val="231F20"/>
          <w:spacing w:val="-28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Elder</w:t>
      </w:r>
      <w:r>
        <w:rPr>
          <w:rFonts w:ascii="Verdana" w:hAnsi="Verdana"/>
          <w:i/>
          <w:color w:val="231F20"/>
          <w:spacing w:val="-27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Abuse</w:t>
      </w:r>
      <w:r>
        <w:rPr>
          <w:rFonts w:ascii="Verdana" w:hAnsi="Verdana"/>
          <w:i/>
          <w:color w:val="231F20"/>
          <w:spacing w:val="-28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and</w:t>
      </w:r>
      <w:r>
        <w:rPr>
          <w:rFonts w:ascii="Verdana" w:hAnsi="Verdana"/>
          <w:i/>
          <w:color w:val="231F20"/>
          <w:spacing w:val="-27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Neglect,</w:t>
      </w:r>
      <w:r>
        <w:rPr>
          <w:rFonts w:ascii="Verdana" w:hAnsi="Verdana"/>
          <w:i/>
          <w:color w:val="231F20"/>
          <w:spacing w:val="-28"/>
          <w:sz w:val="20"/>
        </w:rPr>
        <w:t xml:space="preserve"> </w:t>
      </w:r>
      <w:r>
        <w:rPr>
          <w:color w:val="231F20"/>
          <w:sz w:val="20"/>
        </w:rPr>
        <w:t>51-68.</w:t>
      </w:r>
    </w:p>
    <w:p w14:paraId="0A0BC466" w14:textId="77777777" w:rsidR="00EA7137" w:rsidRDefault="005C5F74">
      <w:pPr>
        <w:spacing w:before="172"/>
        <w:ind w:left="104"/>
        <w:rPr>
          <w:sz w:val="20"/>
        </w:rPr>
      </w:pPr>
      <w:r>
        <w:rPr>
          <w:color w:val="231F20"/>
          <w:w w:val="90"/>
          <w:sz w:val="20"/>
        </w:rPr>
        <w:t>Dunne,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Power,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(1990)</w:t>
      </w:r>
    </w:p>
    <w:p w14:paraId="007A4537" w14:textId="77777777" w:rsidR="00EA7137" w:rsidRDefault="005C5F74">
      <w:pPr>
        <w:spacing w:before="15"/>
        <w:ind w:left="557"/>
        <w:rPr>
          <w:sz w:val="20"/>
        </w:rPr>
      </w:pPr>
      <w:r>
        <w:rPr>
          <w:color w:val="231F20"/>
          <w:w w:val="95"/>
          <w:sz w:val="20"/>
        </w:rPr>
        <w:t>“Sexual</w:t>
      </w:r>
      <w:r>
        <w:rPr>
          <w:color w:val="231F20"/>
          <w:spacing w:val="-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abuse</w:t>
      </w:r>
      <w:r>
        <w:rPr>
          <w:color w:val="231F20"/>
          <w:spacing w:val="-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-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mental</w:t>
      </w:r>
      <w:r>
        <w:rPr>
          <w:color w:val="231F20"/>
          <w:spacing w:val="-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handicap:</w:t>
      </w:r>
      <w:r>
        <w:rPr>
          <w:color w:val="231F20"/>
          <w:spacing w:val="-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Preliminary</w:t>
      </w:r>
      <w:r>
        <w:rPr>
          <w:color w:val="231F20"/>
          <w:spacing w:val="-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findings</w:t>
      </w:r>
      <w:r>
        <w:rPr>
          <w:color w:val="231F20"/>
          <w:spacing w:val="-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</w:t>
      </w:r>
      <w:r>
        <w:rPr>
          <w:color w:val="231F20"/>
          <w:spacing w:val="-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</w:t>
      </w:r>
      <w:r>
        <w:rPr>
          <w:color w:val="231F20"/>
          <w:spacing w:val="-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community-based</w:t>
      </w:r>
      <w:r>
        <w:rPr>
          <w:color w:val="231F20"/>
          <w:spacing w:val="-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study,”</w:t>
      </w:r>
      <w:r>
        <w:rPr>
          <w:color w:val="231F20"/>
          <w:spacing w:val="-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(1990)</w:t>
      </w:r>
      <w:r>
        <w:rPr>
          <w:color w:val="231F20"/>
          <w:spacing w:val="-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3(2)</w:t>
      </w:r>
    </w:p>
    <w:p w14:paraId="6DBDFF62" w14:textId="77777777" w:rsidR="00EA7137" w:rsidRDefault="005C5F74">
      <w:pPr>
        <w:spacing w:before="14"/>
        <w:ind w:left="557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Mental</w:t>
      </w:r>
      <w:r>
        <w:rPr>
          <w:rFonts w:ascii="Verdana"/>
          <w:i/>
          <w:color w:val="231F20"/>
          <w:spacing w:val="-1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Handicap</w:t>
      </w:r>
      <w:r>
        <w:rPr>
          <w:rFonts w:ascii="Verdana"/>
          <w:i/>
          <w:color w:val="231F20"/>
          <w:spacing w:val="-1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Research,</w:t>
      </w:r>
      <w:r>
        <w:rPr>
          <w:rFonts w:ascii="Verdana"/>
          <w:i/>
          <w:color w:val="231F20"/>
          <w:spacing w:val="-1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111.</w:t>
      </w:r>
    </w:p>
    <w:p w14:paraId="2CFB397B" w14:textId="77777777" w:rsidR="00EA7137" w:rsidRDefault="00EA7137">
      <w:pPr>
        <w:rPr>
          <w:sz w:val="20"/>
        </w:r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3CD8F1D6" w14:textId="77777777" w:rsidR="00EA7137" w:rsidRDefault="00EA7137">
      <w:pPr>
        <w:pStyle w:val="BodyText"/>
        <w:spacing w:before="1"/>
        <w:jc w:val="left"/>
        <w:rPr>
          <w:sz w:val="20"/>
        </w:rPr>
      </w:pPr>
    </w:p>
    <w:p w14:paraId="69C26386" w14:textId="77777777" w:rsidR="00EA7137" w:rsidRDefault="005C5F74">
      <w:pPr>
        <w:spacing w:before="97"/>
        <w:ind w:left="107"/>
        <w:rPr>
          <w:sz w:val="20"/>
        </w:rPr>
      </w:pPr>
      <w:r>
        <w:rPr>
          <w:color w:val="231F20"/>
          <w:w w:val="90"/>
          <w:sz w:val="20"/>
        </w:rPr>
        <w:t>Dwyer,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J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(1996)</w:t>
      </w:r>
    </w:p>
    <w:p w14:paraId="61710224" w14:textId="77777777" w:rsidR="00EA7137" w:rsidRDefault="005C5F74">
      <w:pPr>
        <w:spacing w:before="3" w:line="242" w:lineRule="auto"/>
        <w:ind w:left="561"/>
        <w:rPr>
          <w:sz w:val="20"/>
        </w:rPr>
      </w:pPr>
      <w:r>
        <w:rPr>
          <w:color w:val="231F20"/>
          <w:w w:val="90"/>
          <w:sz w:val="20"/>
        </w:rPr>
        <w:t>“Access</w:t>
      </w:r>
      <w:r>
        <w:rPr>
          <w:color w:val="231F20"/>
          <w:spacing w:val="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to</w:t>
      </w:r>
      <w:r>
        <w:rPr>
          <w:color w:val="231F20"/>
          <w:spacing w:val="1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justice</w:t>
      </w:r>
      <w:r>
        <w:rPr>
          <w:color w:val="231F20"/>
          <w:spacing w:val="1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for</w:t>
      </w:r>
      <w:r>
        <w:rPr>
          <w:color w:val="231F20"/>
          <w:spacing w:val="1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people</w:t>
      </w:r>
      <w:r>
        <w:rPr>
          <w:color w:val="231F20"/>
          <w:spacing w:val="1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with</w:t>
      </w:r>
      <w:r>
        <w:rPr>
          <w:color w:val="231F20"/>
          <w:spacing w:val="1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severe</w:t>
      </w:r>
      <w:r>
        <w:rPr>
          <w:color w:val="231F20"/>
          <w:spacing w:val="1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communication</w:t>
      </w:r>
      <w:r>
        <w:rPr>
          <w:color w:val="231F20"/>
          <w:spacing w:val="1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impairment”</w:t>
      </w:r>
      <w:r>
        <w:rPr>
          <w:color w:val="231F20"/>
          <w:spacing w:val="1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(1996)</w:t>
      </w:r>
      <w:r>
        <w:rPr>
          <w:color w:val="231F20"/>
          <w:spacing w:val="1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3(2)</w:t>
      </w:r>
      <w:r>
        <w:rPr>
          <w:color w:val="231F20"/>
          <w:spacing w:val="15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Australian</w:t>
      </w:r>
      <w:r>
        <w:rPr>
          <w:rFonts w:ascii="Verdana" w:hAnsi="Verdana"/>
          <w:i/>
          <w:color w:val="231F20"/>
          <w:spacing w:val="8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Journal</w:t>
      </w:r>
      <w:r>
        <w:rPr>
          <w:rFonts w:ascii="Verdana" w:hAnsi="Verdana"/>
          <w:i/>
          <w:color w:val="231F20"/>
          <w:spacing w:val="-60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of</w:t>
      </w:r>
      <w:r>
        <w:rPr>
          <w:rFonts w:ascii="Verdana" w:hAnsi="Verdana"/>
          <w:i/>
          <w:color w:val="231F20"/>
          <w:spacing w:val="-27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Administrative</w:t>
      </w:r>
      <w:r>
        <w:rPr>
          <w:rFonts w:ascii="Verdana" w:hAnsi="Verdana"/>
          <w:i/>
          <w:color w:val="231F20"/>
          <w:spacing w:val="-27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Law,</w:t>
      </w:r>
      <w:r>
        <w:rPr>
          <w:rFonts w:ascii="Verdana" w:hAnsi="Verdana"/>
          <w:i/>
          <w:color w:val="231F20"/>
          <w:spacing w:val="-27"/>
          <w:sz w:val="20"/>
        </w:rPr>
        <w:t xml:space="preserve"> </w:t>
      </w:r>
      <w:r>
        <w:rPr>
          <w:color w:val="231F20"/>
          <w:sz w:val="20"/>
        </w:rPr>
        <w:t>73.</w:t>
      </w:r>
    </w:p>
    <w:p w14:paraId="476BFF96" w14:textId="77777777" w:rsidR="00EA7137" w:rsidRDefault="005C5F74">
      <w:pPr>
        <w:spacing w:before="171"/>
        <w:ind w:left="107"/>
        <w:rPr>
          <w:sz w:val="20"/>
        </w:rPr>
      </w:pPr>
      <w:r>
        <w:rPr>
          <w:color w:val="231F20"/>
          <w:w w:val="90"/>
          <w:sz w:val="20"/>
        </w:rPr>
        <w:t>Ellis,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J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(1992)</w:t>
      </w:r>
    </w:p>
    <w:p w14:paraId="1538F589" w14:textId="77777777" w:rsidR="00EA7137" w:rsidRDefault="005C5F74">
      <w:pPr>
        <w:spacing w:before="4" w:line="242" w:lineRule="auto"/>
        <w:ind w:left="561" w:right="105"/>
        <w:rPr>
          <w:sz w:val="20"/>
        </w:rPr>
      </w:pPr>
      <w:r>
        <w:rPr>
          <w:color w:val="231F20"/>
          <w:spacing w:val="-1"/>
          <w:sz w:val="20"/>
        </w:rPr>
        <w:t>“Decisions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pacing w:val="-1"/>
          <w:sz w:val="20"/>
        </w:rPr>
        <w:t>by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pacing w:val="-1"/>
          <w:sz w:val="20"/>
        </w:rPr>
        <w:t>and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pacing w:val="-1"/>
          <w:sz w:val="20"/>
        </w:rPr>
        <w:t>for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pacing w:val="-1"/>
          <w:sz w:val="20"/>
        </w:rPr>
        <w:t>people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pacing w:val="-1"/>
          <w:sz w:val="20"/>
        </w:rPr>
        <w:t>with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pacing w:val="-1"/>
          <w:sz w:val="20"/>
        </w:rPr>
        <w:t>mental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pacing w:val="-1"/>
          <w:sz w:val="20"/>
        </w:rPr>
        <w:t>retardation: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z w:val="20"/>
        </w:rPr>
        <w:t>Balancing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considerations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autonomy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-60"/>
          <w:sz w:val="20"/>
        </w:rPr>
        <w:t xml:space="preserve"> </w:t>
      </w:r>
      <w:r>
        <w:rPr>
          <w:color w:val="231F20"/>
          <w:w w:val="85"/>
          <w:sz w:val="20"/>
        </w:rPr>
        <w:t>protection”</w:t>
      </w:r>
      <w:r>
        <w:rPr>
          <w:color w:val="231F20"/>
          <w:spacing w:val="-6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(1992)</w:t>
      </w:r>
      <w:r>
        <w:rPr>
          <w:color w:val="231F20"/>
          <w:spacing w:val="-6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37(6)</w:t>
      </w:r>
      <w:r>
        <w:rPr>
          <w:color w:val="231F20"/>
          <w:spacing w:val="-6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Villanova</w:t>
      </w:r>
      <w:r>
        <w:rPr>
          <w:rFonts w:ascii="Verdana" w:hAnsi="Verdana"/>
          <w:i/>
          <w:color w:val="231F20"/>
          <w:spacing w:val="-1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Law</w:t>
      </w:r>
      <w:r>
        <w:rPr>
          <w:rFonts w:ascii="Verdana" w:hAnsi="Verdana"/>
          <w:i/>
          <w:color w:val="231F20"/>
          <w:spacing w:val="-12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Review</w:t>
      </w:r>
      <w:r>
        <w:rPr>
          <w:rFonts w:ascii="Verdana" w:hAnsi="Verdana"/>
          <w:i/>
          <w:color w:val="231F20"/>
          <w:spacing w:val="-1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179</w:t>
      </w:r>
    </w:p>
    <w:p w14:paraId="45304CA8" w14:textId="77777777" w:rsidR="00EA7137" w:rsidRDefault="005C5F74">
      <w:pPr>
        <w:spacing w:before="172"/>
        <w:ind w:left="107"/>
        <w:rPr>
          <w:sz w:val="20"/>
        </w:rPr>
      </w:pPr>
      <w:r>
        <w:rPr>
          <w:color w:val="231F20"/>
          <w:w w:val="95"/>
          <w:sz w:val="20"/>
        </w:rPr>
        <w:t>Ellis,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J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W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Luckasson,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R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</w:t>
      </w:r>
      <w:r>
        <w:rPr>
          <w:color w:val="231F20"/>
          <w:spacing w:val="-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(1985)</w:t>
      </w:r>
    </w:p>
    <w:p w14:paraId="68F9923C" w14:textId="77777777" w:rsidR="00EA7137" w:rsidRDefault="005C5F74">
      <w:pPr>
        <w:spacing w:before="3"/>
        <w:ind w:left="561"/>
        <w:rPr>
          <w:sz w:val="20"/>
        </w:rPr>
      </w:pPr>
      <w:r>
        <w:rPr>
          <w:color w:val="231F20"/>
          <w:spacing w:val="-1"/>
          <w:w w:val="90"/>
          <w:sz w:val="20"/>
        </w:rPr>
        <w:t>“Mentally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spacing w:val="-1"/>
          <w:w w:val="90"/>
          <w:sz w:val="20"/>
        </w:rPr>
        <w:t>Retarded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spacing w:val="-1"/>
          <w:w w:val="90"/>
          <w:sz w:val="20"/>
        </w:rPr>
        <w:t>Criminal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spacing w:val="-1"/>
          <w:w w:val="90"/>
          <w:sz w:val="20"/>
        </w:rPr>
        <w:t>Defendants,”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spacing w:val="-1"/>
          <w:w w:val="90"/>
          <w:sz w:val="20"/>
        </w:rPr>
        <w:t>(1985)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spacing w:val="-1"/>
          <w:w w:val="90"/>
          <w:sz w:val="20"/>
        </w:rPr>
        <w:t>53(3-4)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spacing w:val="-1"/>
          <w:w w:val="90"/>
          <w:sz w:val="20"/>
        </w:rPr>
        <w:t>The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spacing w:val="-1"/>
          <w:w w:val="90"/>
          <w:sz w:val="20"/>
        </w:rPr>
        <w:t>George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Washington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Law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Review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414.</w:t>
      </w:r>
    </w:p>
    <w:p w14:paraId="496BF365" w14:textId="77777777" w:rsidR="00EA7137" w:rsidRDefault="005C5F74">
      <w:pPr>
        <w:spacing w:before="173"/>
        <w:ind w:left="107"/>
        <w:rPr>
          <w:sz w:val="20"/>
        </w:rPr>
      </w:pPr>
      <w:r>
        <w:rPr>
          <w:color w:val="231F20"/>
          <w:spacing w:val="-1"/>
          <w:w w:val="90"/>
          <w:sz w:val="20"/>
        </w:rPr>
        <w:t>Feben,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(1988)</w:t>
      </w:r>
    </w:p>
    <w:p w14:paraId="4D653D3C" w14:textId="77777777" w:rsidR="00EA7137" w:rsidRDefault="005C5F74">
      <w:pPr>
        <w:spacing w:before="3" w:line="242" w:lineRule="auto"/>
        <w:ind w:left="561" w:right="103"/>
        <w:rPr>
          <w:sz w:val="20"/>
        </w:rPr>
      </w:pPr>
      <w:r>
        <w:rPr>
          <w:rFonts w:ascii="Verdana" w:hAnsi="Verdana"/>
          <w:i/>
          <w:color w:val="231F20"/>
          <w:w w:val="85"/>
          <w:sz w:val="20"/>
        </w:rPr>
        <w:t xml:space="preserve">The Right to be Heard – Obtaining Evidence from Intellectually Disabled People, </w:t>
      </w:r>
      <w:r>
        <w:rPr>
          <w:color w:val="231F20"/>
          <w:w w:val="85"/>
          <w:sz w:val="20"/>
        </w:rPr>
        <w:t>Office of the Public</w:t>
      </w:r>
      <w:r>
        <w:rPr>
          <w:color w:val="231F20"/>
          <w:spacing w:val="-51"/>
          <w:w w:val="85"/>
          <w:sz w:val="20"/>
        </w:rPr>
        <w:t xml:space="preserve"> </w:t>
      </w:r>
      <w:r>
        <w:rPr>
          <w:color w:val="231F20"/>
          <w:sz w:val="20"/>
        </w:rPr>
        <w:t>Advocate,</w:t>
      </w:r>
      <w:r>
        <w:rPr>
          <w:color w:val="231F20"/>
          <w:spacing w:val="-18"/>
          <w:sz w:val="20"/>
        </w:rPr>
        <w:t xml:space="preserve"> </w:t>
      </w:r>
      <w:r>
        <w:rPr>
          <w:color w:val="231F20"/>
          <w:sz w:val="20"/>
        </w:rPr>
        <w:t>Victoria,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1988.</w:t>
      </w:r>
    </w:p>
    <w:p w14:paraId="3FEB14F1" w14:textId="77777777" w:rsidR="00EA7137" w:rsidRDefault="005C5F74">
      <w:pPr>
        <w:spacing w:before="173"/>
        <w:ind w:left="107"/>
        <w:rPr>
          <w:sz w:val="20"/>
        </w:rPr>
      </w:pPr>
      <w:r>
        <w:rPr>
          <w:color w:val="231F20"/>
          <w:w w:val="90"/>
          <w:sz w:val="20"/>
        </w:rPr>
        <w:t>Fennell,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(1993)</w:t>
      </w:r>
    </w:p>
    <w:p w14:paraId="388F3BD7" w14:textId="77777777" w:rsidR="00EA7137" w:rsidRDefault="005C5F74">
      <w:pPr>
        <w:spacing w:before="3"/>
        <w:ind w:left="561"/>
        <w:rPr>
          <w:sz w:val="20"/>
        </w:rPr>
      </w:pPr>
      <w:r>
        <w:rPr>
          <w:color w:val="231F20"/>
          <w:w w:val="90"/>
          <w:sz w:val="20"/>
        </w:rPr>
        <w:t>“Vulnerable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witnesses”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(1993)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90(21)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Gazette</w:t>
      </w:r>
      <w:r>
        <w:rPr>
          <w:rFonts w:ascii="Verdana" w:hAnsi="Verdana"/>
          <w:i/>
          <w:color w:val="231F20"/>
          <w:spacing w:val="-1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23</w:t>
      </w:r>
    </w:p>
    <w:p w14:paraId="69F77C39" w14:textId="77777777" w:rsidR="00EA7137" w:rsidRDefault="005C5F74">
      <w:pPr>
        <w:spacing w:before="173"/>
        <w:ind w:left="107"/>
        <w:rPr>
          <w:sz w:val="20"/>
        </w:rPr>
      </w:pPr>
      <w:r>
        <w:rPr>
          <w:color w:val="231F20"/>
          <w:w w:val="90"/>
          <w:sz w:val="20"/>
        </w:rPr>
        <w:t>Fennell,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(1992)</w:t>
      </w:r>
    </w:p>
    <w:p w14:paraId="56657DBB" w14:textId="77777777" w:rsidR="00EA7137" w:rsidRDefault="005C5F74">
      <w:pPr>
        <w:spacing w:before="3"/>
        <w:ind w:left="561"/>
        <w:rPr>
          <w:sz w:val="20"/>
        </w:rPr>
      </w:pPr>
      <w:r>
        <w:rPr>
          <w:color w:val="231F20"/>
          <w:w w:val="85"/>
          <w:sz w:val="20"/>
        </w:rPr>
        <w:t>“The</w:t>
      </w:r>
      <w:r>
        <w:rPr>
          <w:color w:val="231F20"/>
          <w:spacing w:val="-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Criminal</w:t>
      </w:r>
      <w:r>
        <w:rPr>
          <w:color w:val="231F20"/>
          <w:spacing w:val="-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Procedure</w:t>
      </w:r>
      <w:r>
        <w:rPr>
          <w:color w:val="231F20"/>
          <w:spacing w:val="-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(Insanity</w:t>
      </w:r>
      <w:r>
        <w:rPr>
          <w:color w:val="231F20"/>
          <w:spacing w:val="-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and</w:t>
      </w:r>
      <w:r>
        <w:rPr>
          <w:color w:val="231F20"/>
          <w:spacing w:val="-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Unfitness</w:t>
      </w:r>
      <w:r>
        <w:rPr>
          <w:color w:val="231F20"/>
          <w:spacing w:val="-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to</w:t>
      </w:r>
      <w:r>
        <w:rPr>
          <w:color w:val="231F20"/>
          <w:spacing w:val="-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Plead)</w:t>
      </w:r>
      <w:r>
        <w:rPr>
          <w:color w:val="231F20"/>
          <w:spacing w:val="-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Act</w:t>
      </w:r>
      <w:r>
        <w:rPr>
          <w:color w:val="231F20"/>
          <w:spacing w:val="-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1991”</w:t>
      </w:r>
      <w:r>
        <w:rPr>
          <w:color w:val="231F20"/>
          <w:spacing w:val="-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(1992)</w:t>
      </w:r>
      <w:r>
        <w:rPr>
          <w:color w:val="231F20"/>
          <w:spacing w:val="-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55(4)</w:t>
      </w:r>
      <w:r>
        <w:rPr>
          <w:color w:val="231F20"/>
          <w:spacing w:val="-2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Modern</w:t>
      </w:r>
      <w:r>
        <w:rPr>
          <w:rFonts w:ascii="Verdana" w:hAnsi="Verdana"/>
          <w:i/>
          <w:color w:val="231F20"/>
          <w:spacing w:val="-8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Law</w:t>
      </w:r>
      <w:r>
        <w:rPr>
          <w:rFonts w:ascii="Verdana" w:hAnsi="Verdana"/>
          <w:i/>
          <w:color w:val="231F20"/>
          <w:spacing w:val="-9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Review</w:t>
      </w:r>
      <w:r>
        <w:rPr>
          <w:rFonts w:ascii="Verdana" w:hAnsi="Verdana"/>
          <w:i/>
          <w:color w:val="231F20"/>
          <w:spacing w:val="-9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547.</w:t>
      </w:r>
    </w:p>
    <w:p w14:paraId="0E9565C6" w14:textId="77777777" w:rsidR="00EA7137" w:rsidRDefault="005C5F74">
      <w:pPr>
        <w:spacing w:before="173"/>
        <w:ind w:left="107"/>
        <w:rPr>
          <w:sz w:val="20"/>
        </w:rPr>
      </w:pPr>
      <w:r>
        <w:rPr>
          <w:color w:val="231F20"/>
          <w:w w:val="90"/>
          <w:sz w:val="20"/>
        </w:rPr>
        <w:t>Fennell,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(1991)</w:t>
      </w:r>
    </w:p>
    <w:p w14:paraId="146E138E" w14:textId="77777777" w:rsidR="00EA7137" w:rsidRDefault="005C5F74">
      <w:pPr>
        <w:spacing w:before="3"/>
        <w:ind w:left="561"/>
        <w:rPr>
          <w:sz w:val="20"/>
        </w:rPr>
      </w:pPr>
      <w:r>
        <w:rPr>
          <w:color w:val="231F20"/>
          <w:w w:val="90"/>
          <w:sz w:val="20"/>
        </w:rPr>
        <w:t>“Diversion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 xml:space="preserve">of mentally disordered offenders from custody” [1991] </w:t>
      </w:r>
      <w:r>
        <w:rPr>
          <w:rFonts w:ascii="Verdana" w:hAnsi="Verdana"/>
          <w:i/>
          <w:color w:val="231F20"/>
          <w:w w:val="90"/>
          <w:sz w:val="20"/>
        </w:rPr>
        <w:t>Criminal</w:t>
      </w:r>
      <w:r>
        <w:rPr>
          <w:rFonts w:ascii="Verdana" w:hAnsi="Verdana"/>
          <w:i/>
          <w:color w:val="231F20"/>
          <w:spacing w:val="-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Law</w:t>
      </w:r>
      <w:r>
        <w:rPr>
          <w:rFonts w:ascii="Verdana" w:hAnsi="Verdana"/>
          <w:i/>
          <w:color w:val="231F20"/>
          <w:spacing w:val="-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Review</w:t>
      </w:r>
      <w:r>
        <w:rPr>
          <w:rFonts w:ascii="Verdana" w:hAnsi="Verdana"/>
          <w:i/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333</w:t>
      </w:r>
    </w:p>
    <w:p w14:paraId="5DF0F205" w14:textId="77777777" w:rsidR="00EA7137" w:rsidRDefault="005C5F74">
      <w:pPr>
        <w:spacing w:before="174"/>
        <w:ind w:left="107"/>
        <w:rPr>
          <w:sz w:val="20"/>
        </w:rPr>
      </w:pPr>
      <w:r>
        <w:rPr>
          <w:color w:val="231F20"/>
          <w:w w:val="90"/>
          <w:sz w:val="20"/>
        </w:rPr>
        <w:t>Fernandez,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(1996)</w:t>
      </w:r>
    </w:p>
    <w:p w14:paraId="7F8195EF" w14:textId="77777777" w:rsidR="00EA7137" w:rsidRDefault="005C5F74">
      <w:pPr>
        <w:spacing w:before="3"/>
        <w:ind w:left="561"/>
        <w:rPr>
          <w:sz w:val="20"/>
        </w:rPr>
      </w:pPr>
      <w:r>
        <w:rPr>
          <w:color w:val="231F20"/>
          <w:w w:val="90"/>
          <w:sz w:val="20"/>
        </w:rPr>
        <w:t>“Intellectual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disability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the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policing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role,”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(1996)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4(3)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Policing</w:t>
      </w:r>
      <w:r>
        <w:rPr>
          <w:rFonts w:ascii="Verdana" w:hAnsi="Verdana"/>
          <w:i/>
          <w:color w:val="231F20"/>
          <w:spacing w:val="-14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Issues</w:t>
      </w:r>
      <w:r>
        <w:rPr>
          <w:rFonts w:ascii="Verdana" w:hAnsi="Verdana"/>
          <w:i/>
          <w:color w:val="231F20"/>
          <w:spacing w:val="-15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and</w:t>
      </w:r>
      <w:r>
        <w:rPr>
          <w:rFonts w:ascii="Verdana" w:hAnsi="Verdana"/>
          <w:i/>
          <w:color w:val="231F20"/>
          <w:spacing w:val="-14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Practice</w:t>
      </w:r>
      <w:r>
        <w:rPr>
          <w:rFonts w:ascii="Verdana" w:hAnsi="Verdana"/>
          <w:i/>
          <w:color w:val="231F20"/>
          <w:spacing w:val="-15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Journal</w:t>
      </w:r>
      <w:r>
        <w:rPr>
          <w:rFonts w:ascii="Verdana" w:hAnsi="Verdana"/>
          <w:i/>
          <w:color w:val="231F20"/>
          <w:spacing w:val="-1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24.</w:t>
      </w:r>
    </w:p>
    <w:p w14:paraId="2961F626" w14:textId="77777777" w:rsidR="00EA7137" w:rsidRDefault="005C5F74">
      <w:pPr>
        <w:spacing w:before="173"/>
        <w:ind w:left="107"/>
        <w:rPr>
          <w:sz w:val="20"/>
        </w:rPr>
      </w:pPr>
      <w:r>
        <w:rPr>
          <w:color w:val="231F20"/>
          <w:w w:val="90"/>
          <w:sz w:val="20"/>
        </w:rPr>
        <w:t>Firsten,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(1991)</w:t>
      </w:r>
    </w:p>
    <w:p w14:paraId="2E2CE141" w14:textId="77777777" w:rsidR="00EA7137" w:rsidRDefault="005C5F74">
      <w:pPr>
        <w:spacing w:before="3"/>
        <w:ind w:left="561"/>
        <w:rPr>
          <w:sz w:val="20"/>
        </w:rPr>
      </w:pPr>
      <w:r>
        <w:rPr>
          <w:color w:val="231F20"/>
          <w:w w:val="90"/>
          <w:sz w:val="20"/>
        </w:rPr>
        <w:t>“Violence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the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lives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women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on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psych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wards.”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11(4)</w:t>
      </w:r>
      <w:r>
        <w:rPr>
          <w:rFonts w:ascii="Verdana" w:hAnsi="Verdana"/>
          <w:i/>
          <w:color w:val="231F20"/>
          <w:w w:val="90"/>
          <w:sz w:val="20"/>
        </w:rPr>
        <w:t>Canadian</w:t>
      </w:r>
      <w:r>
        <w:rPr>
          <w:rFonts w:ascii="Verdana" w:hAnsi="Verdana"/>
          <w:i/>
          <w:color w:val="231F20"/>
          <w:spacing w:val="-16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Woman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Studies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45-48.</w:t>
      </w:r>
    </w:p>
    <w:p w14:paraId="0ACA3F1A" w14:textId="77777777" w:rsidR="00EA7137" w:rsidRDefault="005C5F74">
      <w:pPr>
        <w:spacing w:before="173"/>
        <w:ind w:left="107"/>
        <w:rPr>
          <w:sz w:val="20"/>
        </w:rPr>
      </w:pPr>
      <w:r>
        <w:rPr>
          <w:color w:val="231F20"/>
          <w:w w:val="90"/>
          <w:sz w:val="20"/>
        </w:rPr>
        <w:t>Focht-New,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V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(1996)</w:t>
      </w:r>
    </w:p>
    <w:p w14:paraId="0BE37CAD" w14:textId="77777777" w:rsidR="00EA7137" w:rsidRDefault="005C5F74">
      <w:pPr>
        <w:spacing w:before="3" w:line="242" w:lineRule="auto"/>
        <w:ind w:left="561" w:right="103"/>
        <w:rPr>
          <w:sz w:val="20"/>
        </w:rPr>
      </w:pPr>
      <w:r>
        <w:rPr>
          <w:color w:val="231F20"/>
          <w:spacing w:val="-1"/>
          <w:w w:val="95"/>
          <w:sz w:val="20"/>
        </w:rPr>
        <w:t>“Beyond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Abuse: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Treatment</w:t>
      </w:r>
      <w:r>
        <w:rPr>
          <w:color w:val="231F20"/>
          <w:spacing w:val="-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Approaches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for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People</w:t>
      </w:r>
      <w:r>
        <w:rPr>
          <w:color w:val="231F20"/>
          <w:spacing w:val="-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with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Disabilities,”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17(5)</w:t>
      </w:r>
      <w:r>
        <w:rPr>
          <w:color w:val="231F20"/>
          <w:spacing w:val="-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(1996)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w w:val="95"/>
          <w:sz w:val="20"/>
        </w:rPr>
        <w:t>Issues</w:t>
      </w:r>
      <w:r>
        <w:rPr>
          <w:rFonts w:ascii="Verdana" w:hAnsi="Verdana"/>
          <w:i/>
          <w:color w:val="231F20"/>
          <w:spacing w:val="-13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w w:val="95"/>
          <w:sz w:val="20"/>
        </w:rPr>
        <w:t>in</w:t>
      </w:r>
      <w:r>
        <w:rPr>
          <w:rFonts w:ascii="Verdana" w:hAnsi="Verdana"/>
          <w:i/>
          <w:color w:val="231F20"/>
          <w:spacing w:val="-14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w w:val="95"/>
          <w:sz w:val="20"/>
        </w:rPr>
        <w:t>Mental</w:t>
      </w:r>
      <w:r>
        <w:rPr>
          <w:rFonts w:ascii="Verdana" w:hAnsi="Verdana"/>
          <w:i/>
          <w:color w:val="231F20"/>
          <w:spacing w:val="-64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Health</w:t>
      </w:r>
      <w:r>
        <w:rPr>
          <w:rFonts w:ascii="Verdana" w:hAnsi="Verdana"/>
          <w:i/>
          <w:color w:val="231F20"/>
          <w:spacing w:val="-26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Nursing</w:t>
      </w:r>
      <w:r>
        <w:rPr>
          <w:rFonts w:ascii="Verdana" w:hAnsi="Verdana"/>
          <w:i/>
          <w:color w:val="231F20"/>
          <w:spacing w:val="-26"/>
          <w:sz w:val="20"/>
        </w:rPr>
        <w:t xml:space="preserve"> </w:t>
      </w:r>
      <w:r>
        <w:rPr>
          <w:color w:val="231F20"/>
          <w:sz w:val="20"/>
        </w:rPr>
        <w:t>427-438</w:t>
      </w:r>
    </w:p>
    <w:p w14:paraId="31329D1D" w14:textId="77777777" w:rsidR="00EA7137" w:rsidRDefault="005C5F74">
      <w:pPr>
        <w:spacing w:before="171"/>
        <w:ind w:left="107"/>
        <w:rPr>
          <w:sz w:val="20"/>
        </w:rPr>
      </w:pPr>
      <w:r>
        <w:rPr>
          <w:color w:val="231F20"/>
          <w:spacing w:val="-1"/>
          <w:w w:val="90"/>
          <w:sz w:val="20"/>
        </w:rPr>
        <w:t>Fox,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spacing w:val="-1"/>
          <w:w w:val="90"/>
          <w:sz w:val="20"/>
        </w:rPr>
        <w:t>R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spacing w:val="-1"/>
          <w:w w:val="90"/>
          <w:sz w:val="20"/>
        </w:rPr>
        <w:t>G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spacing w:val="-1"/>
          <w:w w:val="90"/>
          <w:sz w:val="20"/>
        </w:rPr>
        <w:t>(1986)</w:t>
      </w:r>
    </w:p>
    <w:p w14:paraId="7DC23813" w14:textId="77777777" w:rsidR="00EA7137" w:rsidRDefault="005C5F74">
      <w:pPr>
        <w:spacing w:before="3"/>
        <w:ind w:left="561"/>
        <w:rPr>
          <w:sz w:val="20"/>
        </w:rPr>
      </w:pPr>
      <w:r>
        <w:rPr>
          <w:color w:val="231F20"/>
          <w:w w:val="90"/>
          <w:sz w:val="20"/>
        </w:rPr>
        <w:t>“Sentencing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the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mentally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disordered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offender”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(1986)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60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Law</w:t>
      </w:r>
      <w:r>
        <w:rPr>
          <w:rFonts w:ascii="Verdana" w:hAnsi="Verdana"/>
          <w:i/>
          <w:color w:val="231F20"/>
          <w:spacing w:val="-10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Institute</w:t>
      </w:r>
      <w:r>
        <w:rPr>
          <w:rFonts w:ascii="Verdana" w:hAnsi="Verdana"/>
          <w:i/>
          <w:color w:val="231F20"/>
          <w:spacing w:val="-10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Journal</w:t>
      </w:r>
      <w:r>
        <w:rPr>
          <w:rFonts w:ascii="Verdana" w:hAnsi="Verdana"/>
          <w:i/>
          <w:color w:val="231F20"/>
          <w:spacing w:val="-1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416</w:t>
      </w:r>
    </w:p>
    <w:p w14:paraId="1EEE293D" w14:textId="77777777" w:rsidR="00EA7137" w:rsidRDefault="005C5F74">
      <w:pPr>
        <w:spacing w:before="174"/>
        <w:ind w:left="107"/>
        <w:rPr>
          <w:sz w:val="20"/>
        </w:rPr>
      </w:pPr>
      <w:r>
        <w:rPr>
          <w:color w:val="231F20"/>
          <w:w w:val="90"/>
          <w:sz w:val="20"/>
        </w:rPr>
        <w:t>Freiberg,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(1976)</w:t>
      </w:r>
    </w:p>
    <w:p w14:paraId="31B0D836" w14:textId="77777777" w:rsidR="00EA7137" w:rsidRDefault="005C5F74">
      <w:pPr>
        <w:spacing w:before="4" w:line="242" w:lineRule="auto"/>
        <w:ind w:left="561" w:right="101"/>
        <w:rPr>
          <w:sz w:val="20"/>
        </w:rPr>
      </w:pPr>
      <w:r>
        <w:rPr>
          <w:color w:val="231F20"/>
          <w:sz w:val="20"/>
        </w:rPr>
        <w:t>“’Out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mind,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out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sight:’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disposition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mentally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disordered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persons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involved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criminal</w:t>
      </w:r>
      <w:r>
        <w:rPr>
          <w:color w:val="231F20"/>
          <w:spacing w:val="-59"/>
          <w:sz w:val="20"/>
        </w:rPr>
        <w:t xml:space="preserve"> </w:t>
      </w:r>
      <w:r>
        <w:rPr>
          <w:color w:val="231F20"/>
          <w:w w:val="85"/>
          <w:sz w:val="20"/>
        </w:rPr>
        <w:t>proceedings”</w:t>
      </w:r>
      <w:r>
        <w:rPr>
          <w:color w:val="231F20"/>
          <w:spacing w:val="-6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(1976)</w:t>
      </w:r>
      <w:r>
        <w:rPr>
          <w:color w:val="231F20"/>
          <w:spacing w:val="-5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3</w:t>
      </w:r>
      <w:r>
        <w:rPr>
          <w:color w:val="231F20"/>
          <w:spacing w:val="-5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Monash</w:t>
      </w:r>
      <w:r>
        <w:rPr>
          <w:rFonts w:ascii="Verdana" w:hAnsi="Verdana"/>
          <w:i/>
          <w:color w:val="231F20"/>
          <w:spacing w:val="-12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University</w:t>
      </w:r>
      <w:r>
        <w:rPr>
          <w:rFonts w:ascii="Verdana" w:hAnsi="Verdana"/>
          <w:i/>
          <w:color w:val="231F20"/>
          <w:spacing w:val="-1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Law</w:t>
      </w:r>
      <w:r>
        <w:rPr>
          <w:rFonts w:ascii="Verdana" w:hAnsi="Verdana"/>
          <w:i/>
          <w:color w:val="231F20"/>
          <w:spacing w:val="-12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Review</w:t>
      </w:r>
      <w:r>
        <w:rPr>
          <w:rFonts w:ascii="Verdana" w:hAnsi="Verdana"/>
          <w:i/>
          <w:color w:val="231F20"/>
          <w:spacing w:val="-1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134.</w:t>
      </w:r>
    </w:p>
    <w:p w14:paraId="68635B4B" w14:textId="77777777" w:rsidR="00EA7137" w:rsidRDefault="005C5F74">
      <w:pPr>
        <w:spacing w:before="171"/>
        <w:ind w:left="107"/>
        <w:rPr>
          <w:sz w:val="20"/>
        </w:rPr>
      </w:pPr>
      <w:r>
        <w:rPr>
          <w:color w:val="231F20"/>
          <w:w w:val="90"/>
          <w:sz w:val="20"/>
        </w:rPr>
        <w:t>Frieberg,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(1994)</w:t>
      </w:r>
    </w:p>
    <w:p w14:paraId="46B2379E" w14:textId="77777777" w:rsidR="00EA7137" w:rsidRDefault="005C5F74">
      <w:pPr>
        <w:spacing w:before="4" w:line="242" w:lineRule="auto"/>
        <w:ind w:left="561" w:right="110"/>
        <w:rPr>
          <w:sz w:val="20"/>
        </w:rPr>
      </w:pPr>
      <w:r>
        <w:rPr>
          <w:color w:val="231F20"/>
          <w:w w:val="95"/>
          <w:sz w:val="20"/>
        </w:rPr>
        <w:t>“The</w:t>
      </w:r>
      <w:r>
        <w:rPr>
          <w:color w:val="231F20"/>
          <w:spacing w:val="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disposition</w:t>
      </w:r>
      <w:r>
        <w:rPr>
          <w:color w:val="231F20"/>
          <w:spacing w:val="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</w:t>
      </w:r>
      <w:r>
        <w:rPr>
          <w:color w:val="231F20"/>
          <w:spacing w:val="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mentally</w:t>
      </w:r>
      <w:r>
        <w:rPr>
          <w:color w:val="231F20"/>
          <w:spacing w:val="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disordered</w:t>
      </w:r>
      <w:r>
        <w:rPr>
          <w:color w:val="231F20"/>
          <w:spacing w:val="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offenders</w:t>
      </w:r>
      <w:r>
        <w:rPr>
          <w:color w:val="231F20"/>
          <w:spacing w:val="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in</w:t>
      </w:r>
      <w:r>
        <w:rPr>
          <w:color w:val="231F20"/>
          <w:spacing w:val="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Australia:</w:t>
      </w:r>
      <w:r>
        <w:rPr>
          <w:color w:val="231F20"/>
          <w:spacing w:val="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‘Out</w:t>
      </w:r>
      <w:r>
        <w:rPr>
          <w:color w:val="231F20"/>
          <w:spacing w:val="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</w:t>
      </w:r>
      <w:r>
        <w:rPr>
          <w:color w:val="231F20"/>
          <w:spacing w:val="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mind,</w:t>
      </w:r>
      <w:r>
        <w:rPr>
          <w:color w:val="231F20"/>
          <w:spacing w:val="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out</w:t>
      </w:r>
      <w:r>
        <w:rPr>
          <w:color w:val="231F20"/>
          <w:spacing w:val="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</w:t>
      </w:r>
      <w:r>
        <w:rPr>
          <w:color w:val="231F20"/>
          <w:spacing w:val="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signt’</w:t>
      </w:r>
      <w:r>
        <w:rPr>
          <w:color w:val="231F20"/>
          <w:spacing w:val="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revisited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80"/>
          <w:sz w:val="20"/>
        </w:rPr>
        <w:t>(1994)</w:t>
      </w:r>
      <w:r>
        <w:rPr>
          <w:color w:val="231F20"/>
          <w:spacing w:val="-2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1(2)</w:t>
      </w:r>
      <w:r>
        <w:rPr>
          <w:color w:val="231F20"/>
          <w:spacing w:val="-2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Psychiatry,</w:t>
      </w:r>
      <w:r>
        <w:rPr>
          <w:rFonts w:ascii="Verdana" w:hAnsi="Verdana"/>
          <w:i/>
          <w:color w:val="231F20"/>
          <w:spacing w:val="-8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Psychology</w:t>
      </w:r>
      <w:r>
        <w:rPr>
          <w:rFonts w:ascii="Verdana" w:hAnsi="Verdana"/>
          <w:i/>
          <w:color w:val="231F20"/>
          <w:spacing w:val="-8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and</w:t>
      </w:r>
      <w:r>
        <w:rPr>
          <w:rFonts w:ascii="Verdana" w:hAnsi="Verdana"/>
          <w:i/>
          <w:color w:val="231F20"/>
          <w:spacing w:val="-8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the</w:t>
      </w:r>
      <w:r>
        <w:rPr>
          <w:rFonts w:ascii="Verdana" w:hAnsi="Verdana"/>
          <w:i/>
          <w:color w:val="231F20"/>
          <w:spacing w:val="-8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Law</w:t>
      </w:r>
      <w:r>
        <w:rPr>
          <w:rFonts w:ascii="Verdana" w:hAnsi="Verdana"/>
          <w:i/>
          <w:color w:val="231F20"/>
          <w:spacing w:val="-9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97.</w:t>
      </w:r>
    </w:p>
    <w:p w14:paraId="3E0C8D67" w14:textId="77777777" w:rsidR="00EA7137" w:rsidRDefault="005C5F74">
      <w:pPr>
        <w:spacing w:before="172"/>
        <w:ind w:left="107"/>
        <w:rPr>
          <w:sz w:val="20"/>
        </w:rPr>
      </w:pPr>
      <w:r>
        <w:rPr>
          <w:color w:val="231F20"/>
          <w:w w:val="90"/>
          <w:sz w:val="20"/>
        </w:rPr>
        <w:t>Frohmader,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(1997)</w:t>
      </w:r>
    </w:p>
    <w:p w14:paraId="02997C91" w14:textId="77777777" w:rsidR="00EA7137" w:rsidRDefault="005C5F74">
      <w:pPr>
        <w:spacing w:before="3" w:line="242" w:lineRule="auto"/>
        <w:ind w:left="561" w:right="101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Violence</w:t>
      </w:r>
      <w:r>
        <w:rPr>
          <w:rFonts w:ascii="Verdana"/>
          <w:i/>
          <w:color w:val="231F20"/>
          <w:spacing w:val="-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against</w:t>
      </w:r>
      <w:r>
        <w:rPr>
          <w:rFonts w:ascii="Verdana"/>
          <w:i/>
          <w:color w:val="231F20"/>
          <w:spacing w:val="-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Women</w:t>
      </w:r>
      <w:r>
        <w:rPr>
          <w:rFonts w:ascii="Verdana"/>
          <w:i/>
          <w:color w:val="231F20"/>
          <w:spacing w:val="-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with</w:t>
      </w:r>
      <w:r>
        <w:rPr>
          <w:rFonts w:ascii="Verdana"/>
          <w:i/>
          <w:color w:val="231F20"/>
          <w:spacing w:val="-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Disabilities,</w:t>
      </w:r>
      <w:r>
        <w:rPr>
          <w:rFonts w:ascii="Verdana"/>
          <w:i/>
          <w:color w:val="231F20"/>
          <w:spacing w:val="-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</w:t>
      </w:r>
      <w:r>
        <w:rPr>
          <w:rFonts w:ascii="Verdana"/>
          <w:i/>
          <w:color w:val="231F20"/>
          <w:spacing w:val="-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Report</w:t>
      </w:r>
      <w:r>
        <w:rPr>
          <w:rFonts w:ascii="Verdana"/>
          <w:i/>
          <w:color w:val="231F20"/>
          <w:spacing w:val="-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from</w:t>
      </w:r>
      <w:r>
        <w:rPr>
          <w:rFonts w:ascii="Verdana"/>
          <w:i/>
          <w:color w:val="231F20"/>
          <w:spacing w:val="-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the</w:t>
      </w:r>
      <w:r>
        <w:rPr>
          <w:rFonts w:ascii="Verdana"/>
          <w:i/>
          <w:color w:val="231F20"/>
          <w:spacing w:val="-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National</w:t>
      </w:r>
      <w:r>
        <w:rPr>
          <w:rFonts w:ascii="Verdana"/>
          <w:i/>
          <w:color w:val="231F20"/>
          <w:spacing w:val="-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Women</w:t>
      </w:r>
      <w:r>
        <w:rPr>
          <w:rFonts w:ascii="Verdana"/>
          <w:i/>
          <w:color w:val="231F20"/>
          <w:spacing w:val="-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with</w:t>
      </w:r>
      <w:r>
        <w:rPr>
          <w:rFonts w:ascii="Verdana"/>
          <w:i/>
          <w:color w:val="231F20"/>
          <w:spacing w:val="-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Disabilities</w:t>
      </w:r>
      <w:r>
        <w:rPr>
          <w:rFonts w:ascii="Verdana"/>
          <w:i/>
          <w:color w:val="231F20"/>
          <w:spacing w:val="-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and</w:t>
      </w:r>
      <w:r>
        <w:rPr>
          <w:rFonts w:ascii="Verdana"/>
          <w:i/>
          <w:color w:val="231F20"/>
          <w:spacing w:val="-56"/>
          <w:w w:val="85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Violence</w:t>
      </w:r>
      <w:r>
        <w:rPr>
          <w:rFonts w:ascii="Verdana"/>
          <w:i/>
          <w:color w:val="231F20"/>
          <w:spacing w:val="-16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Workshop,</w:t>
      </w:r>
      <w:r>
        <w:rPr>
          <w:rFonts w:ascii="Verdana"/>
          <w:i/>
          <w:color w:val="231F20"/>
          <w:spacing w:val="-1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Canberra,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Women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with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Disabilities,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Australia.</w:t>
      </w:r>
    </w:p>
    <w:p w14:paraId="554C797A" w14:textId="77777777" w:rsidR="00EA7137" w:rsidRDefault="005C5F74">
      <w:pPr>
        <w:spacing w:before="170"/>
        <w:ind w:left="107"/>
        <w:rPr>
          <w:sz w:val="20"/>
        </w:rPr>
      </w:pPr>
      <w:r>
        <w:rPr>
          <w:color w:val="231F20"/>
          <w:spacing w:val="-1"/>
          <w:w w:val="95"/>
          <w:sz w:val="20"/>
        </w:rPr>
        <w:t>Furey,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E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M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and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Niesen,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J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J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(1994)</w:t>
      </w:r>
    </w:p>
    <w:p w14:paraId="71DD1D01" w14:textId="77777777" w:rsidR="00EA7137" w:rsidRDefault="005C5F74">
      <w:pPr>
        <w:spacing w:before="3"/>
        <w:ind w:left="561"/>
        <w:rPr>
          <w:rFonts w:ascii="Verdana" w:hAnsi="Verdana"/>
          <w:i/>
          <w:sz w:val="20"/>
        </w:rPr>
      </w:pPr>
      <w:r>
        <w:rPr>
          <w:color w:val="231F20"/>
          <w:w w:val="90"/>
          <w:sz w:val="20"/>
        </w:rPr>
        <w:t>“Sexual</w:t>
      </w:r>
      <w:r>
        <w:rPr>
          <w:color w:val="231F20"/>
          <w:spacing w:val="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abuse</w:t>
      </w:r>
      <w:r>
        <w:rPr>
          <w:color w:val="231F20"/>
          <w:spacing w:val="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</w:t>
      </w:r>
      <w:r>
        <w:rPr>
          <w:color w:val="231F20"/>
          <w:spacing w:val="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adults</w:t>
      </w:r>
      <w:r>
        <w:rPr>
          <w:color w:val="231F20"/>
          <w:spacing w:val="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with</w:t>
      </w:r>
      <w:r>
        <w:rPr>
          <w:color w:val="231F20"/>
          <w:spacing w:val="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mental</w:t>
      </w:r>
      <w:r>
        <w:rPr>
          <w:color w:val="231F20"/>
          <w:spacing w:val="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retardation</w:t>
      </w:r>
      <w:r>
        <w:rPr>
          <w:color w:val="231F20"/>
          <w:spacing w:val="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by</w:t>
      </w:r>
      <w:r>
        <w:rPr>
          <w:color w:val="231F20"/>
          <w:spacing w:val="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other</w:t>
      </w:r>
      <w:r>
        <w:rPr>
          <w:color w:val="231F20"/>
          <w:spacing w:val="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consumers,”</w:t>
      </w:r>
      <w:r>
        <w:rPr>
          <w:color w:val="231F20"/>
          <w:spacing w:val="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12(4)</w:t>
      </w:r>
      <w:r>
        <w:rPr>
          <w:color w:val="231F20"/>
          <w:spacing w:val="9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Sexuality</w:t>
      </w:r>
      <w:r>
        <w:rPr>
          <w:rFonts w:ascii="Verdana" w:hAnsi="Verdana"/>
          <w:i/>
          <w:color w:val="231F20"/>
          <w:spacing w:val="2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and</w:t>
      </w:r>
      <w:r>
        <w:rPr>
          <w:rFonts w:ascii="Verdana" w:hAnsi="Verdana"/>
          <w:i/>
          <w:color w:val="231F20"/>
          <w:spacing w:val="3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Disability</w:t>
      </w:r>
    </w:p>
    <w:p w14:paraId="4AAE9E7B" w14:textId="77777777" w:rsidR="00EA7137" w:rsidRDefault="005C5F74">
      <w:pPr>
        <w:spacing w:before="4"/>
        <w:ind w:left="561"/>
        <w:rPr>
          <w:sz w:val="20"/>
        </w:rPr>
      </w:pPr>
      <w:r>
        <w:rPr>
          <w:color w:val="231F20"/>
          <w:sz w:val="20"/>
        </w:rPr>
        <w:t>285-295</w:t>
      </w:r>
    </w:p>
    <w:p w14:paraId="2802BCE9" w14:textId="77777777" w:rsidR="00EA7137" w:rsidRDefault="005C5F74">
      <w:pPr>
        <w:spacing w:before="174"/>
        <w:ind w:left="107"/>
        <w:rPr>
          <w:sz w:val="20"/>
        </w:rPr>
      </w:pPr>
      <w:r>
        <w:rPr>
          <w:color w:val="231F20"/>
          <w:w w:val="90"/>
          <w:sz w:val="20"/>
        </w:rPr>
        <w:t>Furey, E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M,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Glanfield,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J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Karan, O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(1994)</w:t>
      </w:r>
    </w:p>
    <w:p w14:paraId="0C160386" w14:textId="77777777" w:rsidR="00EA7137" w:rsidRDefault="005C5F74">
      <w:pPr>
        <w:spacing w:before="4" w:line="242" w:lineRule="auto"/>
        <w:ind w:left="561"/>
        <w:rPr>
          <w:sz w:val="20"/>
        </w:rPr>
      </w:pPr>
      <w:r>
        <w:rPr>
          <w:color w:val="231F20"/>
          <w:w w:val="95"/>
          <w:sz w:val="20"/>
        </w:rPr>
        <w:t>“Sexual</w:t>
      </w:r>
      <w:r>
        <w:rPr>
          <w:color w:val="231F20"/>
          <w:spacing w:val="-2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Abuse</w:t>
      </w:r>
      <w:r>
        <w:rPr>
          <w:color w:val="231F20"/>
          <w:spacing w:val="-2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-2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Neglect</w:t>
      </w:r>
      <w:r>
        <w:rPr>
          <w:color w:val="231F20"/>
          <w:spacing w:val="-2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</w:t>
      </w:r>
      <w:r>
        <w:rPr>
          <w:color w:val="231F20"/>
          <w:spacing w:val="-2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Adults</w:t>
      </w:r>
      <w:r>
        <w:rPr>
          <w:color w:val="231F20"/>
          <w:spacing w:val="-2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with</w:t>
      </w:r>
      <w:r>
        <w:rPr>
          <w:color w:val="231F20"/>
          <w:spacing w:val="-2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Mental</w:t>
      </w:r>
      <w:r>
        <w:rPr>
          <w:color w:val="231F20"/>
          <w:spacing w:val="-2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Retardation:</w:t>
      </w:r>
      <w:r>
        <w:rPr>
          <w:color w:val="231F20"/>
          <w:spacing w:val="-2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</w:t>
      </w:r>
      <w:r>
        <w:rPr>
          <w:color w:val="231F20"/>
          <w:spacing w:val="-2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Comparison</w:t>
      </w:r>
      <w:r>
        <w:rPr>
          <w:color w:val="231F20"/>
          <w:spacing w:val="-2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</w:t>
      </w:r>
      <w:r>
        <w:rPr>
          <w:color w:val="231F20"/>
          <w:spacing w:val="-2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Victim</w:t>
      </w:r>
      <w:r>
        <w:rPr>
          <w:color w:val="231F20"/>
          <w:spacing w:val="-2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Characteristics,”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sz w:val="20"/>
        </w:rPr>
        <w:t>9(4)</w:t>
      </w:r>
      <w:r>
        <w:rPr>
          <w:color w:val="231F20"/>
          <w:spacing w:val="-21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Behaviour</w:t>
      </w:r>
      <w:r>
        <w:rPr>
          <w:rFonts w:ascii="Verdana" w:hAnsi="Verdana"/>
          <w:i/>
          <w:color w:val="231F20"/>
          <w:spacing w:val="-29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Interventions</w:t>
      </w:r>
      <w:r>
        <w:rPr>
          <w:rFonts w:ascii="Verdana" w:hAnsi="Verdana"/>
          <w:i/>
          <w:color w:val="231F20"/>
          <w:spacing w:val="-29"/>
          <w:sz w:val="20"/>
        </w:rPr>
        <w:t xml:space="preserve"> </w:t>
      </w:r>
      <w:r>
        <w:rPr>
          <w:color w:val="231F20"/>
          <w:sz w:val="20"/>
        </w:rPr>
        <w:t>199-211.</w:t>
      </w:r>
    </w:p>
    <w:p w14:paraId="4391ED18" w14:textId="77777777" w:rsidR="00EA7137" w:rsidRDefault="00EA7137">
      <w:pPr>
        <w:spacing w:line="242" w:lineRule="auto"/>
        <w:rPr>
          <w:sz w:val="20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50417B26" w14:textId="77777777" w:rsidR="00EA7137" w:rsidRDefault="00EA7137">
      <w:pPr>
        <w:pStyle w:val="BodyText"/>
        <w:spacing w:before="1"/>
        <w:jc w:val="left"/>
        <w:rPr>
          <w:sz w:val="20"/>
        </w:rPr>
      </w:pPr>
    </w:p>
    <w:p w14:paraId="7B1E3AF1" w14:textId="77777777" w:rsidR="00EA7137" w:rsidRDefault="005C5F74">
      <w:pPr>
        <w:spacing w:before="97"/>
        <w:ind w:left="104"/>
        <w:rPr>
          <w:sz w:val="20"/>
        </w:rPr>
      </w:pPr>
      <w:r>
        <w:rPr>
          <w:color w:val="231F20"/>
          <w:w w:val="90"/>
          <w:sz w:val="20"/>
        </w:rPr>
        <w:t>Gething,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(1992)</w:t>
      </w:r>
    </w:p>
    <w:p w14:paraId="51C81D18" w14:textId="77777777" w:rsidR="00EA7137" w:rsidRDefault="005C5F74">
      <w:pPr>
        <w:spacing w:before="8"/>
        <w:ind w:left="557"/>
        <w:rPr>
          <w:rFonts w:ascii="Verdana"/>
          <w:i/>
          <w:sz w:val="20"/>
        </w:rPr>
      </w:pPr>
      <w:r>
        <w:rPr>
          <w:rFonts w:ascii="Verdana"/>
          <w:i/>
          <w:color w:val="231F20"/>
          <w:w w:val="80"/>
          <w:sz w:val="20"/>
        </w:rPr>
        <w:t>Attitudes</w:t>
      </w:r>
      <w:r>
        <w:rPr>
          <w:rFonts w:ascii="Verdana"/>
          <w:i/>
          <w:color w:val="231F20"/>
          <w:spacing w:val="26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Towards</w:t>
      </w:r>
      <w:r>
        <w:rPr>
          <w:rFonts w:ascii="Verdana"/>
          <w:i/>
          <w:color w:val="231F20"/>
          <w:spacing w:val="26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People</w:t>
      </w:r>
      <w:r>
        <w:rPr>
          <w:rFonts w:ascii="Verdana"/>
          <w:i/>
          <w:color w:val="231F20"/>
          <w:spacing w:val="27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with</w:t>
      </w:r>
      <w:r>
        <w:rPr>
          <w:rFonts w:ascii="Verdana"/>
          <w:i/>
          <w:color w:val="231F20"/>
          <w:spacing w:val="26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an</w:t>
      </w:r>
      <w:r>
        <w:rPr>
          <w:rFonts w:ascii="Verdana"/>
          <w:i/>
          <w:color w:val="231F20"/>
          <w:spacing w:val="27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Intellectual</w:t>
      </w:r>
      <w:r>
        <w:rPr>
          <w:rFonts w:ascii="Verdana"/>
          <w:i/>
          <w:color w:val="231F20"/>
          <w:spacing w:val="26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Disability</w:t>
      </w:r>
      <w:r>
        <w:rPr>
          <w:rFonts w:ascii="Verdana"/>
          <w:i/>
          <w:color w:val="231F20"/>
          <w:spacing w:val="26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of</w:t>
      </w:r>
      <w:r>
        <w:rPr>
          <w:rFonts w:ascii="Verdana"/>
          <w:i/>
          <w:color w:val="231F20"/>
          <w:spacing w:val="27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Professionals</w:t>
      </w:r>
      <w:r>
        <w:rPr>
          <w:rFonts w:ascii="Verdana"/>
          <w:i/>
          <w:color w:val="231F20"/>
          <w:spacing w:val="26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within</w:t>
      </w:r>
      <w:r>
        <w:rPr>
          <w:rFonts w:ascii="Verdana"/>
          <w:i/>
          <w:color w:val="231F20"/>
          <w:spacing w:val="27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the</w:t>
      </w:r>
      <w:r>
        <w:rPr>
          <w:rFonts w:ascii="Verdana"/>
          <w:i/>
          <w:color w:val="231F20"/>
          <w:spacing w:val="26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Judicial</w:t>
      </w:r>
      <w:r>
        <w:rPr>
          <w:rFonts w:ascii="Verdana"/>
          <w:i/>
          <w:color w:val="231F20"/>
          <w:spacing w:val="27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System,</w:t>
      </w:r>
    </w:p>
    <w:p w14:paraId="05111124" w14:textId="77777777" w:rsidR="00EA7137" w:rsidRDefault="005C5F74">
      <w:pPr>
        <w:spacing w:before="7"/>
        <w:ind w:left="557"/>
        <w:rPr>
          <w:sz w:val="20"/>
        </w:rPr>
      </w:pPr>
      <w:r>
        <w:rPr>
          <w:color w:val="231F20"/>
          <w:spacing w:val="-1"/>
          <w:w w:val="95"/>
          <w:sz w:val="20"/>
        </w:rPr>
        <w:t>Community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Disability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and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Ageing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Program,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University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Sydney,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1992.</w:t>
      </w:r>
    </w:p>
    <w:p w14:paraId="7ACB495F" w14:textId="77777777" w:rsidR="00EA7137" w:rsidRDefault="005C5F74">
      <w:pPr>
        <w:spacing w:before="178"/>
        <w:ind w:left="104"/>
        <w:rPr>
          <w:sz w:val="20"/>
        </w:rPr>
      </w:pPr>
      <w:r>
        <w:rPr>
          <w:color w:val="231F20"/>
          <w:w w:val="90"/>
          <w:sz w:val="20"/>
        </w:rPr>
        <w:t>Glazer,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(1992)</w:t>
      </w:r>
    </w:p>
    <w:p w14:paraId="63CAC3A9" w14:textId="77777777" w:rsidR="00EA7137" w:rsidRDefault="005C5F74">
      <w:pPr>
        <w:spacing w:before="8"/>
        <w:ind w:left="557"/>
        <w:rPr>
          <w:sz w:val="20"/>
        </w:rPr>
      </w:pPr>
      <w:r>
        <w:rPr>
          <w:color w:val="231F20"/>
          <w:w w:val="90"/>
          <w:sz w:val="20"/>
        </w:rPr>
        <w:t>“When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the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law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won’t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lock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them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up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(1992)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17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Alternative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Law</w:t>
      </w:r>
      <w:r>
        <w:rPr>
          <w:rFonts w:ascii="Verdana" w:hAnsi="Verdana"/>
          <w:i/>
          <w:color w:val="231F20"/>
          <w:spacing w:val="-16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Journal</w:t>
      </w:r>
      <w:r>
        <w:rPr>
          <w:rFonts w:ascii="Verdana" w:hAnsi="Verdana"/>
          <w:i/>
          <w:color w:val="231F20"/>
          <w:spacing w:val="-1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300.</w:t>
      </w:r>
    </w:p>
    <w:p w14:paraId="74C117DD" w14:textId="77777777" w:rsidR="00EA7137" w:rsidRDefault="005C5F74">
      <w:pPr>
        <w:spacing w:before="177"/>
        <w:ind w:left="104"/>
        <w:rPr>
          <w:sz w:val="20"/>
        </w:rPr>
      </w:pPr>
      <w:r>
        <w:rPr>
          <w:color w:val="231F20"/>
          <w:w w:val="90"/>
          <w:sz w:val="20"/>
        </w:rPr>
        <w:t>Goldhar,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J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(1989)</w:t>
      </w:r>
    </w:p>
    <w:p w14:paraId="2EBD6196" w14:textId="77777777" w:rsidR="00EA7137" w:rsidRDefault="005C5F74">
      <w:pPr>
        <w:spacing w:before="8"/>
        <w:ind w:left="557"/>
        <w:rPr>
          <w:rFonts w:ascii="Verdana" w:hAnsi="Verdana"/>
          <w:i/>
          <w:sz w:val="20"/>
        </w:rPr>
      </w:pPr>
      <w:r>
        <w:rPr>
          <w:color w:val="231F20"/>
          <w:w w:val="90"/>
          <w:sz w:val="20"/>
        </w:rPr>
        <w:t>“People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with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intellectual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disabilities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the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criminal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justice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system,”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(1989)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63</w:t>
      </w:r>
      <w:r>
        <w:rPr>
          <w:color w:val="231F20"/>
          <w:spacing w:val="6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Law</w:t>
      </w:r>
      <w:r>
        <w:rPr>
          <w:rFonts w:ascii="Verdana" w:hAnsi="Verdana"/>
          <w:i/>
          <w:color w:val="231F20"/>
          <w:spacing w:val="-1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Institute Journal</w:t>
      </w:r>
    </w:p>
    <w:p w14:paraId="32558B57" w14:textId="77777777" w:rsidR="00EA7137" w:rsidRDefault="005C5F74">
      <w:pPr>
        <w:spacing w:before="7"/>
        <w:ind w:left="557"/>
        <w:rPr>
          <w:sz w:val="20"/>
        </w:rPr>
      </w:pPr>
      <w:r>
        <w:rPr>
          <w:color w:val="231F20"/>
          <w:sz w:val="20"/>
        </w:rPr>
        <w:t>856.</w:t>
      </w:r>
    </w:p>
    <w:p w14:paraId="16CF45E6" w14:textId="77777777" w:rsidR="00EA7137" w:rsidRDefault="005C5F74">
      <w:pPr>
        <w:spacing w:before="178"/>
        <w:ind w:left="104"/>
        <w:rPr>
          <w:sz w:val="20"/>
        </w:rPr>
      </w:pPr>
      <w:r>
        <w:rPr>
          <w:color w:val="231F20"/>
          <w:w w:val="95"/>
          <w:sz w:val="20"/>
        </w:rPr>
        <w:t>Green,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M,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Naismith,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L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J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Menzies,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R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(1991)</w:t>
      </w:r>
    </w:p>
    <w:p w14:paraId="28B9525C" w14:textId="77777777" w:rsidR="00EA7137" w:rsidRDefault="005C5F74">
      <w:pPr>
        <w:spacing w:before="9" w:line="247" w:lineRule="auto"/>
        <w:ind w:left="557" w:right="98"/>
        <w:jc w:val="both"/>
        <w:rPr>
          <w:sz w:val="20"/>
        </w:rPr>
      </w:pPr>
      <w:r>
        <w:rPr>
          <w:color w:val="231F20"/>
          <w:sz w:val="20"/>
        </w:rPr>
        <w:t>“Criminal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responsibility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mental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disorder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Britain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North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America: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comparative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study”</w:t>
      </w:r>
      <w:r>
        <w:rPr>
          <w:color w:val="231F20"/>
          <w:spacing w:val="-60"/>
          <w:sz w:val="20"/>
        </w:rPr>
        <w:t xml:space="preserve"> </w:t>
      </w:r>
      <w:r>
        <w:rPr>
          <w:color w:val="231F20"/>
          <w:sz w:val="20"/>
        </w:rPr>
        <w:t>(1991)</w:t>
      </w:r>
      <w:r>
        <w:rPr>
          <w:color w:val="231F20"/>
          <w:spacing w:val="-23"/>
          <w:sz w:val="20"/>
        </w:rPr>
        <w:t xml:space="preserve"> </w:t>
      </w:r>
      <w:r>
        <w:rPr>
          <w:color w:val="231F20"/>
          <w:sz w:val="20"/>
        </w:rPr>
        <w:t>31(1)</w:t>
      </w:r>
      <w:r>
        <w:rPr>
          <w:color w:val="231F20"/>
          <w:spacing w:val="-22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Medicine,</w:t>
      </w:r>
      <w:r>
        <w:rPr>
          <w:rFonts w:ascii="Verdana" w:hAnsi="Verdana"/>
          <w:i/>
          <w:color w:val="231F20"/>
          <w:spacing w:val="-31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Science</w:t>
      </w:r>
      <w:r>
        <w:rPr>
          <w:rFonts w:ascii="Verdana" w:hAnsi="Verdana"/>
          <w:i/>
          <w:color w:val="231F20"/>
          <w:spacing w:val="-30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and</w:t>
      </w:r>
      <w:r>
        <w:rPr>
          <w:rFonts w:ascii="Verdana" w:hAnsi="Verdana"/>
          <w:i/>
          <w:color w:val="231F20"/>
          <w:spacing w:val="-30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the</w:t>
      </w:r>
      <w:r>
        <w:rPr>
          <w:rFonts w:ascii="Verdana" w:hAnsi="Verdana"/>
          <w:i/>
          <w:color w:val="231F20"/>
          <w:spacing w:val="-31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Law,</w:t>
      </w:r>
      <w:r>
        <w:rPr>
          <w:rFonts w:ascii="Verdana" w:hAnsi="Verdana"/>
          <w:i/>
          <w:color w:val="231F20"/>
          <w:spacing w:val="-30"/>
          <w:sz w:val="20"/>
        </w:rPr>
        <w:t xml:space="preserve"> </w:t>
      </w:r>
      <w:r>
        <w:rPr>
          <w:color w:val="231F20"/>
          <w:sz w:val="20"/>
        </w:rPr>
        <w:t>45.</w:t>
      </w:r>
    </w:p>
    <w:p w14:paraId="68996A09" w14:textId="77777777" w:rsidR="00EA7137" w:rsidRDefault="005C5F74">
      <w:pPr>
        <w:spacing w:before="170"/>
        <w:ind w:left="104"/>
        <w:rPr>
          <w:sz w:val="20"/>
        </w:rPr>
      </w:pPr>
      <w:r>
        <w:rPr>
          <w:color w:val="231F20"/>
          <w:w w:val="90"/>
          <w:sz w:val="20"/>
        </w:rPr>
        <w:t>Groth,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N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(1979)</w:t>
      </w:r>
    </w:p>
    <w:p w14:paraId="6085DA92" w14:textId="77777777" w:rsidR="00EA7137" w:rsidRDefault="005C5F74">
      <w:pPr>
        <w:spacing w:before="7"/>
        <w:ind w:left="557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Men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who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rape: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the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psychology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of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the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offender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Plenum</w:t>
      </w:r>
      <w:r>
        <w:rPr>
          <w:color w:val="231F20"/>
          <w:spacing w:val="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Press</w:t>
      </w:r>
      <w:r>
        <w:rPr>
          <w:color w:val="231F20"/>
          <w:spacing w:val="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New</w:t>
      </w:r>
      <w:r>
        <w:rPr>
          <w:color w:val="231F20"/>
          <w:spacing w:val="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York</w:t>
      </w:r>
      <w:r>
        <w:rPr>
          <w:color w:val="231F20"/>
          <w:spacing w:val="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1979.</w:t>
      </w:r>
    </w:p>
    <w:p w14:paraId="0A1F042F" w14:textId="77777777" w:rsidR="00EA7137" w:rsidRDefault="005C5F74">
      <w:pPr>
        <w:spacing w:before="178"/>
        <w:ind w:left="104"/>
        <w:rPr>
          <w:sz w:val="20"/>
        </w:rPr>
      </w:pPr>
      <w:r>
        <w:rPr>
          <w:color w:val="231F20"/>
          <w:w w:val="90"/>
          <w:sz w:val="20"/>
        </w:rPr>
        <w:t>Grubin,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(1993)</w:t>
      </w:r>
    </w:p>
    <w:p w14:paraId="62F03D30" w14:textId="77777777" w:rsidR="00EA7137" w:rsidRDefault="005C5F74">
      <w:pPr>
        <w:spacing w:before="7"/>
        <w:ind w:left="557"/>
        <w:rPr>
          <w:sz w:val="20"/>
        </w:rPr>
      </w:pPr>
      <w:r>
        <w:rPr>
          <w:color w:val="231F20"/>
          <w:w w:val="90"/>
          <w:sz w:val="20"/>
        </w:rPr>
        <w:t>“What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constitutes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fitness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to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please?”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[1993]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Criminal</w:t>
      </w:r>
      <w:r>
        <w:rPr>
          <w:rFonts w:ascii="Verdana" w:hAnsi="Verdana"/>
          <w:i/>
          <w:color w:val="231F20"/>
          <w:spacing w:val="-12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Law</w:t>
      </w:r>
      <w:r>
        <w:rPr>
          <w:rFonts w:ascii="Verdana" w:hAnsi="Verdana"/>
          <w:i/>
          <w:color w:val="231F20"/>
          <w:spacing w:val="-13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Review</w:t>
      </w:r>
      <w:r>
        <w:rPr>
          <w:rFonts w:ascii="Verdana" w:hAnsi="Verdana"/>
          <w:i/>
          <w:color w:val="231F20"/>
          <w:spacing w:val="-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748.</w:t>
      </w:r>
    </w:p>
    <w:p w14:paraId="35684A88" w14:textId="77777777" w:rsidR="00EA7137" w:rsidRDefault="005C5F74">
      <w:pPr>
        <w:spacing w:before="178"/>
        <w:ind w:left="104"/>
        <w:rPr>
          <w:sz w:val="20"/>
        </w:rPr>
      </w:pPr>
      <w:r>
        <w:rPr>
          <w:color w:val="231F20"/>
          <w:w w:val="90"/>
          <w:sz w:val="20"/>
        </w:rPr>
        <w:t>Hayes,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(1982)</w:t>
      </w:r>
    </w:p>
    <w:p w14:paraId="7D00130D" w14:textId="77777777" w:rsidR="00EA7137" w:rsidRDefault="005C5F74">
      <w:pPr>
        <w:spacing w:before="7"/>
        <w:ind w:left="557"/>
        <w:rPr>
          <w:sz w:val="20"/>
        </w:rPr>
      </w:pPr>
      <w:r>
        <w:rPr>
          <w:color w:val="231F20"/>
          <w:w w:val="90"/>
          <w:sz w:val="20"/>
        </w:rPr>
        <w:t>“Mental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Retardation: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Criminal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Responsibility”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(1982)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7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Legal</w:t>
      </w:r>
      <w:r>
        <w:rPr>
          <w:rFonts w:ascii="Verdana" w:hAnsi="Verdana"/>
          <w:i/>
          <w:color w:val="231F20"/>
          <w:spacing w:val="-6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Services</w:t>
      </w:r>
      <w:r>
        <w:rPr>
          <w:rFonts w:ascii="Verdana" w:hAnsi="Verdana"/>
          <w:i/>
          <w:color w:val="231F20"/>
          <w:spacing w:val="-6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Bulletin</w:t>
      </w:r>
      <w:r>
        <w:rPr>
          <w:rFonts w:ascii="Verdana" w:hAnsi="Verdana"/>
          <w:i/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170.</w:t>
      </w:r>
    </w:p>
    <w:p w14:paraId="06E7DD27" w14:textId="77777777" w:rsidR="00EA7137" w:rsidRDefault="005C5F74">
      <w:pPr>
        <w:spacing w:before="178"/>
        <w:ind w:left="104"/>
        <w:rPr>
          <w:sz w:val="20"/>
        </w:rPr>
      </w:pPr>
      <w:r>
        <w:rPr>
          <w:color w:val="231F20"/>
          <w:w w:val="90"/>
          <w:sz w:val="20"/>
        </w:rPr>
        <w:t>Hayes,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(1998)</w:t>
      </w:r>
    </w:p>
    <w:p w14:paraId="081BC55D" w14:textId="77777777" w:rsidR="00EA7137" w:rsidRDefault="005C5F74">
      <w:pPr>
        <w:spacing w:before="8" w:line="247" w:lineRule="auto"/>
        <w:ind w:left="557" w:right="99"/>
        <w:jc w:val="both"/>
        <w:rPr>
          <w:sz w:val="20"/>
        </w:rPr>
      </w:pPr>
      <w:r>
        <w:rPr>
          <w:color w:val="231F20"/>
          <w:w w:val="95"/>
          <w:sz w:val="20"/>
        </w:rPr>
        <w:t>“Developing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screening</w:t>
      </w:r>
      <w:r>
        <w:rPr>
          <w:color w:val="231F20"/>
          <w:spacing w:val="-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test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for</w:t>
      </w:r>
      <w:r>
        <w:rPr>
          <w:color w:val="231F20"/>
          <w:spacing w:val="-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intellectual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disability</w:t>
      </w:r>
      <w:r>
        <w:rPr>
          <w:color w:val="231F20"/>
          <w:spacing w:val="-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–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findings</w:t>
      </w:r>
      <w:r>
        <w:rPr>
          <w:color w:val="231F20"/>
          <w:spacing w:val="-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from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</w:t>
      </w:r>
      <w:r>
        <w:rPr>
          <w:color w:val="231F20"/>
          <w:spacing w:val="-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study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</w:t>
      </w:r>
      <w:r>
        <w:rPr>
          <w:color w:val="231F20"/>
          <w:spacing w:val="-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juvenile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offenders</w:t>
      </w:r>
      <w:r>
        <w:rPr>
          <w:color w:val="231F20"/>
          <w:spacing w:val="-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in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sz w:val="20"/>
        </w:rPr>
        <w:t>NSW,</w:t>
      </w:r>
      <w:r>
        <w:rPr>
          <w:color w:val="231F20"/>
          <w:spacing w:val="-18"/>
          <w:sz w:val="20"/>
        </w:rPr>
        <w:t xml:space="preserve"> </w:t>
      </w:r>
      <w:r>
        <w:rPr>
          <w:color w:val="231F20"/>
          <w:sz w:val="20"/>
        </w:rPr>
        <w:t>Department</w:t>
      </w:r>
      <w:r>
        <w:rPr>
          <w:color w:val="231F20"/>
          <w:spacing w:val="-18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18"/>
          <w:sz w:val="20"/>
        </w:rPr>
        <w:t xml:space="preserve"> </w:t>
      </w:r>
      <w:r>
        <w:rPr>
          <w:color w:val="231F20"/>
          <w:sz w:val="20"/>
        </w:rPr>
        <w:t>Juvenile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Justice,</w:t>
      </w:r>
      <w:r>
        <w:rPr>
          <w:color w:val="231F20"/>
          <w:spacing w:val="-18"/>
          <w:sz w:val="20"/>
        </w:rPr>
        <w:t xml:space="preserve"> </w:t>
      </w:r>
      <w:r>
        <w:rPr>
          <w:color w:val="231F20"/>
          <w:sz w:val="20"/>
        </w:rPr>
        <w:t>1998.</w:t>
      </w:r>
    </w:p>
    <w:p w14:paraId="2C6F29FF" w14:textId="77777777" w:rsidR="00EA7137" w:rsidRDefault="005C5F74">
      <w:pPr>
        <w:spacing w:before="172"/>
        <w:ind w:left="104"/>
        <w:rPr>
          <w:sz w:val="20"/>
        </w:rPr>
      </w:pPr>
      <w:r>
        <w:rPr>
          <w:color w:val="231F20"/>
          <w:w w:val="90"/>
          <w:sz w:val="20"/>
        </w:rPr>
        <w:t>Hayes,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(1997)</w:t>
      </w:r>
    </w:p>
    <w:p w14:paraId="3FAAF1BB" w14:textId="77777777" w:rsidR="00EA7137" w:rsidRDefault="005C5F74">
      <w:pPr>
        <w:spacing w:before="7" w:line="247" w:lineRule="auto"/>
        <w:ind w:left="557" w:right="99"/>
        <w:jc w:val="both"/>
        <w:rPr>
          <w:sz w:val="20"/>
        </w:rPr>
      </w:pPr>
      <w:r>
        <w:rPr>
          <w:color w:val="231F20"/>
          <w:w w:val="90"/>
          <w:sz w:val="20"/>
        </w:rPr>
        <w:t>“Prevalence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Intellectual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Disability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Local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Courts”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22(2)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Journal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of</w:t>
      </w:r>
      <w:r>
        <w:rPr>
          <w:rFonts w:ascii="Verdana" w:hAnsi="Verdana"/>
          <w:i/>
          <w:color w:val="231F20"/>
          <w:spacing w:val="-16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Intellectual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and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Developmental</w:t>
      </w:r>
      <w:r>
        <w:rPr>
          <w:rFonts w:ascii="Verdana" w:hAnsi="Verdana"/>
          <w:i/>
          <w:color w:val="231F20"/>
          <w:spacing w:val="-61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Disability</w:t>
      </w:r>
      <w:r>
        <w:rPr>
          <w:color w:val="231F20"/>
          <w:sz w:val="20"/>
        </w:rPr>
        <w:t>71-85.</w:t>
      </w:r>
    </w:p>
    <w:p w14:paraId="1C086176" w14:textId="77777777" w:rsidR="00EA7137" w:rsidRDefault="005C5F74">
      <w:pPr>
        <w:spacing w:before="170"/>
        <w:ind w:left="104"/>
        <w:rPr>
          <w:sz w:val="20"/>
        </w:rPr>
      </w:pPr>
      <w:r>
        <w:rPr>
          <w:color w:val="231F20"/>
          <w:w w:val="90"/>
          <w:sz w:val="20"/>
        </w:rPr>
        <w:t>Hayes,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(1997)</w:t>
      </w:r>
    </w:p>
    <w:p w14:paraId="088FAD22" w14:textId="77777777" w:rsidR="00EA7137" w:rsidRDefault="005C5F74">
      <w:pPr>
        <w:spacing w:before="8"/>
        <w:ind w:left="557"/>
        <w:rPr>
          <w:sz w:val="20"/>
        </w:rPr>
      </w:pPr>
      <w:r>
        <w:rPr>
          <w:color w:val="231F20"/>
          <w:sz w:val="20"/>
        </w:rPr>
        <w:t>“Learning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intellectual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disabilities</w:t>
      </w:r>
      <w:r>
        <w:rPr>
          <w:color w:val="231F20"/>
          <w:spacing w:val="2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juvenile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crime”</w:t>
      </w:r>
      <w:r>
        <w:rPr>
          <w:color w:val="231F20"/>
          <w:spacing w:val="2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Borowski,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2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O’Connor,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I</w:t>
      </w:r>
      <w:r>
        <w:rPr>
          <w:color w:val="231F20"/>
          <w:spacing w:val="4"/>
          <w:sz w:val="20"/>
        </w:rPr>
        <w:t xml:space="preserve"> </w:t>
      </w:r>
      <w:r>
        <w:rPr>
          <w:color w:val="231F20"/>
          <w:sz w:val="20"/>
        </w:rPr>
        <w:t>(eds)</w:t>
      </w:r>
    </w:p>
    <w:p w14:paraId="0AF1ACD9" w14:textId="77777777" w:rsidR="00EA7137" w:rsidRDefault="005C5F74">
      <w:pPr>
        <w:spacing w:before="7"/>
        <w:ind w:left="557"/>
        <w:rPr>
          <w:sz w:val="20"/>
        </w:rPr>
      </w:pPr>
      <w:r>
        <w:rPr>
          <w:rFonts w:ascii="Verdana"/>
          <w:i/>
          <w:color w:val="231F20"/>
          <w:spacing w:val="-1"/>
          <w:w w:val="90"/>
          <w:sz w:val="20"/>
        </w:rPr>
        <w:t>Juvenile</w:t>
      </w:r>
      <w:r>
        <w:rPr>
          <w:rFonts w:asci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/>
          <w:i/>
          <w:color w:val="231F20"/>
          <w:spacing w:val="-1"/>
          <w:w w:val="90"/>
          <w:sz w:val="20"/>
        </w:rPr>
        <w:t>Crime,</w:t>
      </w:r>
      <w:r>
        <w:rPr>
          <w:rFonts w:ascii="Verdana"/>
          <w:i/>
          <w:color w:val="231F20"/>
          <w:spacing w:val="-16"/>
          <w:w w:val="90"/>
          <w:sz w:val="20"/>
        </w:rPr>
        <w:t xml:space="preserve"> </w:t>
      </w:r>
      <w:r>
        <w:rPr>
          <w:rFonts w:ascii="Verdana"/>
          <w:i/>
          <w:color w:val="231F20"/>
          <w:spacing w:val="-1"/>
          <w:w w:val="90"/>
          <w:sz w:val="20"/>
        </w:rPr>
        <w:t>Justice</w:t>
      </w:r>
      <w:r>
        <w:rPr>
          <w:rFonts w:asci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/>
          <w:i/>
          <w:color w:val="231F20"/>
          <w:spacing w:val="-1"/>
          <w:w w:val="90"/>
          <w:sz w:val="20"/>
        </w:rPr>
        <w:t>and</w:t>
      </w:r>
      <w:r>
        <w:rPr>
          <w:rFonts w:ascii="Verdana"/>
          <w:i/>
          <w:color w:val="231F20"/>
          <w:spacing w:val="-16"/>
          <w:w w:val="90"/>
          <w:sz w:val="20"/>
        </w:rPr>
        <w:t xml:space="preserve"> </w:t>
      </w:r>
      <w:r>
        <w:rPr>
          <w:rFonts w:ascii="Verdana"/>
          <w:i/>
          <w:color w:val="231F20"/>
          <w:spacing w:val="-1"/>
          <w:w w:val="90"/>
          <w:sz w:val="20"/>
        </w:rPr>
        <w:t>Corrections,</w:t>
      </w:r>
      <w:r>
        <w:rPr>
          <w:rFonts w:ascii="Verdana"/>
          <w:i/>
          <w:color w:val="231F20"/>
          <w:spacing w:val="-17"/>
          <w:w w:val="90"/>
          <w:sz w:val="20"/>
        </w:rPr>
        <w:t xml:space="preserve"> </w:t>
      </w:r>
      <w:r>
        <w:rPr>
          <w:color w:val="231F20"/>
          <w:spacing w:val="-1"/>
          <w:w w:val="90"/>
          <w:sz w:val="20"/>
        </w:rPr>
        <w:t>Addison,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spacing w:val="-1"/>
          <w:w w:val="90"/>
          <w:sz w:val="20"/>
        </w:rPr>
        <w:t>Wesley,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Longman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Australia,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1997</w:t>
      </w:r>
    </w:p>
    <w:p w14:paraId="7480BCD9" w14:textId="77777777" w:rsidR="00EA7137" w:rsidRDefault="005C5F74">
      <w:pPr>
        <w:spacing w:before="178"/>
        <w:ind w:left="104"/>
        <w:rPr>
          <w:sz w:val="20"/>
        </w:rPr>
      </w:pPr>
      <w:r>
        <w:rPr>
          <w:color w:val="231F20"/>
          <w:w w:val="90"/>
          <w:sz w:val="20"/>
        </w:rPr>
        <w:t>Hayes,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(1996)</w:t>
      </w:r>
    </w:p>
    <w:p w14:paraId="09D9BDA2" w14:textId="77777777" w:rsidR="00EA7137" w:rsidRDefault="005C5F74">
      <w:pPr>
        <w:spacing w:before="7" w:line="247" w:lineRule="auto"/>
        <w:ind w:left="557" w:right="99"/>
        <w:jc w:val="both"/>
        <w:rPr>
          <w:sz w:val="20"/>
        </w:rPr>
      </w:pPr>
      <w:r>
        <w:rPr>
          <w:color w:val="231F20"/>
          <w:w w:val="95"/>
          <w:sz w:val="20"/>
        </w:rPr>
        <w:t xml:space="preserve">“Recent research on offenders with learning disabilities” 91996) 1(3) </w:t>
      </w:r>
      <w:r>
        <w:rPr>
          <w:rFonts w:ascii="Verdana" w:hAnsi="Verdana"/>
          <w:i/>
          <w:color w:val="231F20"/>
          <w:w w:val="95"/>
          <w:sz w:val="20"/>
        </w:rPr>
        <w:t>Tizard Learning Disability</w:t>
      </w:r>
      <w:r>
        <w:rPr>
          <w:rFonts w:ascii="Verdana" w:hAnsi="Verdana"/>
          <w:i/>
          <w:color w:val="231F20"/>
          <w:spacing w:val="1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Review</w:t>
      </w:r>
      <w:r>
        <w:rPr>
          <w:rFonts w:ascii="Verdana" w:hAnsi="Verdana"/>
          <w:i/>
          <w:color w:val="231F20"/>
          <w:spacing w:val="-25"/>
          <w:sz w:val="20"/>
        </w:rPr>
        <w:t xml:space="preserve"> </w:t>
      </w:r>
      <w:r>
        <w:rPr>
          <w:color w:val="231F20"/>
          <w:sz w:val="20"/>
        </w:rPr>
        <w:t>7.</w:t>
      </w:r>
    </w:p>
    <w:p w14:paraId="014C9971" w14:textId="77777777" w:rsidR="00EA7137" w:rsidRDefault="005C5F74">
      <w:pPr>
        <w:spacing w:before="170"/>
        <w:ind w:left="104"/>
        <w:rPr>
          <w:sz w:val="20"/>
        </w:rPr>
      </w:pPr>
      <w:r>
        <w:rPr>
          <w:color w:val="231F20"/>
          <w:w w:val="90"/>
          <w:sz w:val="20"/>
        </w:rPr>
        <w:t>Hayes,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(1994)</w:t>
      </w:r>
    </w:p>
    <w:p w14:paraId="72A73041" w14:textId="77777777" w:rsidR="00EA7137" w:rsidRDefault="005C5F74">
      <w:pPr>
        <w:spacing w:before="7" w:line="247" w:lineRule="auto"/>
        <w:ind w:left="557" w:right="97"/>
        <w:rPr>
          <w:sz w:val="20"/>
        </w:rPr>
      </w:pPr>
      <w:r>
        <w:rPr>
          <w:rFonts w:ascii="Verdana"/>
          <w:i/>
          <w:color w:val="231F20"/>
          <w:w w:val="90"/>
          <w:sz w:val="20"/>
        </w:rPr>
        <w:t>Reducing</w:t>
      </w:r>
      <w:r>
        <w:rPr>
          <w:rFonts w:ascii="Verdana"/>
          <w:i/>
          <w:color w:val="231F20"/>
          <w:spacing w:val="-1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Recidivism</w:t>
      </w:r>
      <w:r>
        <w:rPr>
          <w:rFonts w:ascii="Verdana"/>
          <w:i/>
          <w:color w:val="231F20"/>
          <w:spacing w:val="-1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Amongst Offenders</w:t>
      </w:r>
      <w:r>
        <w:rPr>
          <w:rFonts w:ascii="Verdana"/>
          <w:i/>
          <w:color w:val="231F20"/>
          <w:spacing w:val="-1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with</w:t>
      </w:r>
      <w:r>
        <w:rPr>
          <w:rFonts w:ascii="Verdana"/>
          <w:i/>
          <w:color w:val="231F20"/>
          <w:spacing w:val="-1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an Intellectual</w:t>
      </w:r>
      <w:r>
        <w:rPr>
          <w:rFonts w:ascii="Verdana"/>
          <w:i/>
          <w:color w:val="231F20"/>
          <w:spacing w:val="-1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 xml:space="preserve">Disability, </w:t>
      </w:r>
      <w:r>
        <w:rPr>
          <w:color w:val="231F20"/>
          <w:w w:val="90"/>
          <w:sz w:val="20"/>
        </w:rPr>
        <w:t>Office</w:t>
      </w:r>
      <w:r>
        <w:rPr>
          <w:color w:val="231F20"/>
          <w:spacing w:val="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on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Disability</w:t>
      </w:r>
      <w:r>
        <w:rPr>
          <w:color w:val="231F20"/>
          <w:spacing w:val="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-53"/>
          <w:w w:val="90"/>
          <w:sz w:val="20"/>
        </w:rPr>
        <w:t xml:space="preserve"> </w:t>
      </w:r>
      <w:r>
        <w:rPr>
          <w:color w:val="231F20"/>
          <w:sz w:val="20"/>
        </w:rPr>
        <w:t>Disability</w:t>
      </w:r>
      <w:r>
        <w:rPr>
          <w:color w:val="231F20"/>
          <w:spacing w:val="-18"/>
          <w:sz w:val="20"/>
        </w:rPr>
        <w:t xml:space="preserve"> </w:t>
      </w:r>
      <w:r>
        <w:rPr>
          <w:color w:val="231F20"/>
          <w:sz w:val="20"/>
        </w:rPr>
        <w:t>Council</w:t>
      </w:r>
      <w:r>
        <w:rPr>
          <w:color w:val="231F20"/>
          <w:spacing w:val="-18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18"/>
          <w:sz w:val="20"/>
        </w:rPr>
        <w:t xml:space="preserve"> </w:t>
      </w:r>
      <w:r>
        <w:rPr>
          <w:color w:val="231F20"/>
          <w:sz w:val="20"/>
        </w:rPr>
        <w:t>New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South</w:t>
      </w:r>
      <w:r>
        <w:rPr>
          <w:color w:val="231F20"/>
          <w:spacing w:val="-18"/>
          <w:sz w:val="20"/>
        </w:rPr>
        <w:t xml:space="preserve"> </w:t>
      </w:r>
      <w:r>
        <w:rPr>
          <w:color w:val="231F20"/>
          <w:sz w:val="20"/>
        </w:rPr>
        <w:t>Wales,</w:t>
      </w:r>
      <w:r>
        <w:rPr>
          <w:color w:val="231F20"/>
          <w:spacing w:val="-18"/>
          <w:sz w:val="20"/>
        </w:rPr>
        <w:t xml:space="preserve"> </w:t>
      </w:r>
      <w:r>
        <w:rPr>
          <w:color w:val="231F20"/>
          <w:sz w:val="20"/>
        </w:rPr>
        <w:t>1994.</w:t>
      </w:r>
    </w:p>
    <w:p w14:paraId="12F33444" w14:textId="77777777" w:rsidR="00EA7137" w:rsidRDefault="005C5F74">
      <w:pPr>
        <w:spacing w:before="171"/>
        <w:ind w:left="104"/>
        <w:jc w:val="both"/>
        <w:rPr>
          <w:sz w:val="20"/>
        </w:rPr>
      </w:pPr>
      <w:r>
        <w:rPr>
          <w:color w:val="231F20"/>
          <w:w w:val="90"/>
          <w:sz w:val="20"/>
        </w:rPr>
        <w:t>Hayes,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(1993)</w:t>
      </w:r>
    </w:p>
    <w:p w14:paraId="1728BD18" w14:textId="77777777" w:rsidR="00EA7137" w:rsidRDefault="005C5F74">
      <w:pPr>
        <w:spacing w:before="8" w:line="247" w:lineRule="auto"/>
        <w:ind w:left="557" w:right="99"/>
        <w:jc w:val="both"/>
        <w:rPr>
          <w:sz w:val="20"/>
        </w:rPr>
      </w:pPr>
      <w:r>
        <w:rPr>
          <w:color w:val="231F20"/>
          <w:w w:val="90"/>
          <w:sz w:val="20"/>
        </w:rPr>
        <w:t xml:space="preserve">“Homicide and intellectually disabled offenders” in Strang, H and Gerull, S (eds) </w:t>
      </w:r>
      <w:r>
        <w:rPr>
          <w:rFonts w:ascii="Verdana" w:hAnsi="Verdana"/>
          <w:i/>
          <w:color w:val="231F20"/>
          <w:w w:val="90"/>
          <w:sz w:val="20"/>
        </w:rPr>
        <w:t>Homicide: Patterns,</w:t>
      </w:r>
      <w:r>
        <w:rPr>
          <w:rFonts w:ascii="Verdana" w:hAnsi="Verdana"/>
          <w:i/>
          <w:color w:val="231F20"/>
          <w:spacing w:val="1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 xml:space="preserve">Prevention, and Control, </w:t>
      </w:r>
      <w:r>
        <w:rPr>
          <w:color w:val="231F20"/>
          <w:w w:val="90"/>
          <w:sz w:val="20"/>
        </w:rPr>
        <w:t>Australian Institute of Criminology, Conference Proceedings 17, Canberra,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sz w:val="20"/>
        </w:rPr>
        <w:t>1993.</w:t>
      </w:r>
    </w:p>
    <w:p w14:paraId="10EAF187" w14:textId="77777777" w:rsidR="00EA7137" w:rsidRDefault="005C5F74">
      <w:pPr>
        <w:spacing w:before="170"/>
        <w:ind w:left="104"/>
        <w:jc w:val="both"/>
        <w:rPr>
          <w:sz w:val="20"/>
        </w:rPr>
      </w:pPr>
      <w:r>
        <w:rPr>
          <w:color w:val="231F20"/>
          <w:w w:val="90"/>
          <w:sz w:val="20"/>
        </w:rPr>
        <w:t>Hayes,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(1991)</w:t>
      </w:r>
    </w:p>
    <w:p w14:paraId="2040772D" w14:textId="77777777" w:rsidR="00EA7137" w:rsidRDefault="005C5F74">
      <w:pPr>
        <w:spacing w:before="7"/>
        <w:ind w:left="557"/>
        <w:rPr>
          <w:rFonts w:ascii="Verdana" w:hAnsi="Verdana"/>
          <w:i/>
          <w:sz w:val="20"/>
        </w:rPr>
      </w:pPr>
      <w:r>
        <w:rPr>
          <w:color w:val="231F20"/>
          <w:w w:val="85"/>
          <w:sz w:val="20"/>
        </w:rPr>
        <w:t>“Pilot</w:t>
      </w:r>
      <w:r>
        <w:rPr>
          <w:color w:val="231F20"/>
          <w:spacing w:val="15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Prison</w:t>
      </w:r>
      <w:r>
        <w:rPr>
          <w:color w:val="231F20"/>
          <w:spacing w:val="15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Programs,”</w:t>
      </w:r>
      <w:r>
        <w:rPr>
          <w:color w:val="231F20"/>
          <w:spacing w:val="16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(1991)</w:t>
      </w:r>
      <w:r>
        <w:rPr>
          <w:color w:val="231F20"/>
          <w:spacing w:val="15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17</w:t>
      </w:r>
      <w:r>
        <w:rPr>
          <w:color w:val="231F20"/>
          <w:spacing w:val="15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Australia</w:t>
      </w:r>
      <w:r>
        <w:rPr>
          <w:rFonts w:ascii="Verdana" w:hAns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and</w:t>
      </w:r>
      <w:r>
        <w:rPr>
          <w:rFonts w:ascii="Verdana" w:hAns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New</w:t>
      </w:r>
      <w:r>
        <w:rPr>
          <w:rFonts w:ascii="Verdana" w:hAns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Zealand</w:t>
      </w:r>
      <w:r>
        <w:rPr>
          <w:rFonts w:ascii="Verdana" w:hAns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Journal</w:t>
      </w:r>
      <w:r>
        <w:rPr>
          <w:rFonts w:ascii="Verdana" w:hAns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of</w:t>
      </w:r>
      <w:r>
        <w:rPr>
          <w:rFonts w:ascii="Verdana" w:hAns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Developmental</w:t>
      </w:r>
      <w:r>
        <w:rPr>
          <w:rFonts w:ascii="Verdana" w:hAns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Disabilities</w:t>
      </w:r>
    </w:p>
    <w:p w14:paraId="6428B67D" w14:textId="77777777" w:rsidR="00EA7137" w:rsidRDefault="005C5F74">
      <w:pPr>
        <w:spacing w:before="8"/>
        <w:ind w:left="557"/>
        <w:rPr>
          <w:sz w:val="20"/>
        </w:rPr>
      </w:pPr>
      <w:r>
        <w:rPr>
          <w:color w:val="231F20"/>
          <w:sz w:val="20"/>
        </w:rPr>
        <w:t>209</w:t>
      </w:r>
    </w:p>
    <w:p w14:paraId="08EDBBA5" w14:textId="77777777" w:rsidR="00EA7137" w:rsidRDefault="005C5F74">
      <w:pPr>
        <w:spacing w:before="178"/>
        <w:ind w:left="104"/>
        <w:jc w:val="both"/>
        <w:rPr>
          <w:sz w:val="20"/>
        </w:rPr>
      </w:pPr>
      <w:r>
        <w:rPr>
          <w:color w:val="231F20"/>
          <w:w w:val="90"/>
          <w:sz w:val="20"/>
        </w:rPr>
        <w:t>Hayes,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(1991)</w:t>
      </w:r>
    </w:p>
    <w:p w14:paraId="23446170" w14:textId="77777777" w:rsidR="00EA7137" w:rsidRDefault="005C5F74">
      <w:pPr>
        <w:spacing w:before="7"/>
        <w:ind w:left="557"/>
        <w:rPr>
          <w:sz w:val="20"/>
        </w:rPr>
      </w:pPr>
      <w:r>
        <w:rPr>
          <w:color w:val="231F20"/>
          <w:w w:val="85"/>
          <w:sz w:val="20"/>
        </w:rPr>
        <w:t>“Sex</w:t>
      </w:r>
      <w:r>
        <w:rPr>
          <w:color w:val="231F20"/>
          <w:spacing w:val="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offenders”</w:t>
      </w:r>
      <w:r>
        <w:rPr>
          <w:color w:val="231F20"/>
          <w:spacing w:val="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17(2)</w:t>
      </w:r>
      <w:r>
        <w:rPr>
          <w:color w:val="231F20"/>
          <w:spacing w:val="4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Australia</w:t>
      </w:r>
      <w:r>
        <w:rPr>
          <w:rFonts w:ascii="Verdana" w:hAns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and</w:t>
      </w:r>
      <w:r>
        <w:rPr>
          <w:rFonts w:ascii="Verdana" w:hAns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New</w:t>
      </w:r>
      <w:r>
        <w:rPr>
          <w:rFonts w:ascii="Verdana" w:hAns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Zealand</w:t>
      </w:r>
      <w:r>
        <w:rPr>
          <w:rFonts w:ascii="Verdana" w:hAns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Journal</w:t>
      </w:r>
      <w:r>
        <w:rPr>
          <w:rFonts w:ascii="Verdana" w:hAns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of</w:t>
      </w:r>
      <w:r>
        <w:rPr>
          <w:rFonts w:ascii="Verdana" w:hAns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Developmental</w:t>
      </w:r>
      <w:r>
        <w:rPr>
          <w:rFonts w:ascii="Verdana" w:hAns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Disabilities</w:t>
      </w:r>
      <w:r>
        <w:rPr>
          <w:rFonts w:ascii="Verdana" w:hAnsi="Verdana"/>
          <w:i/>
          <w:color w:val="231F20"/>
          <w:spacing w:val="-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287-292.</w:t>
      </w:r>
    </w:p>
    <w:p w14:paraId="115ADDE2" w14:textId="77777777" w:rsidR="00EA7137" w:rsidRDefault="00EA7137">
      <w:pPr>
        <w:rPr>
          <w:sz w:val="20"/>
        </w:r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65FED28F" w14:textId="77777777" w:rsidR="00EA7137" w:rsidRDefault="00EA7137">
      <w:pPr>
        <w:pStyle w:val="BodyText"/>
        <w:spacing w:before="1"/>
        <w:jc w:val="left"/>
        <w:rPr>
          <w:sz w:val="20"/>
        </w:rPr>
      </w:pPr>
    </w:p>
    <w:p w14:paraId="7BE09F46" w14:textId="77777777" w:rsidR="00EA7137" w:rsidRDefault="005C5F74">
      <w:pPr>
        <w:spacing w:before="97"/>
        <w:ind w:left="107"/>
        <w:rPr>
          <w:sz w:val="20"/>
        </w:rPr>
      </w:pPr>
      <w:r>
        <w:rPr>
          <w:color w:val="231F20"/>
          <w:w w:val="90"/>
          <w:sz w:val="20"/>
        </w:rPr>
        <w:t>Hayes,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(1982)</w:t>
      </w:r>
    </w:p>
    <w:p w14:paraId="734B2CC6" w14:textId="77777777" w:rsidR="00EA7137" w:rsidRDefault="005C5F74">
      <w:pPr>
        <w:spacing w:before="3"/>
        <w:ind w:left="561"/>
        <w:rPr>
          <w:sz w:val="20"/>
        </w:rPr>
      </w:pPr>
      <w:r>
        <w:rPr>
          <w:color w:val="231F20"/>
          <w:w w:val="90"/>
          <w:sz w:val="20"/>
        </w:rPr>
        <w:t>“Mental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Retardation: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Criminal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Justice”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(1982)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7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Legal</w:t>
      </w:r>
      <w:r>
        <w:rPr>
          <w:rFonts w:ascii="Verdana" w:hAnsi="Verdana"/>
          <w:i/>
          <w:color w:val="231F20"/>
          <w:spacing w:val="-8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Services</w:t>
      </w:r>
      <w:r>
        <w:rPr>
          <w:rFonts w:ascii="Verdana" w:hAnsi="Verdana"/>
          <w:i/>
          <w:color w:val="231F20"/>
          <w:spacing w:val="-9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Bulletin</w:t>
      </w:r>
      <w:r>
        <w:rPr>
          <w:rFonts w:ascii="Verdana" w:hAnsi="Verdana"/>
          <w:i/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168.</w:t>
      </w:r>
    </w:p>
    <w:p w14:paraId="26019AF2" w14:textId="77777777" w:rsidR="00EA7137" w:rsidRDefault="005C5F74">
      <w:pPr>
        <w:spacing w:before="174"/>
        <w:ind w:left="107"/>
        <w:rPr>
          <w:sz w:val="20"/>
        </w:rPr>
      </w:pPr>
      <w:r>
        <w:rPr>
          <w:color w:val="231F20"/>
          <w:w w:val="90"/>
          <w:sz w:val="20"/>
        </w:rPr>
        <w:t>Hayes,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Craddock,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G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(1992)</w:t>
      </w:r>
    </w:p>
    <w:p w14:paraId="26A208DD" w14:textId="77777777" w:rsidR="00EA7137" w:rsidRDefault="005C5F74">
      <w:pPr>
        <w:spacing w:before="3"/>
        <w:ind w:left="561"/>
        <w:rPr>
          <w:sz w:val="20"/>
        </w:rPr>
      </w:pPr>
      <w:r>
        <w:rPr>
          <w:rFonts w:ascii="Verdana"/>
          <w:i/>
          <w:color w:val="231F20"/>
          <w:w w:val="90"/>
          <w:sz w:val="20"/>
        </w:rPr>
        <w:t>Simply</w:t>
      </w:r>
      <w:r>
        <w:rPr>
          <w:rFonts w:asci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Criminal,</w:t>
      </w:r>
      <w:r>
        <w:rPr>
          <w:rFonts w:ascii="Verdana"/>
          <w:i/>
          <w:color w:val="231F20"/>
          <w:spacing w:val="-1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Federation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Press,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Sydney,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1992</w:t>
      </w:r>
    </w:p>
    <w:p w14:paraId="313ABCAF" w14:textId="77777777" w:rsidR="00EA7137" w:rsidRDefault="005C5F74">
      <w:pPr>
        <w:spacing w:before="173"/>
        <w:ind w:left="107"/>
        <w:rPr>
          <w:sz w:val="20"/>
        </w:rPr>
      </w:pPr>
      <w:r>
        <w:rPr>
          <w:color w:val="231F20"/>
          <w:w w:val="90"/>
          <w:sz w:val="20"/>
        </w:rPr>
        <w:t>Hayes,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Hayes,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(1982)</w:t>
      </w:r>
    </w:p>
    <w:p w14:paraId="35655A78" w14:textId="77777777" w:rsidR="00EA7137" w:rsidRDefault="005C5F74">
      <w:pPr>
        <w:spacing w:before="3"/>
        <w:ind w:left="561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Mental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Retardation:</w:t>
      </w:r>
      <w:r>
        <w:rPr>
          <w:rFonts w:asci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Law,</w:t>
      </w:r>
      <w:r>
        <w:rPr>
          <w:rFonts w:asci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Policy</w:t>
      </w:r>
      <w:r>
        <w:rPr>
          <w:rFonts w:asci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and</w:t>
      </w:r>
      <w:r>
        <w:rPr>
          <w:rFonts w:asci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Administration,</w:t>
      </w:r>
      <w:r>
        <w:rPr>
          <w:rFonts w:ascii="Verdana"/>
          <w:i/>
          <w:color w:val="231F20"/>
          <w:spacing w:val="-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Law</w:t>
      </w:r>
      <w:r>
        <w:rPr>
          <w:color w:val="231F20"/>
          <w:spacing w:val="5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Book</w:t>
      </w:r>
      <w:r>
        <w:rPr>
          <w:color w:val="231F20"/>
          <w:spacing w:val="5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Company,</w:t>
      </w:r>
      <w:r>
        <w:rPr>
          <w:color w:val="231F20"/>
          <w:spacing w:val="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Sydney,</w:t>
      </w:r>
      <w:r>
        <w:rPr>
          <w:color w:val="231F20"/>
          <w:spacing w:val="5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1982.</w:t>
      </w:r>
    </w:p>
    <w:p w14:paraId="0C4C7FB8" w14:textId="77777777" w:rsidR="00EA7137" w:rsidRDefault="005C5F74">
      <w:pPr>
        <w:spacing w:before="173"/>
        <w:ind w:left="107"/>
        <w:rPr>
          <w:sz w:val="20"/>
        </w:rPr>
      </w:pPr>
      <w:r>
        <w:rPr>
          <w:color w:val="231F20"/>
          <w:w w:val="90"/>
          <w:sz w:val="20"/>
        </w:rPr>
        <w:t>Hayes,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McIlwain,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(1988)</w:t>
      </w:r>
    </w:p>
    <w:p w14:paraId="6DCC6C50" w14:textId="77777777" w:rsidR="00EA7137" w:rsidRDefault="005C5F74">
      <w:pPr>
        <w:spacing w:before="3" w:line="242" w:lineRule="auto"/>
        <w:ind w:left="561" w:right="103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The</w:t>
      </w:r>
      <w:r>
        <w:rPr>
          <w:rFonts w:ascii="Verdana"/>
          <w:i/>
          <w:color w:val="231F20"/>
          <w:spacing w:val="8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Prevalence</w:t>
      </w:r>
      <w:r>
        <w:rPr>
          <w:rFonts w:ascii="Verdana"/>
          <w:i/>
          <w:color w:val="231F20"/>
          <w:spacing w:val="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of</w:t>
      </w:r>
      <w:r>
        <w:rPr>
          <w:rFonts w:ascii="Verdana"/>
          <w:i/>
          <w:color w:val="231F20"/>
          <w:spacing w:val="8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Intellectual</w:t>
      </w:r>
      <w:r>
        <w:rPr>
          <w:rFonts w:ascii="Verdana"/>
          <w:i/>
          <w:color w:val="231F20"/>
          <w:spacing w:val="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Disability</w:t>
      </w:r>
      <w:r>
        <w:rPr>
          <w:rFonts w:ascii="Verdana"/>
          <w:i/>
          <w:color w:val="231F20"/>
          <w:spacing w:val="8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in</w:t>
      </w:r>
      <w:r>
        <w:rPr>
          <w:rFonts w:ascii="Verdana"/>
          <w:i/>
          <w:color w:val="231F20"/>
          <w:spacing w:val="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the</w:t>
      </w:r>
      <w:r>
        <w:rPr>
          <w:rFonts w:ascii="Verdana"/>
          <w:i/>
          <w:color w:val="231F20"/>
          <w:spacing w:val="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New</w:t>
      </w:r>
      <w:r>
        <w:rPr>
          <w:rFonts w:ascii="Verdana"/>
          <w:i/>
          <w:color w:val="231F20"/>
          <w:spacing w:val="8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South</w:t>
      </w:r>
      <w:r>
        <w:rPr>
          <w:rFonts w:ascii="Verdana"/>
          <w:i/>
          <w:color w:val="231F20"/>
          <w:spacing w:val="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Wales</w:t>
      </w:r>
      <w:r>
        <w:rPr>
          <w:rFonts w:ascii="Verdana"/>
          <w:i/>
          <w:color w:val="231F20"/>
          <w:spacing w:val="8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Prison</w:t>
      </w:r>
      <w:r>
        <w:rPr>
          <w:rFonts w:ascii="Verdana"/>
          <w:i/>
          <w:color w:val="231F20"/>
          <w:spacing w:val="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Population:</w:t>
      </w:r>
      <w:r>
        <w:rPr>
          <w:rFonts w:ascii="Verdana"/>
          <w:i/>
          <w:color w:val="231F20"/>
          <w:spacing w:val="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An</w:t>
      </w:r>
      <w:r>
        <w:rPr>
          <w:rFonts w:ascii="Verdana"/>
          <w:i/>
          <w:color w:val="231F20"/>
          <w:spacing w:val="8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Empirical</w:t>
      </w:r>
      <w:r>
        <w:rPr>
          <w:rFonts w:ascii="Verdana"/>
          <w:i/>
          <w:color w:val="231F20"/>
          <w:spacing w:val="-57"/>
          <w:w w:val="85"/>
          <w:sz w:val="20"/>
        </w:rPr>
        <w:t xml:space="preserve"> </w:t>
      </w:r>
      <w:r>
        <w:rPr>
          <w:rFonts w:ascii="Verdana"/>
          <w:i/>
          <w:color w:val="231F20"/>
          <w:w w:val="95"/>
          <w:sz w:val="20"/>
        </w:rPr>
        <w:t>Study,</w:t>
      </w:r>
      <w:r>
        <w:rPr>
          <w:rFonts w:ascii="Verdana"/>
          <w:i/>
          <w:color w:val="231F20"/>
          <w:spacing w:val="-2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Sydney,1988.</w:t>
      </w:r>
    </w:p>
    <w:p w14:paraId="56643B49" w14:textId="77777777" w:rsidR="00EA7137" w:rsidRDefault="005C5F74">
      <w:pPr>
        <w:spacing w:before="171"/>
        <w:ind w:left="107"/>
        <w:rPr>
          <w:sz w:val="20"/>
        </w:rPr>
      </w:pPr>
      <w:r>
        <w:rPr>
          <w:color w:val="231F20"/>
          <w:w w:val="90"/>
          <w:sz w:val="20"/>
        </w:rPr>
        <w:t>Hard,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(1986)</w:t>
      </w:r>
    </w:p>
    <w:p w14:paraId="5E435408" w14:textId="77777777" w:rsidR="00EA7137" w:rsidRDefault="005C5F74">
      <w:pPr>
        <w:spacing w:before="3" w:line="242" w:lineRule="auto"/>
        <w:ind w:left="561" w:right="102"/>
        <w:rPr>
          <w:sz w:val="20"/>
        </w:rPr>
      </w:pPr>
      <w:r>
        <w:rPr>
          <w:rFonts w:ascii="Verdana"/>
          <w:i/>
          <w:color w:val="231F20"/>
          <w:w w:val="90"/>
          <w:sz w:val="20"/>
        </w:rPr>
        <w:t>Sexual</w:t>
      </w:r>
      <w:r>
        <w:rPr>
          <w:rFonts w:ascii="Verdana"/>
          <w:i/>
          <w:color w:val="231F20"/>
          <w:spacing w:val="5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Abuse</w:t>
      </w:r>
      <w:r>
        <w:rPr>
          <w:rFonts w:ascii="Verdana"/>
          <w:i/>
          <w:color w:val="231F20"/>
          <w:spacing w:val="6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of</w:t>
      </w:r>
      <w:r>
        <w:rPr>
          <w:rFonts w:ascii="Verdana"/>
          <w:i/>
          <w:color w:val="231F20"/>
          <w:spacing w:val="5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the</w:t>
      </w:r>
      <w:r>
        <w:rPr>
          <w:rFonts w:ascii="Verdana"/>
          <w:i/>
          <w:color w:val="231F20"/>
          <w:spacing w:val="6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Developmentally</w:t>
      </w:r>
      <w:r>
        <w:rPr>
          <w:rFonts w:ascii="Verdana"/>
          <w:i/>
          <w:color w:val="231F20"/>
          <w:spacing w:val="5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Disabled:</w:t>
      </w:r>
      <w:r>
        <w:rPr>
          <w:rFonts w:ascii="Verdana"/>
          <w:i/>
          <w:color w:val="231F20"/>
          <w:spacing w:val="6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A</w:t>
      </w:r>
      <w:r>
        <w:rPr>
          <w:rFonts w:ascii="Verdana"/>
          <w:i/>
          <w:color w:val="231F20"/>
          <w:spacing w:val="5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Case</w:t>
      </w:r>
      <w:r>
        <w:rPr>
          <w:rFonts w:ascii="Verdana"/>
          <w:i/>
          <w:color w:val="231F20"/>
          <w:spacing w:val="6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Study.</w:t>
      </w:r>
      <w:r>
        <w:rPr>
          <w:rFonts w:ascii="Verdana"/>
          <w:i/>
          <w:color w:val="231F20"/>
          <w:spacing w:val="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Paper</w:t>
      </w:r>
      <w:r>
        <w:rPr>
          <w:color w:val="231F20"/>
          <w:spacing w:val="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presented</w:t>
      </w:r>
      <w:r>
        <w:rPr>
          <w:color w:val="231F20"/>
          <w:spacing w:val="1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at</w:t>
      </w:r>
      <w:r>
        <w:rPr>
          <w:color w:val="231F20"/>
          <w:spacing w:val="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the</w:t>
      </w:r>
      <w:r>
        <w:rPr>
          <w:color w:val="231F20"/>
          <w:spacing w:val="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National</w:t>
      </w:r>
      <w:r>
        <w:rPr>
          <w:color w:val="231F20"/>
          <w:spacing w:val="-53"/>
          <w:w w:val="90"/>
          <w:sz w:val="20"/>
        </w:rPr>
        <w:t xml:space="preserve"> </w:t>
      </w:r>
      <w:r>
        <w:rPr>
          <w:color w:val="231F20"/>
          <w:w w:val="95"/>
          <w:sz w:val="20"/>
        </w:rPr>
        <w:t>Conference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Executives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Associations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Retarded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Citizens,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Omaha,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Nebraska.</w:t>
      </w:r>
    </w:p>
    <w:p w14:paraId="57FBA20D" w14:textId="77777777" w:rsidR="00EA7137" w:rsidRDefault="005C5F74">
      <w:pPr>
        <w:spacing w:before="173"/>
        <w:ind w:left="107"/>
        <w:rPr>
          <w:sz w:val="20"/>
        </w:rPr>
      </w:pPr>
      <w:r>
        <w:rPr>
          <w:color w:val="231F20"/>
          <w:w w:val="90"/>
          <w:sz w:val="20"/>
        </w:rPr>
        <w:t>Herr,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(1980)</w:t>
      </w:r>
    </w:p>
    <w:p w14:paraId="6B84C32F" w14:textId="77777777" w:rsidR="00EA7137" w:rsidRDefault="005C5F74">
      <w:pPr>
        <w:spacing w:before="3"/>
        <w:ind w:left="561"/>
        <w:rPr>
          <w:sz w:val="20"/>
        </w:rPr>
      </w:pPr>
      <w:r>
        <w:rPr>
          <w:color w:val="231F20"/>
          <w:w w:val="85"/>
          <w:sz w:val="20"/>
        </w:rPr>
        <w:t>“Legal</w:t>
      </w:r>
      <w:r>
        <w:rPr>
          <w:color w:val="231F20"/>
          <w:spacing w:val="-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advocacy</w:t>
      </w:r>
      <w:r>
        <w:rPr>
          <w:color w:val="231F20"/>
          <w:spacing w:val="-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for</w:t>
      </w:r>
      <w:r>
        <w:rPr>
          <w:color w:val="231F20"/>
          <w:spacing w:val="-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the</w:t>
      </w:r>
      <w:r>
        <w:rPr>
          <w:color w:val="231F20"/>
          <w:spacing w:val="-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mentally</w:t>
      </w:r>
      <w:r>
        <w:rPr>
          <w:color w:val="231F20"/>
          <w:spacing w:val="-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handicapped,”</w:t>
      </w:r>
      <w:r>
        <w:rPr>
          <w:color w:val="231F20"/>
          <w:spacing w:val="-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(1980)</w:t>
      </w:r>
      <w:r>
        <w:rPr>
          <w:color w:val="231F20"/>
          <w:spacing w:val="-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3</w:t>
      </w:r>
      <w:r>
        <w:rPr>
          <w:color w:val="231F20"/>
          <w:spacing w:val="-1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International</w:t>
      </w:r>
      <w:r>
        <w:rPr>
          <w:rFonts w:ascii="Verdana" w:hAnsi="Verdana"/>
          <w:i/>
          <w:color w:val="231F20"/>
          <w:spacing w:val="-7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Journal</w:t>
      </w:r>
      <w:r>
        <w:rPr>
          <w:rFonts w:ascii="Verdana" w:hAnsi="Verdana"/>
          <w:i/>
          <w:color w:val="231F20"/>
          <w:spacing w:val="-7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of</w:t>
      </w:r>
      <w:r>
        <w:rPr>
          <w:rFonts w:ascii="Verdana" w:hAnsi="Verdana"/>
          <w:i/>
          <w:color w:val="231F20"/>
          <w:spacing w:val="-7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Law</w:t>
      </w:r>
      <w:r>
        <w:rPr>
          <w:rFonts w:ascii="Verdana" w:hAnsi="Verdana"/>
          <w:i/>
          <w:color w:val="231F20"/>
          <w:spacing w:val="-7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and</w:t>
      </w:r>
      <w:r>
        <w:rPr>
          <w:rFonts w:ascii="Verdana" w:hAnsi="Verdana"/>
          <w:i/>
          <w:color w:val="231F20"/>
          <w:spacing w:val="-7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Psychiatry</w:t>
      </w:r>
      <w:r>
        <w:rPr>
          <w:rFonts w:ascii="Verdana" w:hAnsi="Verdana"/>
          <w:i/>
          <w:color w:val="231F20"/>
          <w:spacing w:val="-8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61.</w:t>
      </w:r>
    </w:p>
    <w:p w14:paraId="5F40C295" w14:textId="77777777" w:rsidR="00EA7137" w:rsidRDefault="005C5F74">
      <w:pPr>
        <w:spacing w:before="173"/>
        <w:ind w:left="107"/>
        <w:rPr>
          <w:sz w:val="20"/>
        </w:rPr>
      </w:pPr>
      <w:r>
        <w:rPr>
          <w:color w:val="231F20"/>
          <w:w w:val="85"/>
          <w:sz w:val="20"/>
        </w:rPr>
        <w:t>Ho,</w:t>
      </w:r>
      <w:r>
        <w:rPr>
          <w:color w:val="231F20"/>
          <w:spacing w:val="-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T</w:t>
      </w:r>
      <w:r>
        <w:rPr>
          <w:color w:val="231F20"/>
          <w:spacing w:val="-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(1996)</w:t>
      </w:r>
    </w:p>
    <w:p w14:paraId="5275A62B" w14:textId="77777777" w:rsidR="00EA7137" w:rsidRDefault="005C5F74">
      <w:pPr>
        <w:spacing w:before="4" w:line="242" w:lineRule="auto"/>
        <w:ind w:left="561" w:right="101"/>
        <w:rPr>
          <w:sz w:val="20"/>
        </w:rPr>
      </w:pPr>
      <w:r>
        <w:rPr>
          <w:color w:val="231F20"/>
          <w:spacing w:val="-1"/>
          <w:sz w:val="20"/>
        </w:rPr>
        <w:t>“Assessment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pacing w:val="-1"/>
          <w:sz w:val="20"/>
        </w:rPr>
        <w:t>of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pacing w:val="-1"/>
          <w:sz w:val="20"/>
        </w:rPr>
        <w:t>retardation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pacing w:val="-1"/>
          <w:sz w:val="20"/>
        </w:rPr>
        <w:t>among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pacing w:val="-1"/>
          <w:sz w:val="20"/>
        </w:rPr>
        <w:t>mentally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pacing w:val="-1"/>
          <w:sz w:val="20"/>
        </w:rPr>
        <w:t>retarded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pacing w:val="-1"/>
          <w:sz w:val="20"/>
        </w:rPr>
        <w:t>criminal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pacing w:val="-1"/>
          <w:sz w:val="20"/>
        </w:rPr>
        <w:t>offenders: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pacing w:val="-1"/>
          <w:sz w:val="20"/>
        </w:rPr>
        <w:t>an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pacing w:val="-1"/>
          <w:sz w:val="20"/>
        </w:rPr>
        <w:t>examination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racial</w:t>
      </w:r>
      <w:r>
        <w:rPr>
          <w:color w:val="231F20"/>
          <w:spacing w:val="-59"/>
          <w:sz w:val="20"/>
        </w:rPr>
        <w:t xml:space="preserve"> </w:t>
      </w:r>
      <w:r>
        <w:rPr>
          <w:color w:val="231F20"/>
          <w:w w:val="85"/>
          <w:sz w:val="20"/>
        </w:rPr>
        <w:t>disparity,”</w:t>
      </w:r>
      <w:r>
        <w:rPr>
          <w:color w:val="231F20"/>
          <w:spacing w:val="-5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(1996)</w:t>
      </w:r>
      <w:r>
        <w:rPr>
          <w:color w:val="231F20"/>
          <w:spacing w:val="-5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24(4)</w:t>
      </w:r>
      <w:r>
        <w:rPr>
          <w:color w:val="231F20"/>
          <w:spacing w:val="-5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Journal</w:t>
      </w:r>
      <w:r>
        <w:rPr>
          <w:rFonts w:ascii="Verdana" w:hAnsi="Verdana"/>
          <w:i/>
          <w:color w:val="231F20"/>
          <w:spacing w:val="-12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of</w:t>
      </w:r>
      <w:r>
        <w:rPr>
          <w:rFonts w:ascii="Verdana" w:hAnsi="Verdana"/>
          <w:i/>
          <w:color w:val="231F20"/>
          <w:spacing w:val="-11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Criminal</w:t>
      </w:r>
      <w:r>
        <w:rPr>
          <w:rFonts w:ascii="Verdana" w:hAnsi="Verdana"/>
          <w:i/>
          <w:color w:val="231F20"/>
          <w:spacing w:val="-12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Justice</w:t>
      </w:r>
      <w:r>
        <w:rPr>
          <w:rFonts w:ascii="Verdana" w:hAnsi="Verdana"/>
          <w:i/>
          <w:color w:val="231F20"/>
          <w:spacing w:val="-1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337.</w:t>
      </w:r>
    </w:p>
    <w:p w14:paraId="0674A9E0" w14:textId="77777777" w:rsidR="00EA7137" w:rsidRDefault="005C5F74">
      <w:pPr>
        <w:spacing w:before="172"/>
        <w:ind w:left="107"/>
        <w:rPr>
          <w:sz w:val="20"/>
        </w:rPr>
      </w:pPr>
      <w:r>
        <w:rPr>
          <w:color w:val="231F20"/>
          <w:w w:val="90"/>
          <w:sz w:val="20"/>
        </w:rPr>
        <w:t>Hockings,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B</w:t>
      </w:r>
      <w:r>
        <w:rPr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A,</w:t>
      </w:r>
      <w:r>
        <w:rPr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Young,</w:t>
      </w:r>
      <w:r>
        <w:rPr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M,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Falconer,</w:t>
      </w:r>
      <w:r>
        <w:rPr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A,</w:t>
      </w:r>
      <w:r>
        <w:rPr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O’Rourke,</w:t>
      </w:r>
      <w:r>
        <w:rPr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K</w:t>
      </w:r>
      <w:r>
        <w:rPr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(2002)</w:t>
      </w:r>
    </w:p>
    <w:p w14:paraId="44A59937" w14:textId="77777777" w:rsidR="00EA7137" w:rsidRDefault="005C5F74">
      <w:pPr>
        <w:spacing w:before="3"/>
        <w:ind w:left="561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Queensland</w:t>
      </w:r>
      <w:r>
        <w:rPr>
          <w:rFonts w:ascii="Verdana"/>
          <w:i/>
          <w:color w:val="231F20"/>
          <w:spacing w:val="7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Women</w:t>
      </w:r>
      <w:r>
        <w:rPr>
          <w:rFonts w:ascii="Verdana"/>
          <w:i/>
          <w:color w:val="231F20"/>
          <w:spacing w:val="7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Prisoners</w:t>
      </w:r>
      <w:r>
        <w:rPr>
          <w:rFonts w:ascii="Verdana"/>
          <w:i/>
          <w:color w:val="231F20"/>
          <w:spacing w:val="7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Health</w:t>
      </w:r>
      <w:r>
        <w:rPr>
          <w:rFonts w:ascii="Verdana"/>
          <w:i/>
          <w:color w:val="231F20"/>
          <w:spacing w:val="7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Survey,</w:t>
      </w:r>
      <w:r>
        <w:rPr>
          <w:rFonts w:ascii="Verdana"/>
          <w:i/>
          <w:color w:val="231F20"/>
          <w:spacing w:val="8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Department</w:t>
      </w:r>
      <w:r>
        <w:rPr>
          <w:color w:val="231F20"/>
          <w:spacing w:val="1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of</w:t>
      </w:r>
      <w:r>
        <w:rPr>
          <w:color w:val="231F20"/>
          <w:spacing w:val="1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Corrective</w:t>
      </w:r>
      <w:r>
        <w:rPr>
          <w:color w:val="231F20"/>
          <w:spacing w:val="1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Services,</w:t>
      </w:r>
      <w:r>
        <w:rPr>
          <w:color w:val="231F20"/>
          <w:spacing w:val="1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2002.</w:t>
      </w:r>
    </w:p>
    <w:p w14:paraId="1FF3BE94" w14:textId="77777777" w:rsidR="00EA7137" w:rsidRDefault="005C5F74">
      <w:pPr>
        <w:spacing w:before="173"/>
        <w:ind w:left="107"/>
        <w:rPr>
          <w:sz w:val="20"/>
        </w:rPr>
      </w:pPr>
      <w:r>
        <w:rPr>
          <w:color w:val="231F20"/>
          <w:w w:val="90"/>
          <w:sz w:val="20"/>
        </w:rPr>
        <w:t>Hodgins,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(1992)</w:t>
      </w:r>
    </w:p>
    <w:p w14:paraId="64E3074F" w14:textId="77777777" w:rsidR="00EA7137" w:rsidRDefault="005C5F74">
      <w:pPr>
        <w:spacing w:before="3" w:line="242" w:lineRule="auto"/>
        <w:ind w:left="561" w:right="101"/>
        <w:rPr>
          <w:sz w:val="20"/>
        </w:rPr>
      </w:pPr>
      <w:r>
        <w:rPr>
          <w:color w:val="231F20"/>
          <w:w w:val="90"/>
          <w:sz w:val="20"/>
        </w:rPr>
        <w:t xml:space="preserve">“Mental disorder, intellectual deficiency and crime: Evidence for a birth cohort” 49 </w:t>
      </w:r>
      <w:r>
        <w:rPr>
          <w:rFonts w:ascii="Verdana" w:hAnsi="Verdana"/>
          <w:i/>
          <w:color w:val="231F20"/>
          <w:w w:val="90"/>
          <w:sz w:val="20"/>
        </w:rPr>
        <w:t>Archives of General</w:t>
      </w:r>
      <w:r>
        <w:rPr>
          <w:rFonts w:ascii="Verdana" w:hAnsi="Verdana"/>
          <w:i/>
          <w:color w:val="231F20"/>
          <w:spacing w:val="-61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Psychiatry</w:t>
      </w:r>
      <w:r>
        <w:rPr>
          <w:rFonts w:ascii="Verdana" w:hAnsi="Verdana"/>
          <w:i/>
          <w:color w:val="231F20"/>
          <w:spacing w:val="-26"/>
          <w:sz w:val="20"/>
        </w:rPr>
        <w:t xml:space="preserve"> </w:t>
      </w:r>
      <w:r>
        <w:rPr>
          <w:color w:val="231F20"/>
          <w:sz w:val="20"/>
        </w:rPr>
        <w:t>476-483</w:t>
      </w:r>
    </w:p>
    <w:p w14:paraId="749C4FD7" w14:textId="77777777" w:rsidR="00EA7137" w:rsidRDefault="005C5F74">
      <w:pPr>
        <w:spacing w:before="171"/>
        <w:ind w:left="107"/>
        <w:rPr>
          <w:sz w:val="20"/>
        </w:rPr>
      </w:pPr>
      <w:r>
        <w:rPr>
          <w:color w:val="231F20"/>
          <w:w w:val="90"/>
          <w:sz w:val="20"/>
        </w:rPr>
        <w:t>Howe,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K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(2000)</w:t>
      </w:r>
    </w:p>
    <w:p w14:paraId="2BAFEBC2" w14:textId="77777777" w:rsidR="00EA7137" w:rsidRDefault="005C5F74">
      <w:pPr>
        <w:spacing w:before="3" w:line="242" w:lineRule="auto"/>
        <w:ind w:left="561" w:right="106"/>
        <w:rPr>
          <w:sz w:val="20"/>
        </w:rPr>
      </w:pPr>
      <w:r>
        <w:rPr>
          <w:rFonts w:ascii="Verdana" w:hAnsi="Verdana"/>
          <w:i/>
          <w:color w:val="231F20"/>
          <w:w w:val="85"/>
          <w:sz w:val="20"/>
        </w:rPr>
        <w:t>Violence</w:t>
      </w:r>
      <w:r>
        <w:rPr>
          <w:rFonts w:ascii="Verdana" w:hAns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Against</w:t>
      </w:r>
      <w:r>
        <w:rPr>
          <w:rFonts w:ascii="Verdana" w:hAns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Women</w:t>
      </w:r>
      <w:r>
        <w:rPr>
          <w:rFonts w:ascii="Verdana" w:hAnsi="Verdana"/>
          <w:i/>
          <w:color w:val="231F20"/>
          <w:spacing w:val="11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with</w:t>
      </w:r>
      <w:r>
        <w:rPr>
          <w:rFonts w:ascii="Verdana" w:hAns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Disabilities</w:t>
      </w:r>
      <w:r>
        <w:rPr>
          <w:rFonts w:ascii="Verdana" w:hAnsi="Verdana"/>
          <w:i/>
          <w:color w:val="231F20"/>
          <w:spacing w:val="11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–</w:t>
      </w:r>
      <w:r>
        <w:rPr>
          <w:rFonts w:ascii="Verdana" w:hAns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An</w:t>
      </w:r>
      <w:r>
        <w:rPr>
          <w:rFonts w:ascii="Verdana" w:hAnsi="Verdana"/>
          <w:i/>
          <w:color w:val="231F20"/>
          <w:spacing w:val="11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Overview</w:t>
      </w:r>
      <w:r>
        <w:rPr>
          <w:rFonts w:ascii="Verdana" w:hAns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of</w:t>
      </w:r>
      <w:r>
        <w:rPr>
          <w:rFonts w:ascii="Verdana" w:hAnsi="Verdana"/>
          <w:i/>
          <w:color w:val="231F20"/>
          <w:spacing w:val="11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the</w:t>
      </w:r>
      <w:r>
        <w:rPr>
          <w:rFonts w:ascii="Verdana" w:hAns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Literature,</w:t>
      </w:r>
      <w:r>
        <w:rPr>
          <w:rFonts w:ascii="Verdana" w:hAnsi="Verdana"/>
          <w:i/>
          <w:color w:val="231F20"/>
          <w:spacing w:val="1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Women</w:t>
      </w:r>
      <w:r>
        <w:rPr>
          <w:color w:val="231F20"/>
          <w:spacing w:val="17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with</w:t>
      </w:r>
      <w:r>
        <w:rPr>
          <w:color w:val="231F20"/>
          <w:spacing w:val="17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Disabilities</w:t>
      </w:r>
      <w:r>
        <w:rPr>
          <w:color w:val="231F20"/>
          <w:spacing w:val="-50"/>
          <w:w w:val="85"/>
          <w:sz w:val="20"/>
        </w:rPr>
        <w:t xml:space="preserve"> </w:t>
      </w:r>
      <w:r>
        <w:rPr>
          <w:color w:val="231F20"/>
          <w:sz w:val="20"/>
        </w:rPr>
        <w:t>Australia,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2000.</w:t>
      </w:r>
    </w:p>
    <w:p w14:paraId="16F446AC" w14:textId="77777777" w:rsidR="00EA7137" w:rsidRDefault="005C5F74">
      <w:pPr>
        <w:spacing w:before="172"/>
        <w:ind w:left="107"/>
        <w:rPr>
          <w:sz w:val="20"/>
        </w:rPr>
      </w:pPr>
      <w:r>
        <w:rPr>
          <w:color w:val="231F20"/>
          <w:w w:val="90"/>
          <w:sz w:val="20"/>
        </w:rPr>
        <w:t>Hudd, R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 Timmers, J (1992)</w:t>
      </w:r>
    </w:p>
    <w:p w14:paraId="3447FC1E" w14:textId="77777777" w:rsidR="00EA7137" w:rsidRDefault="005C5F74">
      <w:pPr>
        <w:spacing w:before="3" w:line="242" w:lineRule="auto"/>
        <w:ind w:left="561" w:right="107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Borderline</w:t>
      </w:r>
      <w:r>
        <w:rPr>
          <w:rFonts w:ascii="Verdana"/>
          <w:i/>
          <w:color w:val="231F20"/>
          <w:spacing w:val="7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and</w:t>
      </w:r>
      <w:r>
        <w:rPr>
          <w:rFonts w:ascii="Verdana"/>
          <w:i/>
          <w:color w:val="231F20"/>
          <w:spacing w:val="7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Mild</w:t>
      </w:r>
      <w:r>
        <w:rPr>
          <w:rFonts w:ascii="Verdana"/>
          <w:i/>
          <w:color w:val="231F20"/>
          <w:spacing w:val="8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Intellectually</w:t>
      </w:r>
      <w:r>
        <w:rPr>
          <w:rFonts w:ascii="Verdana"/>
          <w:i/>
          <w:color w:val="231F20"/>
          <w:spacing w:val="7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Disabled</w:t>
      </w:r>
      <w:r>
        <w:rPr>
          <w:rFonts w:ascii="Verdana"/>
          <w:i/>
          <w:color w:val="231F20"/>
          <w:spacing w:val="8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People:</w:t>
      </w:r>
      <w:r>
        <w:rPr>
          <w:rFonts w:ascii="Verdana"/>
          <w:i/>
          <w:color w:val="231F20"/>
          <w:spacing w:val="7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The</w:t>
      </w:r>
      <w:r>
        <w:rPr>
          <w:rFonts w:ascii="Verdana"/>
          <w:i/>
          <w:color w:val="231F20"/>
          <w:spacing w:val="7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Neglected</w:t>
      </w:r>
      <w:r>
        <w:rPr>
          <w:rFonts w:ascii="Verdana"/>
          <w:i/>
          <w:color w:val="231F20"/>
          <w:spacing w:val="8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Group</w:t>
      </w:r>
      <w:r>
        <w:rPr>
          <w:rFonts w:ascii="Verdana"/>
          <w:i/>
          <w:color w:val="231F20"/>
          <w:spacing w:val="7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for</w:t>
      </w:r>
      <w:r>
        <w:rPr>
          <w:rFonts w:ascii="Verdana"/>
          <w:i/>
          <w:color w:val="231F20"/>
          <w:spacing w:val="8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Services,</w:t>
      </w:r>
      <w:r>
        <w:rPr>
          <w:rFonts w:ascii="Verdana"/>
          <w:i/>
          <w:color w:val="231F20"/>
          <w:spacing w:val="8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Sydney</w:t>
      </w:r>
      <w:r>
        <w:rPr>
          <w:color w:val="231F20"/>
          <w:spacing w:val="1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City</w:t>
      </w:r>
      <w:r>
        <w:rPr>
          <w:color w:val="231F20"/>
          <w:spacing w:val="-50"/>
          <w:w w:val="85"/>
          <w:sz w:val="20"/>
        </w:rPr>
        <w:t xml:space="preserve"> </w:t>
      </w:r>
      <w:r>
        <w:rPr>
          <w:color w:val="231F20"/>
          <w:w w:val="95"/>
          <w:sz w:val="20"/>
        </w:rPr>
        <w:t>Mission,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1992.</w:t>
      </w:r>
    </w:p>
    <w:p w14:paraId="489FD740" w14:textId="77777777" w:rsidR="00EA7137" w:rsidRDefault="005C5F74">
      <w:pPr>
        <w:spacing w:before="173"/>
        <w:ind w:left="107"/>
        <w:rPr>
          <w:sz w:val="20"/>
        </w:rPr>
      </w:pPr>
      <w:r>
        <w:rPr>
          <w:color w:val="231F20"/>
          <w:spacing w:val="-1"/>
          <w:w w:val="95"/>
          <w:sz w:val="20"/>
        </w:rPr>
        <w:t>Hudson,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A,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Nankervis,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K,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Smith,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Phillips,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(1999)</w:t>
      </w:r>
    </w:p>
    <w:p w14:paraId="37118F9D" w14:textId="77777777" w:rsidR="00EA7137" w:rsidRDefault="005C5F74">
      <w:pPr>
        <w:spacing w:before="3" w:line="242" w:lineRule="auto"/>
        <w:ind w:left="561" w:right="108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Prevention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of</w:t>
      </w:r>
      <w:r>
        <w:rPr>
          <w:rFonts w:asci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sexual</w:t>
      </w:r>
      <w:r>
        <w:rPr>
          <w:rFonts w:asci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offending</w:t>
      </w:r>
      <w:r>
        <w:rPr>
          <w:rFonts w:asci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amongst</w:t>
      </w:r>
      <w:r>
        <w:rPr>
          <w:rFonts w:asci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adolescents</w:t>
      </w:r>
      <w:r>
        <w:rPr>
          <w:rFonts w:asci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with</w:t>
      </w:r>
      <w:r>
        <w:rPr>
          <w:rFonts w:asci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an</w:t>
      </w:r>
      <w:r>
        <w:rPr>
          <w:rFonts w:asci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intellectual</w:t>
      </w:r>
      <w:r>
        <w:rPr>
          <w:rFonts w:asci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disability:</w:t>
      </w:r>
      <w:r>
        <w:rPr>
          <w:rFonts w:asci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Identifying</w:t>
      </w:r>
      <w:r>
        <w:rPr>
          <w:rFonts w:asci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the</w:t>
      </w:r>
      <w:r>
        <w:rPr>
          <w:rFonts w:ascii="Verdana"/>
          <w:i/>
          <w:color w:val="231F20"/>
          <w:spacing w:val="-56"/>
          <w:w w:val="85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risks,</w:t>
      </w:r>
      <w:r>
        <w:rPr>
          <w:rFonts w:ascii="Verdana"/>
          <w:i/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Department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Psychology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Intellectual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Disability Studies,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RMIT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University,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1999.</w:t>
      </w:r>
    </w:p>
    <w:p w14:paraId="37BF39F3" w14:textId="77777777" w:rsidR="00EA7137" w:rsidRDefault="005C5F74">
      <w:pPr>
        <w:spacing w:before="171"/>
        <w:ind w:left="107"/>
        <w:rPr>
          <w:sz w:val="20"/>
        </w:rPr>
      </w:pPr>
      <w:r>
        <w:rPr>
          <w:color w:val="231F20"/>
          <w:w w:val="90"/>
          <w:sz w:val="20"/>
        </w:rPr>
        <w:t>Human</w:t>
      </w:r>
      <w:r>
        <w:rPr>
          <w:color w:val="231F20"/>
          <w:spacing w:val="1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Rights</w:t>
      </w:r>
      <w:r>
        <w:rPr>
          <w:color w:val="231F20"/>
          <w:spacing w:val="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Equal</w:t>
      </w:r>
      <w:r>
        <w:rPr>
          <w:color w:val="231F20"/>
          <w:spacing w:val="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Opportunity</w:t>
      </w:r>
      <w:r>
        <w:rPr>
          <w:color w:val="231F20"/>
          <w:spacing w:val="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Commission</w:t>
      </w:r>
      <w:r>
        <w:rPr>
          <w:color w:val="231F20"/>
          <w:spacing w:val="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(1993)</w:t>
      </w:r>
    </w:p>
    <w:p w14:paraId="3E1EF6CB" w14:textId="77777777" w:rsidR="00EA7137" w:rsidRDefault="005C5F74">
      <w:pPr>
        <w:spacing w:before="3" w:line="242" w:lineRule="auto"/>
        <w:ind w:left="561"/>
        <w:rPr>
          <w:sz w:val="20"/>
        </w:rPr>
      </w:pPr>
      <w:r>
        <w:rPr>
          <w:rFonts w:ascii="Verdana"/>
          <w:i/>
          <w:color w:val="231F20"/>
          <w:w w:val="80"/>
          <w:sz w:val="20"/>
        </w:rPr>
        <w:t>Human</w:t>
      </w:r>
      <w:r>
        <w:rPr>
          <w:rFonts w:asci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Rights</w:t>
      </w:r>
      <w:r>
        <w:rPr>
          <w:rFonts w:asci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and</w:t>
      </w:r>
      <w:r>
        <w:rPr>
          <w:rFonts w:asci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Mental</w:t>
      </w:r>
      <w:r>
        <w:rPr>
          <w:rFonts w:asci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Illness:</w:t>
      </w:r>
      <w:r>
        <w:rPr>
          <w:rFonts w:asci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Report</w:t>
      </w:r>
      <w:r>
        <w:rPr>
          <w:rFonts w:ascii="Verdana"/>
          <w:i/>
          <w:color w:val="231F20"/>
          <w:spacing w:val="5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of</w:t>
      </w:r>
      <w:r>
        <w:rPr>
          <w:rFonts w:asci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the</w:t>
      </w:r>
      <w:r>
        <w:rPr>
          <w:rFonts w:asci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National</w:t>
      </w:r>
      <w:r>
        <w:rPr>
          <w:rFonts w:asci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Inquiry</w:t>
      </w:r>
      <w:r>
        <w:rPr>
          <w:rFonts w:asci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into</w:t>
      </w:r>
      <w:r>
        <w:rPr>
          <w:rFonts w:asci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the</w:t>
      </w:r>
      <w:r>
        <w:rPr>
          <w:rFonts w:ascii="Verdana"/>
          <w:i/>
          <w:color w:val="231F20"/>
          <w:spacing w:val="5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Human</w:t>
      </w:r>
      <w:r>
        <w:rPr>
          <w:rFonts w:asci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Rights</w:t>
      </w:r>
      <w:r>
        <w:rPr>
          <w:rFonts w:asci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of</w:t>
      </w:r>
      <w:r>
        <w:rPr>
          <w:rFonts w:asci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People</w:t>
      </w:r>
      <w:r>
        <w:rPr>
          <w:rFonts w:asci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with</w:t>
      </w:r>
      <w:r>
        <w:rPr>
          <w:rFonts w:ascii="Verdana"/>
          <w:i/>
          <w:color w:val="231F20"/>
          <w:spacing w:val="-53"/>
          <w:w w:val="8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Mental</w:t>
      </w:r>
      <w:r>
        <w:rPr>
          <w:rFonts w:ascii="Verdana"/>
          <w:i/>
          <w:color w:val="231F20"/>
          <w:spacing w:val="-14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Illness,</w:t>
      </w:r>
      <w:r>
        <w:rPr>
          <w:rFonts w:ascii="Verdana"/>
          <w:i/>
          <w:color w:val="231F20"/>
          <w:spacing w:val="-14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Volumes</w:t>
      </w:r>
      <w:r>
        <w:rPr>
          <w:rFonts w:ascii="Verdana"/>
          <w:i/>
          <w:color w:val="231F20"/>
          <w:spacing w:val="-14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1</w:t>
      </w:r>
      <w:r>
        <w:rPr>
          <w:rFonts w:ascii="Verdana"/>
          <w:i/>
          <w:color w:val="231F20"/>
          <w:spacing w:val="-14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and</w:t>
      </w:r>
      <w:r>
        <w:rPr>
          <w:rFonts w:ascii="Verdana"/>
          <w:i/>
          <w:color w:val="231F20"/>
          <w:spacing w:val="-14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2,</w:t>
      </w:r>
      <w:r>
        <w:rPr>
          <w:rFonts w:ascii="Verdana"/>
          <w:i/>
          <w:color w:val="231F20"/>
          <w:spacing w:val="-1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Australian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Government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Publishing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Service,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Canberra,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1993.</w:t>
      </w:r>
    </w:p>
    <w:p w14:paraId="44EEA994" w14:textId="77777777" w:rsidR="00EA7137" w:rsidRDefault="005C5F74">
      <w:pPr>
        <w:spacing w:before="170"/>
        <w:ind w:left="107"/>
        <w:rPr>
          <w:sz w:val="20"/>
        </w:rPr>
      </w:pPr>
      <w:r>
        <w:rPr>
          <w:color w:val="231F20"/>
          <w:w w:val="90"/>
          <w:sz w:val="20"/>
        </w:rPr>
        <w:t>Hunter, R, De Simone, T, Whitaker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et al (2006)</w:t>
      </w:r>
    </w:p>
    <w:p w14:paraId="12EC78D2" w14:textId="77777777" w:rsidR="00EA7137" w:rsidRDefault="005C5F74">
      <w:pPr>
        <w:spacing w:before="3" w:line="242" w:lineRule="auto"/>
        <w:ind w:left="561" w:right="107"/>
        <w:rPr>
          <w:sz w:val="20"/>
        </w:rPr>
      </w:pPr>
      <w:r>
        <w:rPr>
          <w:rFonts w:ascii="Verdana"/>
          <w:i/>
          <w:color w:val="231F20"/>
          <w:w w:val="90"/>
          <w:sz w:val="20"/>
        </w:rPr>
        <w:t>Women</w:t>
      </w:r>
      <w:r>
        <w:rPr>
          <w:rFonts w:ascii="Verdana"/>
          <w:i/>
          <w:color w:val="231F20"/>
          <w:spacing w:val="3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and</w:t>
      </w:r>
      <w:r>
        <w:rPr>
          <w:rFonts w:ascii="Verdana"/>
          <w:i/>
          <w:color w:val="231F20"/>
          <w:spacing w:val="4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Legal</w:t>
      </w:r>
      <w:r>
        <w:rPr>
          <w:rFonts w:ascii="Verdana"/>
          <w:i/>
          <w:color w:val="231F20"/>
          <w:spacing w:val="3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Aid:</w:t>
      </w:r>
      <w:r>
        <w:rPr>
          <w:rFonts w:ascii="Verdana"/>
          <w:i/>
          <w:color w:val="231F20"/>
          <w:spacing w:val="4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Identifying</w:t>
      </w:r>
      <w:r>
        <w:rPr>
          <w:rFonts w:ascii="Verdana"/>
          <w:i/>
          <w:color w:val="231F20"/>
          <w:spacing w:val="3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Disadvantage:</w:t>
      </w:r>
      <w:r>
        <w:rPr>
          <w:rFonts w:ascii="Verdana"/>
          <w:i/>
          <w:color w:val="231F20"/>
          <w:spacing w:val="4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Final</w:t>
      </w:r>
      <w:r>
        <w:rPr>
          <w:rFonts w:ascii="Verdana"/>
          <w:i/>
          <w:color w:val="231F20"/>
          <w:spacing w:val="3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Report,</w:t>
      </w:r>
      <w:r>
        <w:rPr>
          <w:rFonts w:ascii="Verdana"/>
          <w:i/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Griffith</w:t>
      </w:r>
      <w:r>
        <w:rPr>
          <w:color w:val="231F20"/>
          <w:spacing w:val="1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University</w:t>
      </w:r>
      <w:r>
        <w:rPr>
          <w:color w:val="231F20"/>
          <w:spacing w:val="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1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Legal</w:t>
      </w:r>
      <w:r>
        <w:rPr>
          <w:color w:val="231F20"/>
          <w:spacing w:val="1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Aid</w:t>
      </w:r>
      <w:r>
        <w:rPr>
          <w:color w:val="231F20"/>
          <w:spacing w:val="-54"/>
          <w:w w:val="90"/>
          <w:sz w:val="20"/>
        </w:rPr>
        <w:t xml:space="preserve"> </w:t>
      </w:r>
      <w:r>
        <w:rPr>
          <w:color w:val="231F20"/>
          <w:sz w:val="20"/>
        </w:rPr>
        <w:t>Queensland,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2006</w:t>
      </w:r>
    </w:p>
    <w:p w14:paraId="14E3D2E7" w14:textId="77777777" w:rsidR="00EA7137" w:rsidRDefault="005C5F74">
      <w:pPr>
        <w:spacing w:before="173"/>
        <w:ind w:left="107"/>
        <w:rPr>
          <w:sz w:val="20"/>
        </w:rPr>
      </w:pPr>
      <w:r>
        <w:rPr>
          <w:color w:val="231F20"/>
          <w:w w:val="85"/>
          <w:sz w:val="20"/>
        </w:rPr>
        <w:t>Hyson,</w:t>
      </w:r>
      <w:r>
        <w:rPr>
          <w:color w:val="231F20"/>
          <w:spacing w:val="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G</w:t>
      </w:r>
      <w:r>
        <w:rPr>
          <w:color w:val="231F20"/>
          <w:spacing w:val="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(1988)</w:t>
      </w:r>
    </w:p>
    <w:p w14:paraId="031EADC1" w14:textId="77777777" w:rsidR="00EA7137" w:rsidRDefault="005C5F74">
      <w:pPr>
        <w:spacing w:before="3"/>
        <w:ind w:left="561"/>
        <w:rPr>
          <w:sz w:val="20"/>
        </w:rPr>
      </w:pPr>
      <w:r>
        <w:rPr>
          <w:color w:val="231F20"/>
          <w:w w:val="90"/>
          <w:sz w:val="20"/>
        </w:rPr>
        <w:t>“Police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Involvement: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What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are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the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problems?”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(1988)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2(4)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Interaction</w:t>
      </w:r>
      <w:r>
        <w:rPr>
          <w:rFonts w:ascii="Verdana" w:hAnsi="Verdana"/>
          <w:i/>
          <w:color w:val="231F20"/>
          <w:spacing w:val="-1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13.</w:t>
      </w:r>
    </w:p>
    <w:p w14:paraId="4AFC83AE" w14:textId="77777777" w:rsidR="00EA7137" w:rsidRDefault="005C5F74">
      <w:pPr>
        <w:spacing w:before="173"/>
        <w:ind w:left="107"/>
        <w:rPr>
          <w:sz w:val="20"/>
        </w:rPr>
      </w:pPr>
      <w:r>
        <w:rPr>
          <w:color w:val="231F20"/>
          <w:w w:val="90"/>
          <w:sz w:val="20"/>
        </w:rPr>
        <w:t>Ierace,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(1989)</w:t>
      </w:r>
    </w:p>
    <w:p w14:paraId="54547763" w14:textId="77777777" w:rsidR="00EA7137" w:rsidRDefault="005C5F74">
      <w:pPr>
        <w:spacing w:before="3"/>
        <w:ind w:left="561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Intellectual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Disability: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Manual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for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Criminal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Lawyers,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Redfern</w:t>
      </w:r>
      <w:r>
        <w:rPr>
          <w:color w:val="231F20"/>
          <w:spacing w:val="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Legal</w:t>
      </w:r>
      <w:r>
        <w:rPr>
          <w:color w:val="231F20"/>
          <w:spacing w:val="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Centre</w:t>
      </w:r>
      <w:r>
        <w:rPr>
          <w:color w:val="231F20"/>
          <w:spacing w:val="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Publishing,</w:t>
      </w:r>
      <w:r>
        <w:rPr>
          <w:color w:val="231F20"/>
          <w:spacing w:val="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Sydney,</w:t>
      </w:r>
      <w:r>
        <w:rPr>
          <w:color w:val="231F20"/>
          <w:spacing w:val="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1989.</w:t>
      </w:r>
    </w:p>
    <w:p w14:paraId="47750541" w14:textId="77777777" w:rsidR="00EA7137" w:rsidRDefault="00EA7137">
      <w:pPr>
        <w:rPr>
          <w:sz w:val="20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6F5764DA" w14:textId="77777777" w:rsidR="00EA7137" w:rsidRDefault="00EA7137">
      <w:pPr>
        <w:pStyle w:val="BodyText"/>
        <w:spacing w:before="1"/>
        <w:jc w:val="left"/>
        <w:rPr>
          <w:sz w:val="20"/>
        </w:rPr>
      </w:pPr>
    </w:p>
    <w:p w14:paraId="06C50206" w14:textId="77777777" w:rsidR="00EA7137" w:rsidRDefault="005C5F74">
      <w:pPr>
        <w:spacing w:before="97"/>
        <w:ind w:left="104"/>
        <w:rPr>
          <w:sz w:val="20"/>
        </w:rPr>
      </w:pPr>
      <w:r>
        <w:rPr>
          <w:color w:val="231F20"/>
          <w:w w:val="90"/>
          <w:sz w:val="20"/>
        </w:rPr>
        <w:t>Ierace,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(1987)</w:t>
      </w:r>
    </w:p>
    <w:p w14:paraId="4EEB5959" w14:textId="77777777" w:rsidR="00EA7137" w:rsidRDefault="005C5F74">
      <w:pPr>
        <w:spacing w:before="1"/>
        <w:ind w:left="557"/>
        <w:rPr>
          <w:sz w:val="20"/>
        </w:rPr>
      </w:pPr>
      <w:r>
        <w:rPr>
          <w:color w:val="231F20"/>
          <w:w w:val="90"/>
          <w:sz w:val="20"/>
        </w:rPr>
        <w:t>“Acting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for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the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intellectually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disabled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offender”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(1987)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25(4)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Law</w:t>
      </w:r>
      <w:r>
        <w:rPr>
          <w:rFonts w:ascii="Verdana" w:hAnsi="Verdana"/>
          <w:i/>
          <w:color w:val="231F20"/>
          <w:spacing w:val="-12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Society</w:t>
      </w:r>
      <w:r>
        <w:rPr>
          <w:rFonts w:ascii="Verdana" w:hAnsi="Verdana"/>
          <w:i/>
          <w:color w:val="231F20"/>
          <w:spacing w:val="-12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Journal</w:t>
      </w:r>
      <w:r>
        <w:rPr>
          <w:rFonts w:ascii="Verdana" w:hAnsi="Verdana"/>
          <w:i/>
          <w:color w:val="231F20"/>
          <w:spacing w:val="-1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42.</w:t>
      </w:r>
    </w:p>
    <w:p w14:paraId="35CF9BE0" w14:textId="77777777" w:rsidR="00EA7137" w:rsidRDefault="005C5F74">
      <w:pPr>
        <w:spacing w:before="172"/>
        <w:ind w:left="104"/>
        <w:rPr>
          <w:sz w:val="20"/>
        </w:rPr>
      </w:pPr>
      <w:r>
        <w:rPr>
          <w:color w:val="231F20"/>
          <w:spacing w:val="-1"/>
          <w:w w:val="95"/>
          <w:sz w:val="20"/>
        </w:rPr>
        <w:t>Jackson,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M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S,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Cockram,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J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Underwood,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R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(1994)</w:t>
      </w:r>
    </w:p>
    <w:p w14:paraId="789BB378" w14:textId="77777777" w:rsidR="00EA7137" w:rsidRDefault="005C5F74">
      <w:pPr>
        <w:spacing w:before="2"/>
        <w:ind w:left="557"/>
        <w:rPr>
          <w:sz w:val="20"/>
        </w:rPr>
      </w:pPr>
      <w:r>
        <w:rPr>
          <w:color w:val="231F20"/>
          <w:w w:val="95"/>
          <w:sz w:val="20"/>
        </w:rPr>
        <w:t>“Intellectual</w:t>
      </w:r>
      <w:r>
        <w:rPr>
          <w:color w:val="231F20"/>
          <w:spacing w:val="2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Disability</w:t>
      </w:r>
      <w:r>
        <w:rPr>
          <w:color w:val="231F20"/>
          <w:spacing w:val="2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2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the</w:t>
      </w:r>
      <w:r>
        <w:rPr>
          <w:color w:val="231F20"/>
          <w:spacing w:val="2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Law:</w:t>
      </w:r>
      <w:r>
        <w:rPr>
          <w:color w:val="231F20"/>
          <w:spacing w:val="2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Noticing</w:t>
      </w:r>
      <w:r>
        <w:rPr>
          <w:color w:val="231F20"/>
          <w:spacing w:val="2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the</w:t>
      </w:r>
      <w:r>
        <w:rPr>
          <w:color w:val="231F20"/>
          <w:spacing w:val="2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negative</w:t>
      </w:r>
      <w:r>
        <w:rPr>
          <w:color w:val="231F20"/>
          <w:spacing w:val="2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2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ignoring</w:t>
      </w:r>
      <w:r>
        <w:rPr>
          <w:color w:val="231F20"/>
          <w:spacing w:val="2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the</w:t>
      </w:r>
      <w:r>
        <w:rPr>
          <w:color w:val="231F20"/>
          <w:spacing w:val="2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obvious”</w:t>
      </w:r>
      <w:r>
        <w:rPr>
          <w:color w:val="231F20"/>
          <w:spacing w:val="2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(1994)</w:t>
      </w:r>
      <w:r>
        <w:rPr>
          <w:color w:val="231F20"/>
          <w:spacing w:val="2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1(2)</w:t>
      </w:r>
    </w:p>
    <w:p w14:paraId="0840ED4C" w14:textId="77777777" w:rsidR="00EA7137" w:rsidRDefault="005C5F74">
      <w:pPr>
        <w:spacing w:before="1"/>
        <w:ind w:left="557"/>
        <w:rPr>
          <w:sz w:val="20"/>
        </w:rPr>
      </w:pPr>
      <w:r>
        <w:rPr>
          <w:rFonts w:ascii="Verdana"/>
          <w:i/>
          <w:color w:val="231F20"/>
          <w:w w:val="80"/>
          <w:sz w:val="20"/>
        </w:rPr>
        <w:t>Psychiatry,</w:t>
      </w:r>
      <w:r>
        <w:rPr>
          <w:rFonts w:ascii="Verdana"/>
          <w:i/>
          <w:color w:val="231F20"/>
          <w:spacing w:val="6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Psychology</w:t>
      </w:r>
      <w:r>
        <w:rPr>
          <w:rFonts w:ascii="Verdana"/>
          <w:i/>
          <w:color w:val="231F20"/>
          <w:spacing w:val="6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and</w:t>
      </w:r>
      <w:r>
        <w:rPr>
          <w:rFonts w:ascii="Verdana"/>
          <w:i/>
          <w:color w:val="231F20"/>
          <w:spacing w:val="6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Law</w:t>
      </w:r>
      <w:r>
        <w:rPr>
          <w:rFonts w:ascii="Verdana"/>
          <w:i/>
          <w:color w:val="231F20"/>
          <w:spacing w:val="7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161.</w:t>
      </w:r>
    </w:p>
    <w:p w14:paraId="3DDC22E6" w14:textId="77777777" w:rsidR="00EA7137" w:rsidRDefault="005C5F74">
      <w:pPr>
        <w:spacing w:before="172"/>
        <w:ind w:left="104"/>
        <w:rPr>
          <w:sz w:val="20"/>
        </w:rPr>
      </w:pPr>
      <w:r>
        <w:rPr>
          <w:color w:val="231F20"/>
          <w:w w:val="90"/>
          <w:sz w:val="20"/>
        </w:rPr>
        <w:t>Jacobsen,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(1989)</w:t>
      </w:r>
    </w:p>
    <w:p w14:paraId="4133A46D" w14:textId="77777777" w:rsidR="00EA7137" w:rsidRDefault="005C5F74">
      <w:pPr>
        <w:spacing w:before="1"/>
        <w:ind w:left="557" w:right="96"/>
        <w:rPr>
          <w:sz w:val="20"/>
        </w:rPr>
      </w:pPr>
      <w:r>
        <w:rPr>
          <w:color w:val="231F20"/>
          <w:w w:val="95"/>
          <w:sz w:val="20"/>
        </w:rPr>
        <w:t>“Physical</w:t>
      </w:r>
      <w:r>
        <w:rPr>
          <w:color w:val="231F20"/>
          <w:spacing w:val="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sexual</w:t>
      </w:r>
      <w:r>
        <w:rPr>
          <w:color w:val="231F20"/>
          <w:spacing w:val="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assault</w:t>
      </w:r>
      <w:r>
        <w:rPr>
          <w:color w:val="231F20"/>
          <w:spacing w:val="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histories</w:t>
      </w:r>
      <w:r>
        <w:rPr>
          <w:color w:val="231F20"/>
          <w:spacing w:val="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among</w:t>
      </w:r>
      <w:r>
        <w:rPr>
          <w:color w:val="231F20"/>
          <w:spacing w:val="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psychiatric</w:t>
      </w:r>
      <w:r>
        <w:rPr>
          <w:color w:val="231F20"/>
          <w:spacing w:val="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outpatients”</w:t>
      </w:r>
      <w:r>
        <w:rPr>
          <w:color w:val="231F20"/>
          <w:spacing w:val="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146(6)</w:t>
      </w:r>
      <w:r>
        <w:rPr>
          <w:color w:val="231F20"/>
          <w:spacing w:val="1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w w:val="95"/>
          <w:sz w:val="20"/>
        </w:rPr>
        <w:t>American</w:t>
      </w:r>
      <w:r>
        <w:rPr>
          <w:rFonts w:ascii="Verdana" w:hAnsi="Verdana"/>
          <w:i/>
          <w:color w:val="231F20"/>
          <w:spacing w:val="-6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w w:val="95"/>
          <w:sz w:val="20"/>
        </w:rPr>
        <w:t>Journal</w:t>
      </w:r>
      <w:r>
        <w:rPr>
          <w:rFonts w:ascii="Verdana" w:hAnsi="Verdana"/>
          <w:i/>
          <w:color w:val="231F20"/>
          <w:spacing w:val="-6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w w:val="95"/>
          <w:sz w:val="20"/>
        </w:rPr>
        <w:t>of</w:t>
      </w:r>
      <w:r>
        <w:rPr>
          <w:rFonts w:ascii="Verdana" w:hAnsi="Verdana"/>
          <w:i/>
          <w:color w:val="231F20"/>
          <w:spacing w:val="-64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Psychiatry</w:t>
      </w:r>
      <w:r>
        <w:rPr>
          <w:rFonts w:ascii="Verdana" w:hAnsi="Verdana"/>
          <w:i/>
          <w:color w:val="231F20"/>
          <w:spacing w:val="-26"/>
          <w:sz w:val="20"/>
        </w:rPr>
        <w:t xml:space="preserve"> </w:t>
      </w:r>
      <w:r>
        <w:rPr>
          <w:color w:val="231F20"/>
          <w:sz w:val="20"/>
        </w:rPr>
        <w:t>755-758.</w:t>
      </w:r>
    </w:p>
    <w:p w14:paraId="7537BF63" w14:textId="77777777" w:rsidR="00EA7137" w:rsidRDefault="005C5F74">
      <w:pPr>
        <w:spacing w:before="172"/>
        <w:ind w:left="104"/>
        <w:rPr>
          <w:sz w:val="20"/>
        </w:rPr>
      </w:pPr>
      <w:r>
        <w:rPr>
          <w:color w:val="231F20"/>
          <w:w w:val="90"/>
          <w:sz w:val="20"/>
        </w:rPr>
        <w:t>Jacobsen,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Richardson,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B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(1987)</w:t>
      </w:r>
    </w:p>
    <w:p w14:paraId="76B63857" w14:textId="77777777" w:rsidR="00EA7137" w:rsidRDefault="005C5F74">
      <w:pPr>
        <w:spacing w:before="2"/>
        <w:ind w:left="557"/>
        <w:rPr>
          <w:sz w:val="20"/>
        </w:rPr>
      </w:pPr>
      <w:r>
        <w:rPr>
          <w:color w:val="231F20"/>
          <w:spacing w:val="-1"/>
          <w:w w:val="95"/>
          <w:sz w:val="20"/>
        </w:rPr>
        <w:t>“Assault</w:t>
      </w:r>
      <w:r>
        <w:rPr>
          <w:color w:val="231F20"/>
          <w:spacing w:val="-16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experiences</w:t>
      </w:r>
      <w:r>
        <w:rPr>
          <w:color w:val="231F20"/>
          <w:spacing w:val="-16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of</w:t>
      </w:r>
      <w:r>
        <w:rPr>
          <w:color w:val="231F20"/>
          <w:spacing w:val="-16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100</w:t>
      </w:r>
      <w:r>
        <w:rPr>
          <w:color w:val="231F20"/>
          <w:spacing w:val="-16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psychiatric</w:t>
      </w:r>
      <w:r>
        <w:rPr>
          <w:color w:val="231F20"/>
          <w:spacing w:val="-15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outpatients:</w:t>
      </w:r>
      <w:r>
        <w:rPr>
          <w:color w:val="231F20"/>
          <w:spacing w:val="-16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evidence</w:t>
      </w:r>
      <w:r>
        <w:rPr>
          <w:color w:val="231F20"/>
          <w:spacing w:val="-1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for</w:t>
      </w:r>
      <w:r>
        <w:rPr>
          <w:color w:val="231F20"/>
          <w:spacing w:val="-1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the</w:t>
      </w:r>
      <w:r>
        <w:rPr>
          <w:color w:val="231F20"/>
          <w:spacing w:val="-1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need</w:t>
      </w:r>
      <w:r>
        <w:rPr>
          <w:color w:val="231F20"/>
          <w:spacing w:val="-1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for</w:t>
      </w:r>
      <w:r>
        <w:rPr>
          <w:color w:val="231F20"/>
          <w:spacing w:val="-1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routine</w:t>
      </w:r>
      <w:r>
        <w:rPr>
          <w:color w:val="231F20"/>
          <w:spacing w:val="-1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enquiry,”</w:t>
      </w:r>
      <w:r>
        <w:rPr>
          <w:color w:val="231F20"/>
          <w:spacing w:val="-1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144(7)</w:t>
      </w:r>
    </w:p>
    <w:p w14:paraId="479C59B7" w14:textId="77777777" w:rsidR="00EA7137" w:rsidRDefault="005C5F74">
      <w:pPr>
        <w:spacing w:before="1"/>
        <w:ind w:left="557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American</w:t>
      </w:r>
      <w:r>
        <w:rPr>
          <w:rFonts w:ascii="Verdana"/>
          <w:i/>
          <w:color w:val="231F20"/>
          <w:spacing w:val="-8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Journal</w:t>
      </w:r>
      <w:r>
        <w:rPr>
          <w:rFonts w:ascii="Verdana"/>
          <w:i/>
          <w:color w:val="231F20"/>
          <w:spacing w:val="-7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of</w:t>
      </w:r>
      <w:r>
        <w:rPr>
          <w:rFonts w:ascii="Verdana"/>
          <w:i/>
          <w:color w:val="231F20"/>
          <w:spacing w:val="-7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Psychiatry</w:t>
      </w:r>
      <w:r>
        <w:rPr>
          <w:rFonts w:ascii="Verdana"/>
          <w:i/>
          <w:color w:val="231F20"/>
          <w:spacing w:val="-7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908-913.</w:t>
      </w:r>
    </w:p>
    <w:p w14:paraId="542AA1EA" w14:textId="77777777" w:rsidR="00EA7137" w:rsidRDefault="005C5F74">
      <w:pPr>
        <w:spacing w:before="172"/>
        <w:ind w:left="104"/>
        <w:rPr>
          <w:sz w:val="20"/>
        </w:rPr>
      </w:pPr>
      <w:r>
        <w:rPr>
          <w:color w:val="231F20"/>
          <w:w w:val="90"/>
          <w:sz w:val="20"/>
        </w:rPr>
        <w:t>Johnson,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K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(1988)</w:t>
      </w:r>
    </w:p>
    <w:p w14:paraId="02925F16" w14:textId="77777777" w:rsidR="00EA7137" w:rsidRDefault="005C5F74">
      <w:pPr>
        <w:spacing w:before="1"/>
        <w:ind w:left="557"/>
        <w:rPr>
          <w:sz w:val="20"/>
        </w:rPr>
      </w:pPr>
      <w:r>
        <w:rPr>
          <w:color w:val="231F20"/>
          <w:w w:val="90"/>
          <w:sz w:val="20"/>
        </w:rPr>
        <w:t>“Silent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Victims: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Why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aren’t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they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heard”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(1988)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13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Legal</w:t>
      </w:r>
      <w:r>
        <w:rPr>
          <w:rFonts w:ascii="Verdana" w:hAnsi="Verdana"/>
          <w:i/>
          <w:color w:val="231F20"/>
          <w:spacing w:val="-14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Service</w:t>
      </w:r>
      <w:r>
        <w:rPr>
          <w:rFonts w:ascii="Verdana" w:hAnsi="Verdana"/>
          <w:i/>
          <w:color w:val="231F20"/>
          <w:spacing w:val="-15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Bulletin</w:t>
      </w:r>
      <w:r>
        <w:rPr>
          <w:rFonts w:ascii="Verdana" w:hAnsi="Verdana"/>
          <w:i/>
          <w:color w:val="231F20"/>
          <w:spacing w:val="-1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246.</w:t>
      </w:r>
    </w:p>
    <w:p w14:paraId="445670A3" w14:textId="77777777" w:rsidR="00EA7137" w:rsidRDefault="005C5F74">
      <w:pPr>
        <w:spacing w:before="172"/>
        <w:ind w:left="104"/>
        <w:rPr>
          <w:sz w:val="20"/>
        </w:rPr>
      </w:pPr>
      <w:r>
        <w:rPr>
          <w:color w:val="231F20"/>
          <w:w w:val="90"/>
          <w:sz w:val="20"/>
        </w:rPr>
        <w:t>Johnson,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K,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Andrew,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Topp,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V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(1988)</w:t>
      </w:r>
    </w:p>
    <w:p w14:paraId="432BE60C" w14:textId="77777777" w:rsidR="00EA7137" w:rsidRDefault="005C5F74">
      <w:pPr>
        <w:spacing w:before="1"/>
        <w:ind w:left="557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Silent</w:t>
      </w:r>
      <w:r>
        <w:rPr>
          <w:rFonts w:ascii="Verdana"/>
          <w:i/>
          <w:color w:val="231F20"/>
          <w:spacing w:val="-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Victims: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study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of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people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with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intellectual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disabilities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as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victims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of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crime,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Office</w:t>
      </w:r>
      <w:r>
        <w:rPr>
          <w:color w:val="231F20"/>
          <w:spacing w:val="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of</w:t>
      </w:r>
      <w:r>
        <w:rPr>
          <w:color w:val="231F20"/>
          <w:spacing w:val="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the</w:t>
      </w:r>
      <w:r>
        <w:rPr>
          <w:color w:val="231F20"/>
          <w:spacing w:val="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Public</w:t>
      </w:r>
      <w:r>
        <w:rPr>
          <w:color w:val="231F20"/>
          <w:spacing w:val="-50"/>
          <w:w w:val="85"/>
          <w:sz w:val="20"/>
        </w:rPr>
        <w:t xml:space="preserve"> </w:t>
      </w:r>
      <w:r>
        <w:rPr>
          <w:color w:val="231F20"/>
          <w:sz w:val="20"/>
        </w:rPr>
        <w:t>Advocate,</w:t>
      </w:r>
      <w:r>
        <w:rPr>
          <w:color w:val="231F20"/>
          <w:spacing w:val="-18"/>
          <w:sz w:val="20"/>
        </w:rPr>
        <w:t xml:space="preserve"> </w:t>
      </w:r>
      <w:r>
        <w:rPr>
          <w:color w:val="231F20"/>
          <w:sz w:val="20"/>
        </w:rPr>
        <w:t>Melbourne,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1988</w:t>
      </w:r>
    </w:p>
    <w:p w14:paraId="06253A1F" w14:textId="77777777" w:rsidR="00EA7137" w:rsidRDefault="005C5F74">
      <w:pPr>
        <w:spacing w:before="173"/>
        <w:ind w:left="104"/>
        <w:rPr>
          <w:sz w:val="20"/>
        </w:rPr>
      </w:pPr>
      <w:r>
        <w:rPr>
          <w:color w:val="231F20"/>
          <w:w w:val="90"/>
          <w:sz w:val="20"/>
        </w:rPr>
        <w:t>Jones, G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Coombes,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K (1990)</w:t>
      </w:r>
    </w:p>
    <w:p w14:paraId="5D336FFB" w14:textId="77777777" w:rsidR="00EA7137" w:rsidRDefault="005C5F74">
      <w:pPr>
        <w:spacing w:before="2"/>
        <w:ind w:left="557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The</w:t>
      </w:r>
      <w:r>
        <w:rPr>
          <w:rFonts w:ascii="Verdana"/>
          <w:i/>
          <w:color w:val="231F20"/>
          <w:spacing w:val="3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prevalence</w:t>
      </w:r>
      <w:r>
        <w:rPr>
          <w:rFonts w:ascii="Verdana"/>
          <w:i/>
          <w:color w:val="231F20"/>
          <w:spacing w:val="3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of</w:t>
      </w:r>
      <w:r>
        <w:rPr>
          <w:rFonts w:ascii="Verdana"/>
          <w:i/>
          <w:color w:val="231F20"/>
          <w:spacing w:val="3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intellectual</w:t>
      </w:r>
      <w:r>
        <w:rPr>
          <w:rFonts w:ascii="Verdana"/>
          <w:i/>
          <w:color w:val="231F20"/>
          <w:spacing w:val="3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deficit</w:t>
      </w:r>
      <w:r>
        <w:rPr>
          <w:rFonts w:ascii="Verdana"/>
          <w:i/>
          <w:color w:val="231F20"/>
          <w:spacing w:val="3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among</w:t>
      </w:r>
      <w:r>
        <w:rPr>
          <w:rFonts w:ascii="Verdana"/>
          <w:i/>
          <w:color w:val="231F20"/>
          <w:spacing w:val="3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the</w:t>
      </w:r>
      <w:r>
        <w:rPr>
          <w:rFonts w:ascii="Verdana"/>
          <w:i/>
          <w:color w:val="231F20"/>
          <w:spacing w:val="3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West</w:t>
      </w:r>
      <w:r>
        <w:rPr>
          <w:rFonts w:ascii="Verdana"/>
          <w:i/>
          <w:color w:val="231F20"/>
          <w:spacing w:val="3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Australian</w:t>
      </w:r>
      <w:r>
        <w:rPr>
          <w:rFonts w:ascii="Verdana"/>
          <w:i/>
          <w:color w:val="231F20"/>
          <w:spacing w:val="3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prisoner</w:t>
      </w:r>
      <w:r>
        <w:rPr>
          <w:rFonts w:ascii="Verdana"/>
          <w:i/>
          <w:color w:val="231F20"/>
          <w:spacing w:val="3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population,</w:t>
      </w:r>
      <w:r>
        <w:rPr>
          <w:rFonts w:ascii="Verdana"/>
          <w:i/>
          <w:color w:val="231F20"/>
          <w:spacing w:val="37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Western</w:t>
      </w:r>
      <w:r>
        <w:rPr>
          <w:color w:val="231F20"/>
          <w:spacing w:val="-50"/>
          <w:w w:val="85"/>
          <w:sz w:val="20"/>
        </w:rPr>
        <w:t xml:space="preserve"> </w:t>
      </w:r>
      <w:r>
        <w:rPr>
          <w:color w:val="231F20"/>
          <w:w w:val="95"/>
          <w:sz w:val="20"/>
        </w:rPr>
        <w:t>Australian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Department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Corrective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Services,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Perth,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1990.</w:t>
      </w:r>
    </w:p>
    <w:p w14:paraId="195BDD48" w14:textId="77777777" w:rsidR="00EA7137" w:rsidRDefault="005C5F74">
      <w:pPr>
        <w:spacing w:before="173"/>
        <w:ind w:left="104"/>
        <w:rPr>
          <w:sz w:val="20"/>
        </w:rPr>
      </w:pPr>
      <w:r>
        <w:rPr>
          <w:color w:val="231F20"/>
          <w:w w:val="90"/>
          <w:sz w:val="20"/>
        </w:rPr>
        <w:t>Kennedy,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(1997)</w:t>
      </w:r>
    </w:p>
    <w:p w14:paraId="7444D89D" w14:textId="77777777" w:rsidR="00EA7137" w:rsidRDefault="005C5F74">
      <w:pPr>
        <w:spacing w:before="1"/>
        <w:ind w:left="557"/>
        <w:rPr>
          <w:sz w:val="20"/>
        </w:rPr>
      </w:pPr>
      <w:r>
        <w:rPr>
          <w:rFonts w:ascii="Verdana"/>
          <w:i/>
          <w:color w:val="231F20"/>
          <w:w w:val="80"/>
          <w:sz w:val="20"/>
        </w:rPr>
        <w:t>Development</w:t>
      </w:r>
      <w:r>
        <w:rPr>
          <w:rFonts w:ascii="Verdana"/>
          <w:i/>
          <w:color w:val="231F20"/>
          <w:spacing w:val="19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of</w:t>
      </w:r>
      <w:r>
        <w:rPr>
          <w:rFonts w:ascii="Verdana"/>
          <w:i/>
          <w:color w:val="231F20"/>
          <w:spacing w:val="20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a</w:t>
      </w:r>
      <w:r>
        <w:rPr>
          <w:rFonts w:ascii="Verdana"/>
          <w:i/>
          <w:color w:val="231F20"/>
          <w:spacing w:val="20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Policy</w:t>
      </w:r>
      <w:r>
        <w:rPr>
          <w:rFonts w:ascii="Verdana"/>
          <w:i/>
          <w:color w:val="231F20"/>
          <w:spacing w:val="20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Framework</w:t>
      </w:r>
      <w:r>
        <w:rPr>
          <w:rFonts w:ascii="Verdana"/>
          <w:i/>
          <w:color w:val="231F20"/>
          <w:spacing w:val="20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on</w:t>
      </w:r>
      <w:r>
        <w:rPr>
          <w:rFonts w:ascii="Verdana"/>
          <w:i/>
          <w:color w:val="231F20"/>
          <w:spacing w:val="20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the</w:t>
      </w:r>
      <w:r>
        <w:rPr>
          <w:rFonts w:ascii="Verdana"/>
          <w:i/>
          <w:color w:val="231F20"/>
          <w:spacing w:val="20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Prevention</w:t>
      </w:r>
      <w:r>
        <w:rPr>
          <w:rFonts w:ascii="Verdana"/>
          <w:i/>
          <w:color w:val="231F20"/>
          <w:spacing w:val="20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of</w:t>
      </w:r>
      <w:r>
        <w:rPr>
          <w:rFonts w:ascii="Verdana"/>
          <w:i/>
          <w:color w:val="231F20"/>
          <w:spacing w:val="20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Consumer</w:t>
      </w:r>
      <w:r>
        <w:rPr>
          <w:rFonts w:ascii="Verdana"/>
          <w:i/>
          <w:color w:val="231F20"/>
          <w:spacing w:val="20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to</w:t>
      </w:r>
      <w:r>
        <w:rPr>
          <w:rFonts w:ascii="Verdana"/>
          <w:i/>
          <w:color w:val="231F20"/>
          <w:spacing w:val="20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Consumer</w:t>
      </w:r>
      <w:r>
        <w:rPr>
          <w:rFonts w:ascii="Verdana"/>
          <w:i/>
          <w:color w:val="231F20"/>
          <w:spacing w:val="20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Assault</w:t>
      </w:r>
      <w:r>
        <w:rPr>
          <w:rFonts w:ascii="Verdana"/>
          <w:i/>
          <w:color w:val="231F20"/>
          <w:spacing w:val="20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in</w:t>
      </w:r>
      <w:r>
        <w:rPr>
          <w:rFonts w:ascii="Verdana"/>
          <w:i/>
          <w:color w:val="231F20"/>
          <w:spacing w:val="20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Funded</w:t>
      </w:r>
      <w:r>
        <w:rPr>
          <w:rFonts w:ascii="Verdana"/>
          <w:i/>
          <w:color w:val="231F20"/>
          <w:spacing w:val="-53"/>
          <w:w w:val="8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Disability</w:t>
      </w:r>
      <w:r>
        <w:rPr>
          <w:rFonts w:asci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Services,</w:t>
      </w:r>
      <w:r>
        <w:rPr>
          <w:rFonts w:ascii="Verdana"/>
          <w:i/>
          <w:color w:val="231F20"/>
          <w:spacing w:val="-1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NSW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Ageing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Disability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Department,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Sydney,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1997.</w:t>
      </w:r>
    </w:p>
    <w:p w14:paraId="1036E77D" w14:textId="77777777" w:rsidR="00EA7137" w:rsidRDefault="005C5F74">
      <w:pPr>
        <w:spacing w:before="172"/>
        <w:ind w:left="104"/>
        <w:rPr>
          <w:sz w:val="20"/>
        </w:rPr>
      </w:pPr>
      <w:r>
        <w:rPr>
          <w:color w:val="231F20"/>
          <w:w w:val="90"/>
          <w:sz w:val="20"/>
        </w:rPr>
        <w:t>Kenny,</w:t>
      </w:r>
      <w:r>
        <w:rPr>
          <w:color w:val="231F20"/>
          <w:spacing w:val="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T,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Nelson,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P,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Butler,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T,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Lennings,</w:t>
      </w:r>
      <w:r>
        <w:rPr>
          <w:color w:val="231F20"/>
          <w:spacing w:val="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C,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Allerton,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Champion,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U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(2006)</w:t>
      </w:r>
    </w:p>
    <w:p w14:paraId="255B61FB" w14:textId="77777777" w:rsidR="00EA7137" w:rsidRDefault="005C5F74">
      <w:pPr>
        <w:spacing w:before="2"/>
        <w:ind w:left="557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 xml:space="preserve">NSW Young People on Community Orders Health Survey 2003-2006, </w:t>
      </w:r>
      <w:r>
        <w:rPr>
          <w:color w:val="231F20"/>
          <w:w w:val="85"/>
          <w:sz w:val="20"/>
        </w:rPr>
        <w:t>Department of Juvenile Justice,</w:t>
      </w:r>
      <w:r>
        <w:rPr>
          <w:color w:val="231F20"/>
          <w:spacing w:val="-51"/>
          <w:w w:val="85"/>
          <w:sz w:val="20"/>
        </w:rPr>
        <w:t xml:space="preserve"> </w:t>
      </w:r>
      <w:r>
        <w:rPr>
          <w:color w:val="231F20"/>
          <w:sz w:val="20"/>
        </w:rPr>
        <w:t>2006.</w:t>
      </w:r>
    </w:p>
    <w:p w14:paraId="3DCA9D2C" w14:textId="77777777" w:rsidR="00EA7137" w:rsidRDefault="005C5F74">
      <w:pPr>
        <w:spacing w:before="173"/>
        <w:ind w:left="104"/>
        <w:rPr>
          <w:sz w:val="20"/>
        </w:rPr>
      </w:pPr>
      <w:r>
        <w:rPr>
          <w:color w:val="231F20"/>
          <w:w w:val="90"/>
          <w:sz w:val="20"/>
        </w:rPr>
        <w:t>Kirby,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(1994)</w:t>
      </w:r>
    </w:p>
    <w:p w14:paraId="20FC634C" w14:textId="77777777" w:rsidR="00EA7137" w:rsidRDefault="005C5F74">
      <w:pPr>
        <w:spacing w:before="2"/>
        <w:ind w:left="557"/>
        <w:rPr>
          <w:sz w:val="20"/>
        </w:rPr>
      </w:pPr>
      <w:r>
        <w:rPr>
          <w:color w:val="231F20"/>
          <w:w w:val="90"/>
          <w:sz w:val="20"/>
        </w:rPr>
        <w:t>“Intellectual</w:t>
      </w:r>
      <w:r>
        <w:rPr>
          <w:color w:val="231F20"/>
          <w:spacing w:val="1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Disability</w:t>
      </w:r>
      <w:r>
        <w:rPr>
          <w:color w:val="231F20"/>
          <w:spacing w:val="1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1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Community</w:t>
      </w:r>
      <w:r>
        <w:rPr>
          <w:color w:val="231F20"/>
          <w:spacing w:val="1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Protection:</w:t>
      </w:r>
      <w:r>
        <w:rPr>
          <w:color w:val="231F20"/>
          <w:spacing w:val="1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Community</w:t>
      </w:r>
      <w:r>
        <w:rPr>
          <w:color w:val="231F20"/>
          <w:spacing w:val="1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Protection</w:t>
      </w:r>
      <w:r>
        <w:rPr>
          <w:color w:val="231F20"/>
          <w:spacing w:val="1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Bill</w:t>
      </w:r>
      <w:r>
        <w:rPr>
          <w:color w:val="231F20"/>
          <w:spacing w:val="1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1994(NSW)”</w:t>
      </w:r>
      <w:r>
        <w:rPr>
          <w:color w:val="231F20"/>
          <w:spacing w:val="1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(1994)</w:t>
      </w:r>
      <w:r>
        <w:rPr>
          <w:color w:val="231F20"/>
          <w:spacing w:val="1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1(1)</w:t>
      </w:r>
    </w:p>
    <w:p w14:paraId="0D7A2AF0" w14:textId="77777777" w:rsidR="00EA7137" w:rsidRDefault="005C5F74">
      <w:pPr>
        <w:spacing w:before="2"/>
        <w:ind w:left="557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Australian</w:t>
      </w:r>
      <w:r>
        <w:rPr>
          <w:rFonts w:ascii="Verdana"/>
          <w:i/>
          <w:color w:val="231F20"/>
          <w:spacing w:val="-11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Journal</w:t>
      </w:r>
      <w:r>
        <w:rPr>
          <w:rFonts w:ascii="Verdana"/>
          <w:i/>
          <w:color w:val="231F20"/>
          <w:spacing w:val="-1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of</w:t>
      </w:r>
      <w:r>
        <w:rPr>
          <w:rFonts w:ascii="Verdana"/>
          <w:i/>
          <w:color w:val="231F20"/>
          <w:spacing w:val="-1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Human</w:t>
      </w:r>
      <w:r>
        <w:rPr>
          <w:rFonts w:ascii="Verdana"/>
          <w:i/>
          <w:color w:val="231F20"/>
          <w:spacing w:val="-1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Rights</w:t>
      </w:r>
      <w:r>
        <w:rPr>
          <w:rFonts w:ascii="Verdana"/>
          <w:i/>
          <w:color w:val="231F20"/>
          <w:spacing w:val="-10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398.</w:t>
      </w:r>
    </w:p>
    <w:p w14:paraId="22CDE1E0" w14:textId="77777777" w:rsidR="00EA7137" w:rsidRDefault="005C5F74">
      <w:pPr>
        <w:spacing w:before="171"/>
        <w:ind w:left="104"/>
        <w:rPr>
          <w:sz w:val="20"/>
        </w:rPr>
      </w:pPr>
      <w:r>
        <w:rPr>
          <w:color w:val="231F20"/>
          <w:w w:val="90"/>
          <w:sz w:val="20"/>
        </w:rPr>
        <w:t>Kunjukrishnan,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(1979)</w:t>
      </w:r>
    </w:p>
    <w:p w14:paraId="4F5F1A0D" w14:textId="77777777" w:rsidR="00EA7137" w:rsidRDefault="005C5F74">
      <w:pPr>
        <w:spacing w:before="1"/>
        <w:ind w:left="557"/>
        <w:rPr>
          <w:sz w:val="20"/>
        </w:rPr>
      </w:pPr>
      <w:r>
        <w:rPr>
          <w:color w:val="231F20"/>
          <w:w w:val="90"/>
          <w:sz w:val="20"/>
        </w:rPr>
        <w:t>“10-year</w:t>
      </w:r>
      <w:r>
        <w:rPr>
          <w:color w:val="231F20"/>
          <w:spacing w:val="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survey</w:t>
      </w:r>
      <w:r>
        <w:rPr>
          <w:color w:val="231F20"/>
          <w:spacing w:val="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</w:t>
      </w:r>
      <w:r>
        <w:rPr>
          <w:color w:val="231F20"/>
          <w:spacing w:val="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pre-trial</w:t>
      </w:r>
      <w:r>
        <w:rPr>
          <w:color w:val="231F20"/>
          <w:spacing w:val="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examinations</w:t>
      </w:r>
      <w:r>
        <w:rPr>
          <w:color w:val="231F20"/>
          <w:spacing w:val="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</w:t>
      </w:r>
      <w:r>
        <w:rPr>
          <w:color w:val="231F20"/>
          <w:spacing w:val="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Saskatchewan”</w:t>
      </w:r>
      <w:r>
        <w:rPr>
          <w:color w:val="231F20"/>
          <w:spacing w:val="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24</w:t>
      </w:r>
      <w:r>
        <w:rPr>
          <w:color w:val="231F20"/>
          <w:spacing w:val="1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Canadian</w:t>
      </w:r>
      <w:r>
        <w:rPr>
          <w:rFonts w:ascii="Verdana" w:hAnsi="Verdana"/>
          <w:i/>
          <w:color w:val="231F20"/>
          <w:spacing w:val="10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Journal</w:t>
      </w:r>
      <w:r>
        <w:rPr>
          <w:rFonts w:ascii="Verdana" w:hAnsi="Verdana"/>
          <w:i/>
          <w:color w:val="231F20"/>
          <w:spacing w:val="9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of</w:t>
      </w:r>
      <w:r>
        <w:rPr>
          <w:rFonts w:ascii="Verdana" w:hAnsi="Verdana"/>
          <w:i/>
          <w:color w:val="231F20"/>
          <w:spacing w:val="10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Psychiatry</w:t>
      </w:r>
      <w:r>
        <w:rPr>
          <w:color w:val="231F20"/>
          <w:w w:val="90"/>
          <w:sz w:val="20"/>
        </w:rPr>
        <w:t>683-</w:t>
      </w:r>
      <w:r>
        <w:rPr>
          <w:color w:val="231F20"/>
          <w:spacing w:val="-53"/>
          <w:w w:val="90"/>
          <w:sz w:val="20"/>
        </w:rPr>
        <w:t xml:space="preserve"> </w:t>
      </w:r>
      <w:r>
        <w:rPr>
          <w:color w:val="231F20"/>
          <w:sz w:val="20"/>
        </w:rPr>
        <w:t>689.</w:t>
      </w:r>
    </w:p>
    <w:p w14:paraId="0E775019" w14:textId="77777777" w:rsidR="00EA7137" w:rsidRDefault="005C5F74">
      <w:pPr>
        <w:spacing w:before="174"/>
        <w:ind w:left="104"/>
        <w:rPr>
          <w:sz w:val="20"/>
        </w:rPr>
      </w:pPr>
      <w:r>
        <w:rPr>
          <w:color w:val="231F20"/>
          <w:w w:val="90"/>
          <w:sz w:val="20"/>
        </w:rPr>
        <w:t>Laing,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J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(1995)</w:t>
      </w:r>
    </w:p>
    <w:p w14:paraId="12488DBA" w14:textId="77777777" w:rsidR="00EA7137" w:rsidRDefault="005C5F74">
      <w:pPr>
        <w:spacing w:before="1"/>
        <w:ind w:left="557"/>
        <w:rPr>
          <w:sz w:val="20"/>
        </w:rPr>
      </w:pPr>
      <w:r>
        <w:rPr>
          <w:color w:val="231F20"/>
          <w:w w:val="90"/>
          <w:sz w:val="20"/>
        </w:rPr>
        <w:t>“The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mentally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disordered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suspect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at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the police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station”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[1995]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Criminal</w:t>
      </w:r>
      <w:r>
        <w:rPr>
          <w:rFonts w:ascii="Verdana" w:hAnsi="Verdana"/>
          <w:i/>
          <w:color w:val="231F20"/>
          <w:spacing w:val="-8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Law</w:t>
      </w:r>
      <w:r>
        <w:rPr>
          <w:rFonts w:ascii="Verdana" w:hAnsi="Verdana"/>
          <w:i/>
          <w:color w:val="231F20"/>
          <w:spacing w:val="-8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Review</w:t>
      </w:r>
      <w:r>
        <w:rPr>
          <w:rFonts w:ascii="Verdana" w:hAnsi="Verdana"/>
          <w:i/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371.</w:t>
      </w:r>
    </w:p>
    <w:p w14:paraId="0471C65B" w14:textId="77777777" w:rsidR="00EA7137" w:rsidRDefault="005C5F74">
      <w:pPr>
        <w:spacing w:before="172"/>
        <w:ind w:left="104"/>
        <w:rPr>
          <w:sz w:val="20"/>
        </w:rPr>
      </w:pPr>
      <w:r>
        <w:rPr>
          <w:color w:val="231F20"/>
          <w:w w:val="90"/>
          <w:sz w:val="20"/>
        </w:rPr>
        <w:t>Law</w:t>
      </w:r>
      <w:r>
        <w:rPr>
          <w:color w:val="231F20"/>
          <w:spacing w:val="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Justice</w:t>
      </w:r>
      <w:r>
        <w:rPr>
          <w:color w:val="231F20"/>
          <w:spacing w:val="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Foundation</w:t>
      </w:r>
      <w:r>
        <w:rPr>
          <w:color w:val="231F20"/>
          <w:spacing w:val="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</w:t>
      </w:r>
      <w:r>
        <w:rPr>
          <w:color w:val="231F20"/>
          <w:spacing w:val="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New</w:t>
      </w:r>
      <w:r>
        <w:rPr>
          <w:color w:val="231F20"/>
          <w:spacing w:val="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South</w:t>
      </w:r>
      <w:r>
        <w:rPr>
          <w:color w:val="231F20"/>
          <w:spacing w:val="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Wales</w:t>
      </w:r>
      <w:r>
        <w:rPr>
          <w:color w:val="231F20"/>
          <w:spacing w:val="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(2006)</w:t>
      </w:r>
    </w:p>
    <w:p w14:paraId="1BD343DD" w14:textId="77777777" w:rsidR="00EA7137" w:rsidRDefault="005C5F74">
      <w:pPr>
        <w:spacing w:before="1"/>
        <w:ind w:left="557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On</w:t>
      </w:r>
      <w:r>
        <w:rPr>
          <w:rFonts w:asci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the</w:t>
      </w:r>
      <w:r>
        <w:rPr>
          <w:rFonts w:asci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Edge</w:t>
      </w:r>
      <w:r>
        <w:rPr>
          <w:rFonts w:asci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of</w:t>
      </w:r>
      <w:r>
        <w:rPr>
          <w:rFonts w:asci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Justice:</w:t>
      </w:r>
      <w:r>
        <w:rPr>
          <w:rFonts w:asci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The</w:t>
      </w:r>
      <w:r>
        <w:rPr>
          <w:rFonts w:asci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Legal</w:t>
      </w:r>
      <w:r>
        <w:rPr>
          <w:rFonts w:asci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Needs</w:t>
      </w:r>
      <w:r>
        <w:rPr>
          <w:rFonts w:asci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of</w:t>
      </w:r>
      <w:r>
        <w:rPr>
          <w:rFonts w:asci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People</w:t>
      </w:r>
      <w:r>
        <w:rPr>
          <w:rFonts w:asci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with</w:t>
      </w:r>
      <w:r>
        <w:rPr>
          <w:rFonts w:asci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</w:t>
      </w:r>
      <w:r>
        <w:rPr>
          <w:rFonts w:asci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Mental</w:t>
      </w:r>
      <w:r>
        <w:rPr>
          <w:rFonts w:asci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Illness</w:t>
      </w:r>
      <w:r>
        <w:rPr>
          <w:rFonts w:asci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in</w:t>
      </w:r>
      <w:r>
        <w:rPr>
          <w:rFonts w:asci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NSW,</w:t>
      </w:r>
      <w:r>
        <w:rPr>
          <w:rFonts w:ascii="Verdana"/>
          <w:i/>
          <w:color w:val="231F20"/>
          <w:spacing w:val="10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Law</w:t>
      </w:r>
      <w:r>
        <w:rPr>
          <w:color w:val="231F20"/>
          <w:spacing w:val="17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and</w:t>
      </w:r>
      <w:r>
        <w:rPr>
          <w:color w:val="231F20"/>
          <w:spacing w:val="17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Justice</w:t>
      </w:r>
      <w:r>
        <w:rPr>
          <w:color w:val="231F20"/>
          <w:spacing w:val="-50"/>
          <w:w w:val="85"/>
          <w:sz w:val="20"/>
        </w:rPr>
        <w:t xml:space="preserve"> </w:t>
      </w:r>
      <w:r>
        <w:rPr>
          <w:color w:val="231F20"/>
          <w:sz w:val="20"/>
        </w:rPr>
        <w:t>Foundation</w:t>
      </w:r>
      <w:r>
        <w:rPr>
          <w:color w:val="231F20"/>
          <w:spacing w:val="-18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NSW,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2006.</w:t>
      </w:r>
    </w:p>
    <w:p w14:paraId="12DF2E9C" w14:textId="77777777" w:rsidR="00EA7137" w:rsidRDefault="005C5F74">
      <w:pPr>
        <w:spacing w:before="173"/>
        <w:ind w:left="104"/>
        <w:rPr>
          <w:sz w:val="20"/>
        </w:rPr>
      </w:pPr>
      <w:r>
        <w:rPr>
          <w:color w:val="231F20"/>
          <w:w w:val="95"/>
          <w:sz w:val="20"/>
        </w:rPr>
        <w:t>Lyall,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M,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Holland,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J,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Collins,</w:t>
      </w:r>
      <w:r>
        <w:rPr>
          <w:color w:val="231F20"/>
          <w:spacing w:val="-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Styles,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(1995)</w:t>
      </w:r>
    </w:p>
    <w:p w14:paraId="170BC86D" w14:textId="77777777" w:rsidR="00EA7137" w:rsidRDefault="005C5F74">
      <w:pPr>
        <w:spacing w:before="3"/>
        <w:ind w:left="557"/>
        <w:rPr>
          <w:sz w:val="20"/>
        </w:rPr>
      </w:pPr>
      <w:r>
        <w:rPr>
          <w:color w:val="231F20"/>
          <w:w w:val="95"/>
          <w:sz w:val="20"/>
        </w:rPr>
        <w:t>“Incidence</w:t>
      </w:r>
      <w:r>
        <w:rPr>
          <w:color w:val="231F20"/>
          <w:spacing w:val="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</w:t>
      </w:r>
      <w:r>
        <w:rPr>
          <w:color w:val="231F20"/>
          <w:spacing w:val="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persons</w:t>
      </w:r>
      <w:r>
        <w:rPr>
          <w:color w:val="231F20"/>
          <w:spacing w:val="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with</w:t>
      </w:r>
      <w:r>
        <w:rPr>
          <w:color w:val="231F20"/>
          <w:spacing w:val="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</w:t>
      </w:r>
      <w:r>
        <w:rPr>
          <w:color w:val="231F20"/>
          <w:spacing w:val="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learning</w:t>
      </w:r>
      <w:r>
        <w:rPr>
          <w:color w:val="231F20"/>
          <w:spacing w:val="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disability</w:t>
      </w:r>
      <w:r>
        <w:rPr>
          <w:color w:val="231F20"/>
          <w:spacing w:val="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detained</w:t>
      </w:r>
      <w:r>
        <w:rPr>
          <w:color w:val="231F20"/>
          <w:spacing w:val="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in</w:t>
      </w:r>
      <w:r>
        <w:rPr>
          <w:color w:val="231F20"/>
          <w:spacing w:val="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Police</w:t>
      </w:r>
      <w:r>
        <w:rPr>
          <w:color w:val="231F20"/>
          <w:spacing w:val="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Custody:</w:t>
      </w:r>
      <w:r>
        <w:rPr>
          <w:color w:val="231F20"/>
          <w:spacing w:val="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</w:t>
      </w:r>
      <w:r>
        <w:rPr>
          <w:color w:val="231F20"/>
          <w:spacing w:val="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needs</w:t>
      </w:r>
      <w:r>
        <w:rPr>
          <w:color w:val="231F20"/>
          <w:spacing w:val="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assessment</w:t>
      </w:r>
      <w:r>
        <w:rPr>
          <w:color w:val="231F20"/>
          <w:spacing w:val="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for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85"/>
          <w:sz w:val="20"/>
        </w:rPr>
        <w:t>service</w:t>
      </w:r>
      <w:r>
        <w:rPr>
          <w:color w:val="231F20"/>
          <w:spacing w:val="-5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development”</w:t>
      </w:r>
      <w:r>
        <w:rPr>
          <w:color w:val="231F20"/>
          <w:spacing w:val="-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35</w:t>
      </w:r>
      <w:r>
        <w:rPr>
          <w:color w:val="231F20"/>
          <w:spacing w:val="-5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Medicine,</w:t>
      </w:r>
      <w:r>
        <w:rPr>
          <w:rFonts w:ascii="Verdana" w:hAnsi="Verdana"/>
          <w:i/>
          <w:color w:val="231F20"/>
          <w:spacing w:val="-11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Science</w:t>
      </w:r>
      <w:r>
        <w:rPr>
          <w:rFonts w:ascii="Verdana" w:hAnsi="Verdana"/>
          <w:i/>
          <w:color w:val="231F20"/>
          <w:spacing w:val="-11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and</w:t>
      </w:r>
      <w:r>
        <w:rPr>
          <w:rFonts w:ascii="Verdana" w:hAnsi="Verdana"/>
          <w:i/>
          <w:color w:val="231F20"/>
          <w:spacing w:val="-12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the</w:t>
      </w:r>
      <w:r>
        <w:rPr>
          <w:rFonts w:ascii="Verdana" w:hAnsi="Verdana"/>
          <w:i/>
          <w:color w:val="231F20"/>
          <w:spacing w:val="-11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Law</w:t>
      </w:r>
      <w:r>
        <w:rPr>
          <w:rFonts w:ascii="Verdana" w:hAnsi="Verdana"/>
          <w:i/>
          <w:color w:val="231F20"/>
          <w:spacing w:val="-1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1.</w:t>
      </w:r>
    </w:p>
    <w:p w14:paraId="3A14C874" w14:textId="77777777" w:rsidR="00EA7137" w:rsidRDefault="005C5F74">
      <w:pPr>
        <w:spacing w:before="172"/>
        <w:ind w:left="104"/>
        <w:rPr>
          <w:sz w:val="20"/>
        </w:rPr>
      </w:pPr>
      <w:r>
        <w:rPr>
          <w:color w:val="231F20"/>
          <w:w w:val="90"/>
          <w:sz w:val="20"/>
        </w:rPr>
        <w:t>Marchetti,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G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McCartney,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J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(1990)</w:t>
      </w:r>
    </w:p>
    <w:p w14:paraId="4A5ACF39" w14:textId="77777777" w:rsidR="00EA7137" w:rsidRDefault="005C5F74">
      <w:pPr>
        <w:spacing w:before="2"/>
        <w:ind w:left="557"/>
        <w:rPr>
          <w:sz w:val="20"/>
        </w:rPr>
      </w:pPr>
      <w:r>
        <w:rPr>
          <w:color w:val="231F20"/>
          <w:sz w:val="20"/>
        </w:rPr>
        <w:t>“Abuse</w:t>
      </w:r>
      <w:r>
        <w:rPr>
          <w:color w:val="231F20"/>
          <w:spacing w:val="3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3"/>
          <w:sz w:val="20"/>
        </w:rPr>
        <w:t xml:space="preserve"> </w:t>
      </w:r>
      <w:r>
        <w:rPr>
          <w:color w:val="231F20"/>
          <w:sz w:val="20"/>
        </w:rPr>
        <w:t>persons</w:t>
      </w:r>
      <w:r>
        <w:rPr>
          <w:color w:val="231F20"/>
          <w:spacing w:val="4"/>
          <w:sz w:val="20"/>
        </w:rPr>
        <w:t xml:space="preserve"> </w:t>
      </w:r>
      <w:r>
        <w:rPr>
          <w:color w:val="231F20"/>
          <w:sz w:val="20"/>
        </w:rPr>
        <w:t>with</w:t>
      </w:r>
      <w:r>
        <w:rPr>
          <w:color w:val="231F20"/>
          <w:spacing w:val="3"/>
          <w:sz w:val="20"/>
        </w:rPr>
        <w:t xml:space="preserve"> </w:t>
      </w:r>
      <w:r>
        <w:rPr>
          <w:color w:val="231F20"/>
          <w:sz w:val="20"/>
        </w:rPr>
        <w:t>mental</w:t>
      </w:r>
      <w:r>
        <w:rPr>
          <w:color w:val="231F20"/>
          <w:spacing w:val="3"/>
          <w:sz w:val="20"/>
        </w:rPr>
        <w:t xml:space="preserve"> </w:t>
      </w:r>
      <w:r>
        <w:rPr>
          <w:color w:val="231F20"/>
          <w:sz w:val="20"/>
        </w:rPr>
        <w:t>retardation:</w:t>
      </w:r>
      <w:r>
        <w:rPr>
          <w:color w:val="231F20"/>
          <w:spacing w:val="4"/>
          <w:sz w:val="20"/>
        </w:rPr>
        <w:t xml:space="preserve"> </w:t>
      </w:r>
      <w:r>
        <w:rPr>
          <w:color w:val="231F20"/>
          <w:sz w:val="20"/>
        </w:rPr>
        <w:t>characteristics</w:t>
      </w:r>
      <w:r>
        <w:rPr>
          <w:color w:val="231F20"/>
          <w:spacing w:val="3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3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4"/>
          <w:sz w:val="20"/>
        </w:rPr>
        <w:t xml:space="preserve"> </w:t>
      </w:r>
      <w:r>
        <w:rPr>
          <w:color w:val="231F20"/>
          <w:sz w:val="20"/>
        </w:rPr>
        <w:t>abused,</w:t>
      </w:r>
      <w:r>
        <w:rPr>
          <w:color w:val="231F20"/>
          <w:spacing w:val="3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3"/>
          <w:sz w:val="20"/>
        </w:rPr>
        <w:t xml:space="preserve"> </w:t>
      </w:r>
      <w:r>
        <w:rPr>
          <w:color w:val="231F20"/>
          <w:sz w:val="20"/>
        </w:rPr>
        <w:t>abusers</w:t>
      </w:r>
      <w:r>
        <w:rPr>
          <w:color w:val="231F20"/>
          <w:spacing w:val="4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3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59"/>
          <w:sz w:val="20"/>
        </w:rPr>
        <w:t xml:space="preserve"> </w:t>
      </w:r>
      <w:r>
        <w:rPr>
          <w:color w:val="231F20"/>
          <w:sz w:val="20"/>
        </w:rPr>
        <w:t>informers”</w:t>
      </w:r>
      <w:r>
        <w:rPr>
          <w:color w:val="231F20"/>
          <w:spacing w:val="-21"/>
          <w:sz w:val="20"/>
        </w:rPr>
        <w:t xml:space="preserve"> </w:t>
      </w:r>
      <w:r>
        <w:rPr>
          <w:color w:val="231F20"/>
          <w:sz w:val="20"/>
        </w:rPr>
        <w:t>28(6)</w:t>
      </w:r>
      <w:r>
        <w:rPr>
          <w:color w:val="231F20"/>
          <w:spacing w:val="-20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Mental</w:t>
      </w:r>
      <w:r>
        <w:rPr>
          <w:rFonts w:ascii="Verdana" w:hAnsi="Verdana"/>
          <w:i/>
          <w:color w:val="231F20"/>
          <w:spacing w:val="-29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Retardation</w:t>
      </w:r>
      <w:r>
        <w:rPr>
          <w:rFonts w:ascii="Verdana" w:hAnsi="Verdana"/>
          <w:i/>
          <w:color w:val="231F20"/>
          <w:spacing w:val="-28"/>
          <w:sz w:val="20"/>
        </w:rPr>
        <w:t xml:space="preserve"> </w:t>
      </w:r>
      <w:r>
        <w:rPr>
          <w:color w:val="231F20"/>
          <w:sz w:val="20"/>
        </w:rPr>
        <w:t>367-371.</w:t>
      </w:r>
    </w:p>
    <w:p w14:paraId="18CCA9AE" w14:textId="77777777" w:rsidR="00EA7137" w:rsidRDefault="00EA7137">
      <w:pPr>
        <w:rPr>
          <w:sz w:val="20"/>
        </w:r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7E96483B" w14:textId="77777777" w:rsidR="00EA7137" w:rsidRDefault="00EA7137">
      <w:pPr>
        <w:pStyle w:val="BodyText"/>
        <w:spacing w:before="1"/>
        <w:jc w:val="left"/>
        <w:rPr>
          <w:sz w:val="20"/>
        </w:rPr>
      </w:pPr>
    </w:p>
    <w:p w14:paraId="665DFF56" w14:textId="77777777" w:rsidR="00EA7137" w:rsidRDefault="005C5F74">
      <w:pPr>
        <w:spacing w:before="97"/>
        <w:ind w:left="107"/>
        <w:rPr>
          <w:sz w:val="20"/>
        </w:rPr>
      </w:pPr>
      <w:r>
        <w:rPr>
          <w:color w:val="231F20"/>
          <w:spacing w:val="-1"/>
          <w:w w:val="90"/>
          <w:sz w:val="20"/>
        </w:rPr>
        <w:t>Mayer,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(1979)</w:t>
      </w:r>
    </w:p>
    <w:p w14:paraId="3F19627B" w14:textId="77777777" w:rsidR="00EA7137" w:rsidRDefault="005C5F74">
      <w:pPr>
        <w:spacing w:before="1" w:line="241" w:lineRule="exact"/>
        <w:ind w:left="561"/>
        <w:rPr>
          <w:sz w:val="20"/>
        </w:rPr>
      </w:pPr>
      <w:r>
        <w:rPr>
          <w:color w:val="231F20"/>
          <w:sz w:val="20"/>
        </w:rPr>
        <w:t>“Legal</w:t>
      </w:r>
      <w:r>
        <w:rPr>
          <w:color w:val="231F20"/>
          <w:spacing w:val="22"/>
          <w:sz w:val="20"/>
        </w:rPr>
        <w:t xml:space="preserve"> </w:t>
      </w:r>
      <w:r>
        <w:rPr>
          <w:color w:val="231F20"/>
          <w:sz w:val="20"/>
        </w:rPr>
        <w:t>advocacy</w:t>
      </w:r>
      <w:r>
        <w:rPr>
          <w:color w:val="231F20"/>
          <w:spacing w:val="22"/>
          <w:sz w:val="20"/>
        </w:rPr>
        <w:t xml:space="preserve"> </w:t>
      </w:r>
      <w:r>
        <w:rPr>
          <w:color w:val="231F20"/>
          <w:sz w:val="20"/>
        </w:rPr>
        <w:t>for</w:t>
      </w:r>
      <w:r>
        <w:rPr>
          <w:color w:val="231F20"/>
          <w:spacing w:val="22"/>
          <w:sz w:val="20"/>
        </w:rPr>
        <w:t xml:space="preserve"> </w:t>
      </w:r>
      <w:r>
        <w:rPr>
          <w:color w:val="231F20"/>
          <w:sz w:val="20"/>
        </w:rPr>
        <w:t>developmentally</w:t>
      </w:r>
      <w:r>
        <w:rPr>
          <w:color w:val="231F20"/>
          <w:spacing w:val="22"/>
          <w:sz w:val="20"/>
        </w:rPr>
        <w:t xml:space="preserve"> </w:t>
      </w:r>
      <w:r>
        <w:rPr>
          <w:color w:val="231F20"/>
          <w:sz w:val="20"/>
        </w:rPr>
        <w:t>disabled</w:t>
      </w:r>
      <w:r>
        <w:rPr>
          <w:color w:val="231F20"/>
          <w:spacing w:val="22"/>
          <w:sz w:val="20"/>
        </w:rPr>
        <w:t xml:space="preserve"> </w:t>
      </w:r>
      <w:r>
        <w:rPr>
          <w:color w:val="231F20"/>
          <w:sz w:val="20"/>
        </w:rPr>
        <w:t>people”</w:t>
      </w:r>
      <w:r>
        <w:rPr>
          <w:color w:val="231F20"/>
          <w:spacing w:val="22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22"/>
          <w:sz w:val="20"/>
        </w:rPr>
        <w:t xml:space="preserve"> </w:t>
      </w:r>
      <w:r>
        <w:rPr>
          <w:color w:val="231F20"/>
          <w:sz w:val="20"/>
        </w:rPr>
        <w:t>Wiegerink,</w:t>
      </w:r>
      <w:r>
        <w:rPr>
          <w:color w:val="231F20"/>
          <w:spacing w:val="22"/>
          <w:sz w:val="20"/>
        </w:rPr>
        <w:t xml:space="preserve"> </w:t>
      </w:r>
      <w:r>
        <w:rPr>
          <w:color w:val="231F20"/>
          <w:sz w:val="20"/>
        </w:rPr>
        <w:t>R</w:t>
      </w:r>
      <w:r>
        <w:rPr>
          <w:color w:val="231F20"/>
          <w:spacing w:val="22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22"/>
          <w:sz w:val="20"/>
        </w:rPr>
        <w:t xml:space="preserve"> </w:t>
      </w:r>
      <w:r>
        <w:rPr>
          <w:color w:val="231F20"/>
          <w:sz w:val="20"/>
        </w:rPr>
        <w:t>Pelosi,</w:t>
      </w:r>
      <w:r>
        <w:rPr>
          <w:color w:val="231F20"/>
          <w:spacing w:val="22"/>
          <w:sz w:val="20"/>
        </w:rPr>
        <w:t xml:space="preserve"> </w:t>
      </w:r>
      <w:r>
        <w:rPr>
          <w:color w:val="231F20"/>
          <w:sz w:val="20"/>
        </w:rPr>
        <w:t>J</w:t>
      </w:r>
      <w:r>
        <w:rPr>
          <w:color w:val="231F20"/>
          <w:spacing w:val="22"/>
          <w:sz w:val="20"/>
        </w:rPr>
        <w:t xml:space="preserve"> </w:t>
      </w:r>
      <w:r>
        <w:rPr>
          <w:color w:val="231F20"/>
          <w:sz w:val="20"/>
        </w:rPr>
        <w:t>W</w:t>
      </w:r>
      <w:r>
        <w:rPr>
          <w:color w:val="231F20"/>
          <w:spacing w:val="22"/>
          <w:sz w:val="20"/>
        </w:rPr>
        <w:t xml:space="preserve"> </w:t>
      </w:r>
      <w:r>
        <w:rPr>
          <w:color w:val="231F20"/>
          <w:sz w:val="20"/>
        </w:rPr>
        <w:t>(eds)</w:t>
      </w:r>
    </w:p>
    <w:p w14:paraId="4BE3D329" w14:textId="77777777" w:rsidR="00EA7137" w:rsidRDefault="005C5F74">
      <w:pPr>
        <w:spacing w:line="243" w:lineRule="exact"/>
        <w:ind w:left="561"/>
        <w:rPr>
          <w:sz w:val="20"/>
        </w:rPr>
      </w:pPr>
      <w:r>
        <w:rPr>
          <w:rFonts w:ascii="Verdana"/>
          <w:i/>
          <w:color w:val="231F20"/>
          <w:spacing w:val="-1"/>
          <w:w w:val="90"/>
          <w:sz w:val="20"/>
        </w:rPr>
        <w:t>Developmental</w:t>
      </w:r>
      <w:r>
        <w:rPr>
          <w:rFonts w:asci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Disabilities,</w:t>
      </w:r>
      <w:r>
        <w:rPr>
          <w:rFonts w:ascii="Verdana"/>
          <w:i/>
          <w:color w:val="231F20"/>
          <w:spacing w:val="-1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Paul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H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Brookes,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Maryland,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USA,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1979.</w:t>
      </w:r>
    </w:p>
    <w:p w14:paraId="7E28BADC" w14:textId="77777777" w:rsidR="00EA7137" w:rsidRDefault="005C5F74">
      <w:pPr>
        <w:spacing w:before="170" w:line="241" w:lineRule="exact"/>
        <w:ind w:left="107"/>
        <w:rPr>
          <w:sz w:val="20"/>
        </w:rPr>
      </w:pPr>
      <w:r>
        <w:rPr>
          <w:color w:val="231F20"/>
          <w:w w:val="95"/>
          <w:sz w:val="20"/>
        </w:rPr>
        <w:t>McCabe,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M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P,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Cummins,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R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Reid,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B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(1994)</w:t>
      </w:r>
    </w:p>
    <w:p w14:paraId="7B958A7F" w14:textId="77777777" w:rsidR="00EA7137" w:rsidRDefault="005C5F74">
      <w:pPr>
        <w:ind w:left="561" w:right="107"/>
        <w:rPr>
          <w:rFonts w:ascii="Verdana" w:hAnsi="Verdana"/>
          <w:i/>
          <w:sz w:val="20"/>
        </w:rPr>
      </w:pPr>
      <w:r>
        <w:rPr>
          <w:color w:val="231F20"/>
          <w:spacing w:val="-1"/>
          <w:w w:val="95"/>
          <w:sz w:val="20"/>
        </w:rPr>
        <w:t>“An</w:t>
      </w:r>
      <w:r>
        <w:rPr>
          <w:color w:val="231F20"/>
          <w:spacing w:val="-8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empirical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study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of</w:t>
      </w:r>
      <w:r>
        <w:rPr>
          <w:color w:val="231F20"/>
          <w:spacing w:val="-8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the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sexual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abuse</w:t>
      </w:r>
      <w:r>
        <w:rPr>
          <w:color w:val="231F20"/>
          <w:spacing w:val="-8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of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people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with</w:t>
      </w:r>
      <w:r>
        <w:rPr>
          <w:color w:val="231F20"/>
          <w:spacing w:val="-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intellectual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disability”</w:t>
      </w:r>
      <w:r>
        <w:rPr>
          <w:color w:val="231F20"/>
          <w:spacing w:val="-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in</w:t>
      </w:r>
      <w:r>
        <w:rPr>
          <w:color w:val="231F20"/>
          <w:spacing w:val="-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12(4)</w:t>
      </w:r>
      <w:r>
        <w:rPr>
          <w:color w:val="231F20"/>
          <w:spacing w:val="-6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w w:val="95"/>
          <w:sz w:val="20"/>
        </w:rPr>
        <w:t>Sexuality</w:t>
      </w:r>
      <w:r>
        <w:rPr>
          <w:rFonts w:ascii="Verdana" w:hAnsi="Verdana"/>
          <w:i/>
          <w:color w:val="231F20"/>
          <w:spacing w:val="-14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w w:val="95"/>
          <w:sz w:val="20"/>
        </w:rPr>
        <w:t>and</w:t>
      </w:r>
      <w:r>
        <w:rPr>
          <w:rFonts w:ascii="Verdana" w:hAnsi="Verdana"/>
          <w:i/>
          <w:color w:val="231F20"/>
          <w:spacing w:val="-64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Disability</w:t>
      </w:r>
      <w:r>
        <w:rPr>
          <w:rFonts w:ascii="Verdana" w:hAnsi="Verdana"/>
          <w:i/>
          <w:color w:val="231F20"/>
          <w:spacing w:val="-27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297-306</w:t>
      </w:r>
    </w:p>
    <w:p w14:paraId="32EF1EA7" w14:textId="77777777" w:rsidR="00EA7137" w:rsidRDefault="005C5F74">
      <w:pPr>
        <w:spacing w:before="168" w:line="241" w:lineRule="exact"/>
        <w:ind w:left="107"/>
        <w:rPr>
          <w:sz w:val="20"/>
        </w:rPr>
      </w:pPr>
      <w:r>
        <w:rPr>
          <w:color w:val="231F20"/>
          <w:w w:val="90"/>
          <w:sz w:val="20"/>
        </w:rPr>
        <w:t>McCarthy,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(1996)</w:t>
      </w:r>
    </w:p>
    <w:p w14:paraId="1A77B188" w14:textId="77777777" w:rsidR="00EA7137" w:rsidRDefault="005C5F74">
      <w:pPr>
        <w:ind w:left="561"/>
        <w:rPr>
          <w:sz w:val="20"/>
        </w:rPr>
      </w:pPr>
      <w:r>
        <w:rPr>
          <w:color w:val="231F20"/>
          <w:w w:val="90"/>
          <w:sz w:val="20"/>
        </w:rPr>
        <w:t>“Sexual</w:t>
      </w:r>
      <w:r>
        <w:rPr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Abuse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by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Design: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Examination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the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Issues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Learning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Disability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Services”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11(2)</w:t>
      </w:r>
      <w:r>
        <w:rPr>
          <w:color w:val="231F20"/>
          <w:spacing w:val="3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Disability</w:t>
      </w:r>
      <w:r>
        <w:rPr>
          <w:rFonts w:ascii="Verdana" w:hAnsi="Verdana"/>
          <w:i/>
          <w:color w:val="231F20"/>
          <w:spacing w:val="-61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and</w:t>
      </w:r>
      <w:r>
        <w:rPr>
          <w:rFonts w:ascii="Verdana" w:hAnsi="Verdana"/>
          <w:i/>
          <w:color w:val="231F20"/>
          <w:spacing w:val="-26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Society</w:t>
      </w:r>
      <w:r>
        <w:rPr>
          <w:rFonts w:ascii="Verdana" w:hAnsi="Verdana"/>
          <w:i/>
          <w:color w:val="231F20"/>
          <w:spacing w:val="-26"/>
          <w:sz w:val="20"/>
        </w:rPr>
        <w:t xml:space="preserve"> </w:t>
      </w:r>
      <w:r>
        <w:rPr>
          <w:color w:val="231F20"/>
          <w:sz w:val="20"/>
        </w:rPr>
        <w:t>205-217.</w:t>
      </w:r>
    </w:p>
    <w:p w14:paraId="7CE25F1B" w14:textId="77777777" w:rsidR="00EA7137" w:rsidRDefault="005C5F74">
      <w:pPr>
        <w:spacing w:before="168"/>
        <w:ind w:left="107"/>
        <w:rPr>
          <w:sz w:val="20"/>
        </w:rPr>
      </w:pPr>
      <w:r>
        <w:rPr>
          <w:color w:val="231F20"/>
          <w:w w:val="90"/>
          <w:sz w:val="20"/>
        </w:rPr>
        <w:t>McCarthy,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(1996)</w:t>
      </w:r>
    </w:p>
    <w:p w14:paraId="13679190" w14:textId="77777777" w:rsidR="00EA7137" w:rsidRDefault="005C5F74">
      <w:pPr>
        <w:ind w:left="561"/>
        <w:rPr>
          <w:sz w:val="20"/>
        </w:rPr>
      </w:pPr>
      <w:r>
        <w:rPr>
          <w:color w:val="231F20"/>
          <w:w w:val="95"/>
          <w:sz w:val="20"/>
        </w:rPr>
        <w:t>“Sexual</w:t>
      </w:r>
      <w:r>
        <w:rPr>
          <w:color w:val="231F20"/>
          <w:spacing w:val="-1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Experiences</w:t>
      </w:r>
      <w:r>
        <w:rPr>
          <w:color w:val="231F20"/>
          <w:spacing w:val="-1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-1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Sexual</w:t>
      </w:r>
      <w:r>
        <w:rPr>
          <w:color w:val="231F20"/>
          <w:spacing w:val="-1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Abuse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</w:t>
      </w:r>
      <w:r>
        <w:rPr>
          <w:color w:val="231F20"/>
          <w:spacing w:val="-1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Women</w:t>
      </w:r>
      <w:r>
        <w:rPr>
          <w:color w:val="231F20"/>
          <w:spacing w:val="-1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with</w:t>
      </w:r>
      <w:r>
        <w:rPr>
          <w:color w:val="231F20"/>
          <w:spacing w:val="-1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Learning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Disabilities”</w:t>
      </w:r>
      <w:r>
        <w:rPr>
          <w:color w:val="231F20"/>
          <w:spacing w:val="-1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in</w:t>
      </w:r>
      <w:r>
        <w:rPr>
          <w:color w:val="231F20"/>
          <w:spacing w:val="-1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Hester,</w:t>
      </w:r>
      <w:r>
        <w:rPr>
          <w:color w:val="231F20"/>
          <w:spacing w:val="-1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M,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Kelly,</w:t>
      </w:r>
      <w:r>
        <w:rPr>
          <w:color w:val="231F20"/>
          <w:spacing w:val="-1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L</w:t>
      </w:r>
      <w:r>
        <w:rPr>
          <w:color w:val="231F20"/>
          <w:spacing w:val="-1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w w:val="90"/>
          <w:sz w:val="20"/>
        </w:rPr>
        <w:t>Radford,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J,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Women,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Violence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and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Male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Power.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Buckingham,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Open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University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Press,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119-129.</w:t>
      </w:r>
    </w:p>
    <w:p w14:paraId="0747F371" w14:textId="77777777" w:rsidR="00EA7137" w:rsidRDefault="005C5F74">
      <w:pPr>
        <w:spacing w:before="170" w:line="241" w:lineRule="exact"/>
        <w:ind w:left="107"/>
        <w:rPr>
          <w:sz w:val="20"/>
        </w:rPr>
      </w:pPr>
      <w:r>
        <w:rPr>
          <w:color w:val="231F20"/>
          <w:w w:val="90"/>
          <w:sz w:val="20"/>
        </w:rPr>
        <w:t>McMahon,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J,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Miles,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D,</w:t>
      </w:r>
      <w:r>
        <w:rPr>
          <w:color w:val="231F20"/>
          <w:spacing w:val="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Sceriha,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Townsend,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(1996)</w:t>
      </w:r>
    </w:p>
    <w:p w14:paraId="6E52FD61" w14:textId="77777777" w:rsidR="00EA7137" w:rsidRDefault="005C5F74">
      <w:pPr>
        <w:ind w:left="561" w:right="103"/>
        <w:rPr>
          <w:sz w:val="20"/>
        </w:rPr>
      </w:pPr>
      <w:r>
        <w:rPr>
          <w:color w:val="231F20"/>
          <w:w w:val="95"/>
          <w:sz w:val="20"/>
        </w:rPr>
        <w:t>“Women</w:t>
      </w:r>
      <w:r>
        <w:rPr>
          <w:color w:val="231F20"/>
          <w:spacing w:val="-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-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Disability:</w:t>
      </w:r>
      <w:r>
        <w:rPr>
          <w:color w:val="231F20"/>
          <w:spacing w:val="-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Difference</w:t>
      </w:r>
      <w:r>
        <w:rPr>
          <w:color w:val="231F20"/>
          <w:spacing w:val="-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that makes</w:t>
      </w:r>
      <w:r>
        <w:rPr>
          <w:color w:val="231F20"/>
          <w:spacing w:val="-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</w:t>
      </w:r>
      <w:r>
        <w:rPr>
          <w:color w:val="231F20"/>
          <w:spacing w:val="-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difference”</w:t>
      </w:r>
      <w:r>
        <w:rPr>
          <w:color w:val="231F20"/>
          <w:spacing w:val="-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in Thorpe,</w:t>
      </w:r>
      <w:r>
        <w:rPr>
          <w:color w:val="231F20"/>
          <w:spacing w:val="-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R</w:t>
      </w:r>
      <w:r>
        <w:rPr>
          <w:color w:val="231F20"/>
          <w:spacing w:val="-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-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Irwin,</w:t>
      </w:r>
      <w:r>
        <w:rPr>
          <w:color w:val="231F20"/>
          <w:spacing w:val="-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J</w:t>
      </w:r>
      <w:r>
        <w:rPr>
          <w:color w:val="231F20"/>
          <w:spacing w:val="-1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w w:val="95"/>
          <w:sz w:val="20"/>
        </w:rPr>
        <w:t>Women</w:t>
      </w:r>
      <w:r>
        <w:rPr>
          <w:rFonts w:ascii="Verdana" w:hAnsi="Verdana"/>
          <w:i/>
          <w:color w:val="231F20"/>
          <w:spacing w:val="-9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w w:val="95"/>
          <w:sz w:val="20"/>
        </w:rPr>
        <w:t>and</w:t>
      </w:r>
      <w:r>
        <w:rPr>
          <w:rFonts w:ascii="Verdana" w:hAnsi="Verdana"/>
          <w:i/>
          <w:color w:val="231F20"/>
          <w:spacing w:val="-63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Violence:</w:t>
      </w:r>
      <w:r>
        <w:rPr>
          <w:rFonts w:ascii="Verdana" w:hAnsi="Verdana"/>
          <w:i/>
          <w:color w:val="231F20"/>
          <w:spacing w:val="-12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Working</w:t>
      </w:r>
      <w:r>
        <w:rPr>
          <w:rFonts w:ascii="Verdana" w:hAnsi="Verdana"/>
          <w:i/>
          <w:color w:val="231F20"/>
          <w:spacing w:val="-11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for</w:t>
      </w:r>
      <w:r>
        <w:rPr>
          <w:rFonts w:ascii="Verdana" w:hAnsi="Verdana"/>
          <w:i/>
          <w:color w:val="231F20"/>
          <w:spacing w:val="-12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Change,</w:t>
      </w:r>
      <w:r>
        <w:rPr>
          <w:rFonts w:ascii="Verdana" w:hAnsi="Verdana"/>
          <w:i/>
          <w:color w:val="231F20"/>
          <w:spacing w:val="-1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Sydney,</w:t>
      </w:r>
      <w:r>
        <w:rPr>
          <w:color w:val="231F20"/>
          <w:spacing w:val="-5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Hale</w:t>
      </w:r>
      <w:r>
        <w:rPr>
          <w:color w:val="231F20"/>
          <w:spacing w:val="-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and</w:t>
      </w:r>
      <w:r>
        <w:rPr>
          <w:color w:val="231F20"/>
          <w:spacing w:val="-5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Iremonger,</w:t>
      </w:r>
      <w:r>
        <w:rPr>
          <w:color w:val="231F20"/>
          <w:spacing w:val="-5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1996.</w:t>
      </w:r>
    </w:p>
    <w:p w14:paraId="00CF6F73" w14:textId="77777777" w:rsidR="00EA7137" w:rsidRDefault="005C5F74">
      <w:pPr>
        <w:spacing w:before="168" w:line="241" w:lineRule="exact"/>
        <w:ind w:left="107"/>
        <w:rPr>
          <w:sz w:val="20"/>
        </w:rPr>
      </w:pPr>
      <w:r>
        <w:rPr>
          <w:color w:val="231F20"/>
          <w:w w:val="90"/>
          <w:sz w:val="20"/>
        </w:rPr>
        <w:t>McPherson, C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(1991)</w:t>
      </w:r>
    </w:p>
    <w:p w14:paraId="30F32FF9" w14:textId="77777777" w:rsidR="00EA7137" w:rsidRDefault="005C5F74">
      <w:pPr>
        <w:spacing w:line="243" w:lineRule="exact"/>
        <w:ind w:left="561"/>
        <w:rPr>
          <w:rFonts w:ascii="Verdana" w:hAnsi="Verdana"/>
          <w:i/>
          <w:sz w:val="20"/>
        </w:rPr>
      </w:pPr>
      <w:r>
        <w:rPr>
          <w:color w:val="231F20"/>
          <w:w w:val="90"/>
          <w:sz w:val="20"/>
        </w:rPr>
        <w:t>“Violence</w:t>
      </w:r>
      <w:r>
        <w:rPr>
          <w:color w:val="231F20"/>
          <w:spacing w:val="-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against</w:t>
      </w:r>
      <w:r>
        <w:rPr>
          <w:color w:val="231F20"/>
          <w:spacing w:val="-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Women</w:t>
      </w:r>
      <w:r>
        <w:rPr>
          <w:color w:val="231F20"/>
          <w:spacing w:val="-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with</w:t>
      </w:r>
      <w:r>
        <w:rPr>
          <w:color w:val="231F20"/>
          <w:spacing w:val="-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Disabilities:</w:t>
      </w:r>
      <w:r>
        <w:rPr>
          <w:color w:val="231F20"/>
          <w:spacing w:val="-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Out</w:t>
      </w:r>
      <w:r>
        <w:rPr>
          <w:color w:val="231F20"/>
          <w:spacing w:val="-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</w:t>
      </w:r>
      <w:r>
        <w:rPr>
          <w:color w:val="231F20"/>
          <w:spacing w:val="-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Sight,</w:t>
      </w:r>
      <w:r>
        <w:rPr>
          <w:color w:val="231F20"/>
          <w:spacing w:val="-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Out</w:t>
      </w:r>
      <w:r>
        <w:rPr>
          <w:color w:val="231F20"/>
          <w:spacing w:val="-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</w:t>
      </w:r>
      <w:r>
        <w:rPr>
          <w:color w:val="231F20"/>
          <w:spacing w:val="-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Mind”</w:t>
      </w:r>
      <w:r>
        <w:rPr>
          <w:color w:val="231F20"/>
          <w:spacing w:val="-1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11(4)</w:t>
      </w:r>
      <w:r>
        <w:rPr>
          <w:color w:val="231F20"/>
          <w:spacing w:val="-14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Canadian</w:t>
      </w:r>
      <w:r>
        <w:rPr>
          <w:rFonts w:ascii="Verdana" w:hAnsi="Verdana"/>
          <w:i/>
          <w:color w:val="231F20"/>
          <w:spacing w:val="-19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Women’s</w:t>
      </w:r>
      <w:r>
        <w:rPr>
          <w:rFonts w:ascii="Verdana" w:hAnsi="Verdana"/>
          <w:i/>
          <w:color w:val="231F20"/>
          <w:spacing w:val="-20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Studies</w:t>
      </w:r>
    </w:p>
    <w:p w14:paraId="7C8428D7" w14:textId="77777777" w:rsidR="00EA7137" w:rsidRDefault="005C5F74">
      <w:pPr>
        <w:ind w:left="561"/>
        <w:rPr>
          <w:sz w:val="20"/>
        </w:rPr>
      </w:pPr>
      <w:r>
        <w:rPr>
          <w:color w:val="231F20"/>
          <w:sz w:val="20"/>
        </w:rPr>
        <w:t>49-50.</w:t>
      </w:r>
    </w:p>
    <w:p w14:paraId="751FAD16" w14:textId="77777777" w:rsidR="00EA7137" w:rsidRDefault="005C5F74">
      <w:pPr>
        <w:spacing w:before="170"/>
        <w:ind w:left="107"/>
        <w:rPr>
          <w:sz w:val="20"/>
        </w:rPr>
      </w:pPr>
      <w:r>
        <w:rPr>
          <w:color w:val="231F20"/>
          <w:w w:val="95"/>
          <w:sz w:val="20"/>
        </w:rPr>
        <w:t>Mitchell,</w:t>
      </w:r>
      <w:r>
        <w:rPr>
          <w:color w:val="231F20"/>
          <w:spacing w:val="-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L</w:t>
      </w:r>
      <w:r>
        <w:rPr>
          <w:color w:val="231F20"/>
          <w:spacing w:val="-1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M</w:t>
      </w:r>
      <w:r>
        <w:rPr>
          <w:color w:val="231F20"/>
          <w:spacing w:val="-1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-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Buchele-Ash,</w:t>
      </w:r>
      <w:r>
        <w:rPr>
          <w:color w:val="231F20"/>
          <w:spacing w:val="-1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</w:t>
      </w:r>
      <w:r>
        <w:rPr>
          <w:color w:val="231F20"/>
          <w:spacing w:val="-1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(2000)</w:t>
      </w:r>
    </w:p>
    <w:p w14:paraId="5B4019A7" w14:textId="77777777" w:rsidR="00EA7137" w:rsidRDefault="005C5F74">
      <w:pPr>
        <w:ind w:left="561"/>
        <w:rPr>
          <w:sz w:val="20"/>
        </w:rPr>
      </w:pPr>
      <w:r>
        <w:rPr>
          <w:color w:val="231F20"/>
          <w:w w:val="95"/>
          <w:sz w:val="20"/>
        </w:rPr>
        <w:t>“Abuse</w:t>
      </w:r>
      <w:r>
        <w:rPr>
          <w:color w:val="231F20"/>
          <w:spacing w:val="-1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Neglect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Individuals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with</w:t>
      </w:r>
      <w:r>
        <w:rPr>
          <w:color w:val="231F20"/>
          <w:spacing w:val="-1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Disabilities: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Building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Protective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Supports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Through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Publi</w:t>
      </w:r>
      <w:r>
        <w:rPr>
          <w:color w:val="231F20"/>
          <w:spacing w:val="-1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Policy,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sz w:val="20"/>
        </w:rPr>
        <w:t>10(2)</w:t>
      </w:r>
      <w:r>
        <w:rPr>
          <w:color w:val="231F20"/>
          <w:spacing w:val="-22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Journal</w:t>
      </w:r>
      <w:r>
        <w:rPr>
          <w:rFonts w:ascii="Verdana" w:hAnsi="Verdana"/>
          <w:i/>
          <w:color w:val="231F20"/>
          <w:spacing w:val="-30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of</w:t>
      </w:r>
      <w:r>
        <w:rPr>
          <w:rFonts w:ascii="Verdana" w:hAnsi="Verdana"/>
          <w:i/>
          <w:color w:val="231F20"/>
          <w:spacing w:val="-29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Disability</w:t>
      </w:r>
      <w:r>
        <w:rPr>
          <w:rFonts w:ascii="Verdana" w:hAnsi="Verdana"/>
          <w:i/>
          <w:color w:val="231F20"/>
          <w:spacing w:val="-30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Policy</w:t>
      </w:r>
      <w:r>
        <w:rPr>
          <w:rFonts w:ascii="Verdana" w:hAnsi="Verdana"/>
          <w:i/>
          <w:color w:val="231F20"/>
          <w:spacing w:val="-29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Studies</w:t>
      </w:r>
      <w:r>
        <w:rPr>
          <w:rFonts w:ascii="Verdana" w:hAnsi="Verdana"/>
          <w:i/>
          <w:color w:val="231F20"/>
          <w:spacing w:val="-30"/>
          <w:sz w:val="20"/>
        </w:rPr>
        <w:t xml:space="preserve"> </w:t>
      </w:r>
      <w:r>
        <w:rPr>
          <w:color w:val="231F20"/>
          <w:sz w:val="20"/>
        </w:rPr>
        <w:t>225.</w:t>
      </w:r>
    </w:p>
    <w:p w14:paraId="452514D4" w14:textId="77777777" w:rsidR="00EA7137" w:rsidRDefault="005C5F74">
      <w:pPr>
        <w:spacing w:before="170"/>
        <w:ind w:left="107"/>
        <w:rPr>
          <w:sz w:val="20"/>
        </w:rPr>
      </w:pPr>
      <w:r>
        <w:rPr>
          <w:color w:val="231F20"/>
          <w:w w:val="90"/>
          <w:sz w:val="20"/>
        </w:rPr>
        <w:t>Muccigrosso, L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(1991)</w:t>
      </w:r>
    </w:p>
    <w:p w14:paraId="3A9CD7D7" w14:textId="77777777" w:rsidR="00EA7137" w:rsidRDefault="005C5F74">
      <w:pPr>
        <w:spacing w:line="241" w:lineRule="exact"/>
        <w:ind w:left="561"/>
        <w:rPr>
          <w:sz w:val="20"/>
        </w:rPr>
      </w:pPr>
      <w:r>
        <w:rPr>
          <w:color w:val="231F20"/>
          <w:w w:val="95"/>
          <w:sz w:val="20"/>
        </w:rPr>
        <w:t>“Sexual</w:t>
      </w:r>
      <w:r>
        <w:rPr>
          <w:color w:val="231F20"/>
          <w:spacing w:val="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Abuse</w:t>
      </w:r>
      <w:r>
        <w:rPr>
          <w:color w:val="231F20"/>
          <w:spacing w:val="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Prevention</w:t>
      </w:r>
      <w:r>
        <w:rPr>
          <w:color w:val="231F20"/>
          <w:spacing w:val="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Strategies</w:t>
      </w:r>
      <w:r>
        <w:rPr>
          <w:color w:val="231F20"/>
          <w:spacing w:val="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Programs</w:t>
      </w:r>
      <w:r>
        <w:rPr>
          <w:color w:val="231F20"/>
          <w:spacing w:val="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for</w:t>
      </w:r>
      <w:r>
        <w:rPr>
          <w:color w:val="231F20"/>
          <w:spacing w:val="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Persons</w:t>
      </w:r>
      <w:r>
        <w:rPr>
          <w:color w:val="231F20"/>
          <w:spacing w:val="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with</w:t>
      </w:r>
      <w:r>
        <w:rPr>
          <w:color w:val="231F20"/>
          <w:spacing w:val="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Developmental</w:t>
      </w:r>
      <w:r>
        <w:rPr>
          <w:color w:val="231F20"/>
          <w:spacing w:val="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Disabilities”</w:t>
      </w:r>
      <w:r>
        <w:rPr>
          <w:color w:val="231F20"/>
          <w:spacing w:val="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9</w:t>
      </w:r>
    </w:p>
    <w:p w14:paraId="2E11303E" w14:textId="77777777" w:rsidR="00EA7137" w:rsidRDefault="005C5F74">
      <w:pPr>
        <w:spacing w:line="243" w:lineRule="exact"/>
        <w:ind w:left="561"/>
        <w:jc w:val="both"/>
        <w:rPr>
          <w:sz w:val="20"/>
        </w:rPr>
      </w:pPr>
      <w:r>
        <w:rPr>
          <w:rFonts w:ascii="Verdana"/>
          <w:i/>
          <w:color w:val="231F20"/>
          <w:w w:val="80"/>
          <w:sz w:val="20"/>
        </w:rPr>
        <w:t>Sexuality</w:t>
      </w:r>
      <w:r>
        <w:rPr>
          <w:rFonts w:ascii="Verdana"/>
          <w:i/>
          <w:color w:val="231F20"/>
          <w:spacing w:val="9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and</w:t>
      </w:r>
      <w:r>
        <w:rPr>
          <w:rFonts w:ascii="Verdana"/>
          <w:i/>
          <w:color w:val="231F20"/>
          <w:spacing w:val="9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Disability</w:t>
      </w:r>
      <w:r>
        <w:rPr>
          <w:rFonts w:ascii="Verdana"/>
          <w:i/>
          <w:color w:val="231F20"/>
          <w:spacing w:val="9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261-272.</w:t>
      </w:r>
    </w:p>
    <w:p w14:paraId="64748BE5" w14:textId="77777777" w:rsidR="00EA7137" w:rsidRDefault="005C5F74">
      <w:pPr>
        <w:spacing w:before="170" w:line="241" w:lineRule="exact"/>
        <w:ind w:left="107"/>
        <w:rPr>
          <w:sz w:val="20"/>
        </w:rPr>
      </w:pPr>
      <w:r>
        <w:rPr>
          <w:color w:val="231F20"/>
          <w:w w:val="90"/>
          <w:sz w:val="20"/>
        </w:rPr>
        <w:t>Mulder,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(1996)</w:t>
      </w:r>
    </w:p>
    <w:p w14:paraId="6627B412" w14:textId="77777777" w:rsidR="00EA7137" w:rsidRDefault="005C5F74">
      <w:pPr>
        <w:ind w:left="561" w:right="111"/>
        <w:jc w:val="both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Reclaiming our Rights: Access to Existing Police, Legal and Support Services for Women with</w:t>
      </w:r>
      <w:r>
        <w:rPr>
          <w:rFonts w:ascii="Verdana"/>
          <w:i/>
          <w:color w:val="231F20"/>
          <w:spacing w:val="1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Disabilities</w:t>
      </w:r>
      <w:r>
        <w:rPr>
          <w:rFonts w:ascii="Verdana"/>
          <w:i/>
          <w:color w:val="231F20"/>
          <w:spacing w:val="-1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or</w:t>
      </w:r>
      <w:r>
        <w:rPr>
          <w:rFonts w:ascii="Verdana"/>
          <w:i/>
          <w:color w:val="231F20"/>
          <w:spacing w:val="-1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who</w:t>
      </w:r>
      <w:r>
        <w:rPr>
          <w:rFonts w:ascii="Verdana"/>
          <w:i/>
          <w:color w:val="231F20"/>
          <w:spacing w:val="-1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are</w:t>
      </w:r>
      <w:r>
        <w:rPr>
          <w:rFonts w:ascii="Verdana"/>
          <w:i/>
          <w:color w:val="231F20"/>
          <w:spacing w:val="-1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Deaf</w:t>
      </w:r>
      <w:r>
        <w:rPr>
          <w:rFonts w:ascii="Verdana"/>
          <w:i/>
          <w:color w:val="231F20"/>
          <w:spacing w:val="-1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or</w:t>
      </w:r>
      <w:r>
        <w:rPr>
          <w:rFonts w:ascii="Verdana"/>
          <w:i/>
          <w:color w:val="231F20"/>
          <w:spacing w:val="-1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Hearing</w:t>
      </w:r>
      <w:r>
        <w:rPr>
          <w:rFonts w:ascii="Verdana"/>
          <w:i/>
          <w:color w:val="231F20"/>
          <w:spacing w:val="-1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Impaired</w:t>
      </w:r>
      <w:r>
        <w:rPr>
          <w:rFonts w:ascii="Verdana"/>
          <w:i/>
          <w:color w:val="231F20"/>
          <w:spacing w:val="-1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who</w:t>
      </w:r>
      <w:r>
        <w:rPr>
          <w:rFonts w:ascii="Verdana"/>
          <w:i/>
          <w:color w:val="231F20"/>
          <w:spacing w:val="-1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are</w:t>
      </w:r>
      <w:r>
        <w:rPr>
          <w:rFonts w:ascii="Verdana"/>
          <w:i/>
          <w:color w:val="231F20"/>
          <w:spacing w:val="-1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Subject</w:t>
      </w:r>
      <w:r>
        <w:rPr>
          <w:rFonts w:ascii="Verdana"/>
          <w:i/>
          <w:color w:val="231F20"/>
          <w:spacing w:val="-1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to</w:t>
      </w:r>
      <w:r>
        <w:rPr>
          <w:rFonts w:ascii="Verdana"/>
          <w:i/>
          <w:color w:val="231F20"/>
          <w:spacing w:val="-1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Violence.</w:t>
      </w:r>
      <w:r>
        <w:rPr>
          <w:rFonts w:ascii="Verdana"/>
          <w:i/>
          <w:color w:val="231F20"/>
          <w:spacing w:val="-17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Department</w:t>
      </w:r>
      <w:r>
        <w:rPr>
          <w:color w:val="231F20"/>
          <w:spacing w:val="-9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for</w:t>
      </w:r>
      <w:r>
        <w:rPr>
          <w:color w:val="231F20"/>
          <w:spacing w:val="-9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Women,</w:t>
      </w:r>
      <w:r>
        <w:rPr>
          <w:color w:val="231F20"/>
          <w:spacing w:val="-51"/>
          <w:w w:val="85"/>
          <w:sz w:val="20"/>
        </w:rPr>
        <w:t xml:space="preserve"> </w:t>
      </w:r>
      <w:r>
        <w:rPr>
          <w:color w:val="231F20"/>
          <w:w w:val="95"/>
          <w:sz w:val="20"/>
        </w:rPr>
        <w:t>Sydney,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1996.</w:t>
      </w:r>
    </w:p>
    <w:p w14:paraId="1C33F540" w14:textId="77777777" w:rsidR="00EA7137" w:rsidRDefault="005C5F74">
      <w:pPr>
        <w:spacing w:before="168"/>
        <w:ind w:left="107"/>
        <w:rPr>
          <w:sz w:val="20"/>
        </w:rPr>
      </w:pPr>
      <w:r>
        <w:rPr>
          <w:color w:val="231F20"/>
          <w:w w:val="90"/>
          <w:sz w:val="20"/>
        </w:rPr>
        <w:t>Mullan, P and Cole,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 S (1991)</w:t>
      </w:r>
    </w:p>
    <w:p w14:paraId="10546282" w14:textId="77777777" w:rsidR="00EA7137" w:rsidRDefault="005C5F74">
      <w:pPr>
        <w:spacing w:before="1"/>
        <w:ind w:left="561" w:right="95"/>
        <w:rPr>
          <w:sz w:val="20"/>
        </w:rPr>
      </w:pPr>
      <w:r>
        <w:rPr>
          <w:color w:val="231F20"/>
          <w:sz w:val="20"/>
        </w:rPr>
        <w:t>“Health care providers’ perceptions of the vulnerability of persons with disabilities: Sociological</w:t>
      </w:r>
      <w:r>
        <w:rPr>
          <w:color w:val="231F20"/>
          <w:spacing w:val="-60"/>
          <w:sz w:val="20"/>
        </w:rPr>
        <w:t xml:space="preserve"> </w:t>
      </w:r>
      <w:r>
        <w:rPr>
          <w:color w:val="231F20"/>
          <w:w w:val="90"/>
          <w:sz w:val="20"/>
        </w:rPr>
        <w:t>frameworks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empirical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analyses”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9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Sexuality</w:t>
      </w:r>
      <w:r>
        <w:rPr>
          <w:rFonts w:ascii="Verdana" w:hAnsi="Verdana"/>
          <w:i/>
          <w:color w:val="231F20"/>
          <w:spacing w:val="-16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and</w:t>
      </w:r>
      <w:r>
        <w:rPr>
          <w:rFonts w:ascii="Verdana" w:hAnsi="Verdana"/>
          <w:i/>
          <w:color w:val="231F20"/>
          <w:spacing w:val="-16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Disability</w:t>
      </w:r>
      <w:r>
        <w:rPr>
          <w:rFonts w:ascii="Verdana" w:hAnsi="Verdana"/>
          <w:i/>
          <w:color w:val="231F20"/>
          <w:spacing w:val="-1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221-242</w:t>
      </w:r>
    </w:p>
    <w:p w14:paraId="1053C8EE" w14:textId="77777777" w:rsidR="00EA7137" w:rsidRDefault="005C5F74">
      <w:pPr>
        <w:spacing w:before="169" w:line="241" w:lineRule="exact"/>
        <w:ind w:left="107"/>
        <w:rPr>
          <w:sz w:val="20"/>
        </w:rPr>
      </w:pPr>
      <w:r>
        <w:rPr>
          <w:color w:val="231F20"/>
          <w:spacing w:val="-1"/>
          <w:w w:val="95"/>
          <w:sz w:val="20"/>
        </w:rPr>
        <w:t>New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South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Wales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Audit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Office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Community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Services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Commission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(1997)</w:t>
      </w:r>
    </w:p>
    <w:p w14:paraId="795012AC" w14:textId="77777777" w:rsidR="00EA7137" w:rsidRDefault="005C5F74">
      <w:pPr>
        <w:spacing w:line="243" w:lineRule="exact"/>
        <w:ind w:left="561"/>
        <w:jc w:val="both"/>
        <w:rPr>
          <w:rFonts w:ascii="Verdana"/>
          <w:i/>
          <w:sz w:val="20"/>
        </w:rPr>
      </w:pPr>
      <w:r>
        <w:rPr>
          <w:rFonts w:ascii="Verdana"/>
          <w:i/>
          <w:color w:val="231F20"/>
          <w:w w:val="80"/>
          <w:sz w:val="20"/>
        </w:rPr>
        <w:t>Performance</w:t>
      </w:r>
      <w:r>
        <w:rPr>
          <w:rFonts w:asci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Audit</w:t>
      </w:r>
      <w:r>
        <w:rPr>
          <w:rFonts w:asci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Report:</w:t>
      </w:r>
      <w:r>
        <w:rPr>
          <w:rFonts w:ascii="Verdana"/>
          <w:i/>
          <w:color w:val="231F20"/>
          <w:spacing w:val="5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Large</w:t>
      </w:r>
      <w:r>
        <w:rPr>
          <w:rFonts w:asci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Residential</w:t>
      </w:r>
      <w:r>
        <w:rPr>
          <w:rFonts w:asci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Centres</w:t>
      </w:r>
      <w:r>
        <w:rPr>
          <w:rFonts w:ascii="Verdana"/>
          <w:i/>
          <w:color w:val="231F20"/>
          <w:spacing w:val="5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for</w:t>
      </w:r>
      <w:r>
        <w:rPr>
          <w:rFonts w:asci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People</w:t>
      </w:r>
      <w:r>
        <w:rPr>
          <w:rFonts w:ascii="Verdana"/>
          <w:i/>
          <w:color w:val="231F20"/>
          <w:spacing w:val="5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with</w:t>
      </w:r>
      <w:r>
        <w:rPr>
          <w:rFonts w:asci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a</w:t>
      </w:r>
      <w:r>
        <w:rPr>
          <w:rFonts w:asci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Disability</w:t>
      </w:r>
      <w:r>
        <w:rPr>
          <w:rFonts w:ascii="Verdana"/>
          <w:i/>
          <w:color w:val="231F20"/>
          <w:spacing w:val="5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in</w:t>
      </w:r>
      <w:r>
        <w:rPr>
          <w:rFonts w:asci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New</w:t>
      </w:r>
      <w:r>
        <w:rPr>
          <w:rFonts w:asci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South</w:t>
      </w:r>
      <w:r>
        <w:rPr>
          <w:rFonts w:ascii="Verdana"/>
          <w:i/>
          <w:color w:val="231F20"/>
          <w:spacing w:val="5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Wales,</w:t>
      </w:r>
    </w:p>
    <w:p w14:paraId="0FE943E1" w14:textId="77777777" w:rsidR="00EA7137" w:rsidRDefault="005C5F74">
      <w:pPr>
        <w:ind w:left="561"/>
        <w:rPr>
          <w:sz w:val="20"/>
        </w:rPr>
      </w:pPr>
      <w:r>
        <w:rPr>
          <w:color w:val="231F20"/>
          <w:w w:val="90"/>
          <w:sz w:val="20"/>
        </w:rPr>
        <w:t>Audit</w:t>
      </w:r>
      <w:r>
        <w:rPr>
          <w:color w:val="231F20"/>
          <w:spacing w:val="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Office</w:t>
      </w:r>
      <w:r>
        <w:rPr>
          <w:color w:val="231F20"/>
          <w:spacing w:val="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NSW,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Sydney,</w:t>
      </w:r>
      <w:r>
        <w:rPr>
          <w:color w:val="231F20"/>
          <w:spacing w:val="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1997</w:t>
      </w:r>
    </w:p>
    <w:p w14:paraId="02DDB7BA" w14:textId="77777777" w:rsidR="00EA7137" w:rsidRDefault="005C5F74">
      <w:pPr>
        <w:spacing w:before="170" w:line="241" w:lineRule="exact"/>
        <w:ind w:left="107"/>
        <w:rPr>
          <w:sz w:val="20"/>
        </w:rPr>
      </w:pPr>
      <w:r>
        <w:rPr>
          <w:color w:val="231F20"/>
          <w:w w:val="90"/>
          <w:sz w:val="20"/>
        </w:rPr>
        <w:t>New</w:t>
      </w:r>
      <w:r>
        <w:rPr>
          <w:color w:val="231F20"/>
          <w:spacing w:val="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South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Wales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Audit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Office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(2000)</w:t>
      </w:r>
    </w:p>
    <w:p w14:paraId="0EDE1BC3" w14:textId="77777777" w:rsidR="00EA7137" w:rsidRDefault="005C5F74">
      <w:pPr>
        <w:ind w:left="561" w:right="112"/>
        <w:jc w:val="both"/>
        <w:rPr>
          <w:sz w:val="20"/>
        </w:rPr>
      </w:pPr>
      <w:r>
        <w:rPr>
          <w:rFonts w:ascii="Verdana"/>
          <w:i/>
          <w:color w:val="231F20"/>
          <w:w w:val="80"/>
          <w:sz w:val="20"/>
        </w:rPr>
        <w:t>Performance Audit Report: Ageing and Disability Department: group homes for people with disabilities</w:t>
      </w:r>
      <w:r>
        <w:rPr>
          <w:rFonts w:ascii="Verdana"/>
          <w:i/>
          <w:color w:val="231F20"/>
          <w:spacing w:val="1"/>
          <w:w w:val="80"/>
          <w:sz w:val="20"/>
        </w:rPr>
        <w:t xml:space="preserve"> </w:t>
      </w:r>
      <w:r>
        <w:rPr>
          <w:rFonts w:ascii="Verdana"/>
          <w:i/>
          <w:color w:val="231F20"/>
          <w:w w:val="95"/>
          <w:sz w:val="20"/>
        </w:rPr>
        <w:t>in</w:t>
      </w:r>
      <w:r>
        <w:rPr>
          <w:rFonts w:ascii="Verdana"/>
          <w:i/>
          <w:color w:val="231F20"/>
          <w:spacing w:val="-22"/>
          <w:w w:val="95"/>
          <w:sz w:val="20"/>
        </w:rPr>
        <w:t xml:space="preserve"> </w:t>
      </w:r>
      <w:r>
        <w:rPr>
          <w:rFonts w:ascii="Verdana"/>
          <w:i/>
          <w:color w:val="231F20"/>
          <w:w w:val="95"/>
          <w:sz w:val="20"/>
        </w:rPr>
        <w:t>NSW,</w:t>
      </w:r>
      <w:r>
        <w:rPr>
          <w:rFonts w:ascii="Verdana"/>
          <w:i/>
          <w:color w:val="231F20"/>
          <w:spacing w:val="-2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Audit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Office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New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South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Wales</w:t>
      </w:r>
    </w:p>
    <w:p w14:paraId="79DBBC5D" w14:textId="77777777" w:rsidR="00EA7137" w:rsidRDefault="005C5F74">
      <w:pPr>
        <w:spacing w:before="169" w:line="241" w:lineRule="exact"/>
        <w:ind w:left="107"/>
        <w:rPr>
          <w:sz w:val="20"/>
        </w:rPr>
      </w:pPr>
      <w:r>
        <w:rPr>
          <w:color w:val="231F20"/>
          <w:spacing w:val="-2"/>
          <w:w w:val="95"/>
          <w:sz w:val="20"/>
        </w:rPr>
        <w:t>New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2"/>
          <w:w w:val="95"/>
          <w:sz w:val="20"/>
        </w:rPr>
        <w:t>South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Wales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Attorney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General’s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Department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(2005)</w:t>
      </w:r>
    </w:p>
    <w:p w14:paraId="7DD63949" w14:textId="77777777" w:rsidR="00EA7137" w:rsidRDefault="005C5F74">
      <w:pPr>
        <w:ind w:left="561" w:right="105"/>
        <w:rPr>
          <w:sz w:val="20"/>
        </w:rPr>
      </w:pPr>
      <w:r>
        <w:rPr>
          <w:rFonts w:ascii="Verdana" w:hAnsi="Verdana"/>
          <w:i/>
          <w:color w:val="231F20"/>
          <w:w w:val="90"/>
          <w:sz w:val="20"/>
        </w:rPr>
        <w:t>Responding</w:t>
      </w:r>
      <w:r>
        <w:rPr>
          <w:rFonts w:ascii="Verdana" w:hAnsi="Verdana"/>
          <w:i/>
          <w:color w:val="231F20"/>
          <w:spacing w:val="-2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to</w:t>
      </w:r>
      <w:r>
        <w:rPr>
          <w:rFonts w:ascii="Verdana" w:hAnsi="Verdana"/>
          <w:i/>
          <w:color w:val="231F20"/>
          <w:spacing w:val="-2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Sexual</w:t>
      </w:r>
      <w:r>
        <w:rPr>
          <w:rFonts w:ascii="Verdana" w:hAnsi="Verdana"/>
          <w:i/>
          <w:color w:val="231F20"/>
          <w:spacing w:val="-1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Assault:</w:t>
      </w:r>
      <w:r>
        <w:rPr>
          <w:rFonts w:ascii="Verdana" w:hAnsi="Verdana"/>
          <w:i/>
          <w:color w:val="231F20"/>
          <w:spacing w:val="-2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the</w:t>
      </w:r>
      <w:r>
        <w:rPr>
          <w:rFonts w:ascii="Verdana" w:hAnsi="Verdana"/>
          <w:i/>
          <w:color w:val="231F20"/>
          <w:spacing w:val="-1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way</w:t>
      </w:r>
      <w:r>
        <w:rPr>
          <w:rFonts w:ascii="Verdana" w:hAnsi="Verdana"/>
          <w:i/>
          <w:color w:val="231F20"/>
          <w:spacing w:val="-2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forward,</w:t>
      </w:r>
      <w:r>
        <w:rPr>
          <w:rFonts w:ascii="Verdana" w:hAnsi="Verdana"/>
          <w:i/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Criminal</w:t>
      </w:r>
      <w:r>
        <w:rPr>
          <w:color w:val="231F20"/>
          <w:spacing w:val="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Justice</w:t>
      </w:r>
      <w:r>
        <w:rPr>
          <w:color w:val="231F20"/>
          <w:spacing w:val="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Sexual</w:t>
      </w:r>
      <w:r>
        <w:rPr>
          <w:color w:val="231F20"/>
          <w:spacing w:val="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Offences</w:t>
      </w:r>
      <w:r>
        <w:rPr>
          <w:color w:val="231F20"/>
          <w:spacing w:val="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Taskforce,</w:t>
      </w:r>
      <w:r>
        <w:rPr>
          <w:color w:val="231F20"/>
          <w:spacing w:val="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NSW</w:t>
      </w:r>
      <w:r>
        <w:rPr>
          <w:color w:val="231F20"/>
          <w:spacing w:val="-53"/>
          <w:w w:val="90"/>
          <w:sz w:val="20"/>
        </w:rPr>
        <w:t xml:space="preserve"> </w:t>
      </w:r>
      <w:r>
        <w:rPr>
          <w:color w:val="231F20"/>
          <w:sz w:val="20"/>
        </w:rPr>
        <w:t>Attorney</w:t>
      </w:r>
      <w:r>
        <w:rPr>
          <w:color w:val="231F20"/>
          <w:spacing w:val="-18"/>
          <w:sz w:val="20"/>
        </w:rPr>
        <w:t xml:space="preserve"> </w:t>
      </w:r>
      <w:r>
        <w:rPr>
          <w:color w:val="231F20"/>
          <w:sz w:val="20"/>
        </w:rPr>
        <w:t>General’s</w:t>
      </w:r>
      <w:r>
        <w:rPr>
          <w:color w:val="231F20"/>
          <w:spacing w:val="-18"/>
          <w:sz w:val="20"/>
        </w:rPr>
        <w:t xml:space="preserve"> </w:t>
      </w:r>
      <w:r>
        <w:rPr>
          <w:color w:val="231F20"/>
          <w:sz w:val="20"/>
        </w:rPr>
        <w:t>Department,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2005.</w:t>
      </w:r>
    </w:p>
    <w:p w14:paraId="1E60AF51" w14:textId="77777777" w:rsidR="00EA7137" w:rsidRDefault="005C5F74">
      <w:pPr>
        <w:spacing w:before="169" w:line="241" w:lineRule="exact"/>
        <w:ind w:left="107"/>
        <w:rPr>
          <w:sz w:val="20"/>
        </w:rPr>
      </w:pPr>
      <w:r>
        <w:rPr>
          <w:color w:val="231F20"/>
          <w:spacing w:val="-2"/>
          <w:w w:val="95"/>
          <w:sz w:val="20"/>
        </w:rPr>
        <w:t>New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2"/>
          <w:w w:val="95"/>
          <w:sz w:val="20"/>
        </w:rPr>
        <w:t>South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Wales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Attorney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General’s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Department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(2004)</w:t>
      </w:r>
    </w:p>
    <w:p w14:paraId="7E326B66" w14:textId="77777777" w:rsidR="00EA7137" w:rsidRDefault="005C5F74">
      <w:pPr>
        <w:ind w:left="561" w:right="112"/>
        <w:jc w:val="both"/>
        <w:rPr>
          <w:sz w:val="20"/>
        </w:rPr>
      </w:pPr>
      <w:r>
        <w:rPr>
          <w:rFonts w:ascii="Verdana" w:hAnsi="Verdana"/>
          <w:i/>
          <w:color w:val="231F20"/>
          <w:w w:val="80"/>
          <w:sz w:val="20"/>
        </w:rPr>
        <w:t>Diversion</w:t>
      </w:r>
      <w:r>
        <w:rPr>
          <w:rFonts w:ascii="Verdana" w:hAnsi="Verdana"/>
          <w:i/>
          <w:color w:val="231F20"/>
          <w:spacing w:val="-4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of</w:t>
      </w:r>
      <w:r>
        <w:rPr>
          <w:rFonts w:ascii="Verdana" w:hAnsi="Verdana"/>
          <w:i/>
          <w:color w:val="231F20"/>
          <w:spacing w:val="-3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the</w:t>
      </w:r>
      <w:r>
        <w:rPr>
          <w:rFonts w:ascii="Verdana" w:hAnsi="Verdana"/>
          <w:i/>
          <w:color w:val="231F20"/>
          <w:spacing w:val="-4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Cognitively</w:t>
      </w:r>
      <w:r>
        <w:rPr>
          <w:rFonts w:ascii="Verdana" w:hAnsi="Verdana"/>
          <w:i/>
          <w:color w:val="231F20"/>
          <w:spacing w:val="-3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Impaired</w:t>
      </w:r>
      <w:r>
        <w:rPr>
          <w:rFonts w:ascii="Verdana" w:hAnsi="Verdana"/>
          <w:i/>
          <w:color w:val="231F20"/>
          <w:spacing w:val="-4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or</w:t>
      </w:r>
      <w:r>
        <w:rPr>
          <w:rFonts w:ascii="Verdana" w:hAnsi="Verdana"/>
          <w:i/>
          <w:color w:val="231F20"/>
          <w:spacing w:val="-3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Mentally</w:t>
      </w:r>
      <w:r>
        <w:rPr>
          <w:rFonts w:ascii="Verdana" w:hAnsi="Verdana"/>
          <w:i/>
          <w:color w:val="231F20"/>
          <w:spacing w:val="-4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Ill</w:t>
      </w:r>
      <w:r>
        <w:rPr>
          <w:rFonts w:ascii="Verdana" w:hAnsi="Verdana"/>
          <w:i/>
          <w:color w:val="231F20"/>
          <w:spacing w:val="-3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Defendant</w:t>
      </w:r>
      <w:r>
        <w:rPr>
          <w:rFonts w:ascii="Verdana" w:hAnsi="Verdana"/>
          <w:i/>
          <w:color w:val="231F20"/>
          <w:spacing w:val="-4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–</w:t>
      </w:r>
      <w:r>
        <w:rPr>
          <w:rFonts w:ascii="Verdana" w:hAnsi="Verdana"/>
          <w:i/>
          <w:color w:val="231F20"/>
          <w:spacing w:val="-3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summary</w:t>
      </w:r>
      <w:r>
        <w:rPr>
          <w:rFonts w:ascii="Verdana" w:hAnsi="Verdana"/>
          <w:i/>
          <w:color w:val="231F20"/>
          <w:spacing w:val="-4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disposal</w:t>
      </w:r>
      <w:r>
        <w:rPr>
          <w:rFonts w:ascii="Verdana" w:hAnsi="Verdana"/>
          <w:i/>
          <w:color w:val="231F20"/>
          <w:spacing w:val="-3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of</w:t>
      </w:r>
      <w:r>
        <w:rPr>
          <w:rFonts w:ascii="Verdana" w:hAnsi="Verdana"/>
          <w:i/>
          <w:color w:val="231F20"/>
          <w:spacing w:val="-4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criminal</w:t>
      </w:r>
      <w:r>
        <w:rPr>
          <w:rFonts w:ascii="Verdana" w:hAnsi="Verdana"/>
          <w:i/>
          <w:color w:val="231F20"/>
          <w:spacing w:val="-3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offences</w:t>
      </w:r>
      <w:r>
        <w:rPr>
          <w:rFonts w:ascii="Verdana" w:hAnsi="Verdana"/>
          <w:i/>
          <w:color w:val="231F20"/>
          <w:spacing w:val="-54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under</w:t>
      </w:r>
      <w:r>
        <w:rPr>
          <w:rFonts w:ascii="Verdana" w:hAns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s</w:t>
      </w:r>
      <w:r>
        <w:rPr>
          <w:rFonts w:ascii="Verdana" w:hAns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32</w:t>
      </w:r>
      <w:r>
        <w:rPr>
          <w:rFonts w:ascii="Verdana" w:hAns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of</w:t>
      </w:r>
      <w:r>
        <w:rPr>
          <w:rFonts w:ascii="Verdana" w:hAns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the</w:t>
      </w:r>
      <w:r>
        <w:rPr>
          <w:rFonts w:ascii="Verdana" w:hAns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Mental</w:t>
      </w:r>
      <w:r>
        <w:rPr>
          <w:rFonts w:ascii="Verdana" w:hAns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Health</w:t>
      </w:r>
      <w:r>
        <w:rPr>
          <w:rFonts w:ascii="Verdana" w:hAns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(Criminal</w:t>
      </w:r>
      <w:r>
        <w:rPr>
          <w:rFonts w:ascii="Verdana" w:hAns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Procedure)</w:t>
      </w:r>
      <w:r>
        <w:rPr>
          <w:rFonts w:ascii="Verdana" w:hAns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Act,</w:t>
      </w:r>
      <w:r>
        <w:rPr>
          <w:rFonts w:ascii="Verdana" w:hAns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1990,</w:t>
      </w:r>
      <w:r>
        <w:rPr>
          <w:rFonts w:ascii="Verdana" w:hAnsi="Verdana"/>
          <w:i/>
          <w:color w:val="231F20"/>
          <w:spacing w:val="-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Criminal</w:t>
      </w:r>
      <w:r>
        <w:rPr>
          <w:color w:val="231F20"/>
          <w:spacing w:val="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Law</w:t>
      </w:r>
      <w:r>
        <w:rPr>
          <w:color w:val="231F20"/>
          <w:spacing w:val="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Review</w:t>
      </w:r>
      <w:r>
        <w:rPr>
          <w:color w:val="231F20"/>
          <w:spacing w:val="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Division,</w:t>
      </w:r>
      <w:r>
        <w:rPr>
          <w:color w:val="231F20"/>
          <w:spacing w:val="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2004</w:t>
      </w:r>
    </w:p>
    <w:p w14:paraId="6F4F1200" w14:textId="77777777" w:rsidR="00EA7137" w:rsidRDefault="00EA7137">
      <w:pPr>
        <w:jc w:val="both"/>
        <w:rPr>
          <w:sz w:val="20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47728435" w14:textId="77777777" w:rsidR="00EA7137" w:rsidRDefault="00EA7137">
      <w:pPr>
        <w:pStyle w:val="BodyText"/>
        <w:spacing w:before="1"/>
        <w:jc w:val="left"/>
        <w:rPr>
          <w:sz w:val="20"/>
        </w:rPr>
      </w:pPr>
    </w:p>
    <w:p w14:paraId="0F46C8FD" w14:textId="77777777" w:rsidR="00EA7137" w:rsidRDefault="005C5F74">
      <w:pPr>
        <w:spacing w:before="97"/>
        <w:ind w:left="104"/>
        <w:rPr>
          <w:sz w:val="20"/>
        </w:rPr>
      </w:pPr>
      <w:r>
        <w:rPr>
          <w:color w:val="231F20"/>
          <w:spacing w:val="-2"/>
          <w:w w:val="95"/>
          <w:sz w:val="20"/>
        </w:rPr>
        <w:t>New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2"/>
          <w:w w:val="95"/>
          <w:sz w:val="20"/>
        </w:rPr>
        <w:t>South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Wales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Attorney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General’s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Department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(2000)</w:t>
      </w:r>
    </w:p>
    <w:p w14:paraId="29993C52" w14:textId="77777777" w:rsidR="00EA7137" w:rsidRDefault="005C5F74">
      <w:pPr>
        <w:spacing w:before="1"/>
        <w:ind w:left="557"/>
        <w:rPr>
          <w:sz w:val="20"/>
        </w:rPr>
      </w:pPr>
      <w:r>
        <w:rPr>
          <w:rFonts w:ascii="Verdana" w:hAnsi="Verdana"/>
          <w:i/>
          <w:color w:val="231F20"/>
          <w:w w:val="85"/>
          <w:sz w:val="20"/>
        </w:rPr>
        <w:t>People</w:t>
      </w:r>
      <w:r>
        <w:rPr>
          <w:rFonts w:ascii="Verdana" w:hAnsi="Verdana"/>
          <w:i/>
          <w:color w:val="231F20"/>
          <w:spacing w:val="6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with</w:t>
      </w:r>
      <w:r>
        <w:rPr>
          <w:rFonts w:ascii="Verdana" w:hAnsi="Verdana"/>
          <w:i/>
          <w:color w:val="231F20"/>
          <w:spacing w:val="6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an</w:t>
      </w:r>
      <w:r>
        <w:rPr>
          <w:rFonts w:ascii="Verdana" w:hAnsi="Verdana"/>
          <w:i/>
          <w:color w:val="231F20"/>
          <w:spacing w:val="6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Intellectual</w:t>
      </w:r>
      <w:r>
        <w:rPr>
          <w:rFonts w:ascii="Verdana" w:hAnsi="Verdana"/>
          <w:i/>
          <w:color w:val="231F20"/>
          <w:spacing w:val="6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Disability</w:t>
      </w:r>
      <w:r>
        <w:rPr>
          <w:rFonts w:ascii="Verdana" w:hAnsi="Verdana"/>
          <w:i/>
          <w:color w:val="231F20"/>
          <w:spacing w:val="6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–</w:t>
      </w:r>
      <w:r>
        <w:rPr>
          <w:rFonts w:ascii="Verdana" w:hAnsi="Verdana"/>
          <w:i/>
          <w:color w:val="231F20"/>
          <w:spacing w:val="6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Giving</w:t>
      </w:r>
      <w:r>
        <w:rPr>
          <w:rFonts w:ascii="Verdana" w:hAnsi="Verdana"/>
          <w:i/>
          <w:color w:val="231F20"/>
          <w:spacing w:val="6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Evidence</w:t>
      </w:r>
      <w:r>
        <w:rPr>
          <w:rFonts w:ascii="Verdana" w:hAnsi="Verdana"/>
          <w:i/>
          <w:color w:val="231F20"/>
          <w:spacing w:val="6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in</w:t>
      </w:r>
      <w:r>
        <w:rPr>
          <w:rFonts w:ascii="Verdana" w:hAnsi="Verdana"/>
          <w:i/>
          <w:color w:val="231F20"/>
          <w:spacing w:val="7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Court,</w:t>
      </w:r>
      <w:r>
        <w:rPr>
          <w:rFonts w:ascii="Verdana" w:hAnsi="Verdana"/>
          <w:i/>
          <w:color w:val="231F20"/>
          <w:spacing w:val="6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Committee</w:t>
      </w:r>
      <w:r>
        <w:rPr>
          <w:color w:val="231F20"/>
          <w:spacing w:val="1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on</w:t>
      </w:r>
      <w:r>
        <w:rPr>
          <w:color w:val="231F20"/>
          <w:spacing w:val="1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Intellectual</w:t>
      </w:r>
      <w:r>
        <w:rPr>
          <w:color w:val="231F20"/>
          <w:spacing w:val="1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Disability</w:t>
      </w:r>
      <w:r>
        <w:rPr>
          <w:color w:val="231F20"/>
          <w:spacing w:val="-50"/>
          <w:w w:val="85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-18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Criminal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Justice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System,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2000.</w:t>
      </w:r>
    </w:p>
    <w:p w14:paraId="76ABE848" w14:textId="77777777" w:rsidR="00EA7137" w:rsidRDefault="005C5F74">
      <w:pPr>
        <w:spacing w:before="174"/>
        <w:ind w:left="104"/>
        <w:rPr>
          <w:sz w:val="20"/>
        </w:rPr>
      </w:pPr>
      <w:r>
        <w:rPr>
          <w:color w:val="231F20"/>
          <w:spacing w:val="-1"/>
          <w:w w:val="95"/>
          <w:sz w:val="20"/>
        </w:rPr>
        <w:t>New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South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Wales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Council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for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Intellectual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Disability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(2007)</w:t>
      </w:r>
    </w:p>
    <w:p w14:paraId="3BFB11D6" w14:textId="77777777" w:rsidR="00EA7137" w:rsidRDefault="005C5F74">
      <w:pPr>
        <w:spacing w:before="1"/>
        <w:ind w:left="557"/>
        <w:rPr>
          <w:sz w:val="20"/>
        </w:rPr>
      </w:pPr>
      <w:r>
        <w:rPr>
          <w:rFonts w:ascii="Verdana" w:hAnsi="Verdana"/>
          <w:i/>
          <w:color w:val="231F20"/>
          <w:w w:val="80"/>
          <w:sz w:val="20"/>
        </w:rPr>
        <w:t>Framework</w:t>
      </w:r>
      <w:r>
        <w:rPr>
          <w:rFonts w:ascii="Verdana" w:hAnsi="Verdana"/>
          <w:i/>
          <w:color w:val="231F20"/>
          <w:spacing w:val="7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Plus</w:t>
      </w:r>
      <w:r>
        <w:rPr>
          <w:rFonts w:ascii="Verdana" w:hAnsi="Verdana"/>
          <w:i/>
          <w:color w:val="231F20"/>
          <w:spacing w:val="7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5:</w:t>
      </w:r>
      <w:r>
        <w:rPr>
          <w:rFonts w:ascii="Verdana" w:hAnsi="Verdana"/>
          <w:i/>
          <w:color w:val="231F20"/>
          <w:spacing w:val="8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Human</w:t>
      </w:r>
      <w:r>
        <w:rPr>
          <w:rFonts w:ascii="Verdana" w:hAnsi="Verdana"/>
          <w:i/>
          <w:color w:val="231F20"/>
          <w:spacing w:val="7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Services</w:t>
      </w:r>
      <w:r>
        <w:rPr>
          <w:rFonts w:ascii="Verdana" w:hAnsi="Verdana"/>
          <w:i/>
          <w:color w:val="231F20"/>
          <w:spacing w:val="7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in</w:t>
      </w:r>
      <w:r>
        <w:rPr>
          <w:rFonts w:ascii="Verdana" w:hAnsi="Verdana"/>
          <w:i/>
          <w:color w:val="231F20"/>
          <w:spacing w:val="8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NSW</w:t>
      </w:r>
      <w:r>
        <w:rPr>
          <w:rFonts w:ascii="Verdana" w:hAnsi="Verdana"/>
          <w:i/>
          <w:color w:val="231F20"/>
          <w:spacing w:val="7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for</w:t>
      </w:r>
      <w:r>
        <w:rPr>
          <w:rFonts w:ascii="Verdana" w:hAnsi="Verdana"/>
          <w:i/>
          <w:color w:val="231F20"/>
          <w:spacing w:val="8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Offenders</w:t>
      </w:r>
      <w:r>
        <w:rPr>
          <w:rFonts w:ascii="Verdana" w:hAnsi="Verdana"/>
          <w:i/>
          <w:color w:val="231F20"/>
          <w:spacing w:val="7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with</w:t>
      </w:r>
      <w:r>
        <w:rPr>
          <w:rFonts w:ascii="Verdana" w:hAnsi="Verdana"/>
          <w:i/>
          <w:color w:val="231F20"/>
          <w:spacing w:val="7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Intellectual</w:t>
      </w:r>
      <w:r>
        <w:rPr>
          <w:rFonts w:ascii="Verdana" w:hAnsi="Verdana"/>
          <w:i/>
          <w:color w:val="231F20"/>
          <w:spacing w:val="8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Disabilities</w:t>
      </w:r>
      <w:r>
        <w:rPr>
          <w:rFonts w:ascii="Verdana" w:hAnsi="Verdana"/>
          <w:i/>
          <w:color w:val="231F20"/>
          <w:spacing w:val="7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–</w:t>
      </w:r>
      <w:r>
        <w:rPr>
          <w:rFonts w:ascii="Verdana" w:hAnsi="Verdana"/>
          <w:i/>
          <w:color w:val="231F20"/>
          <w:spacing w:val="8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Five</w:t>
      </w:r>
      <w:r>
        <w:rPr>
          <w:rFonts w:ascii="Verdana" w:hAnsi="Verdana"/>
          <w:i/>
          <w:color w:val="231F20"/>
          <w:spacing w:val="7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Years</w:t>
      </w:r>
      <w:r>
        <w:rPr>
          <w:rFonts w:ascii="Verdana" w:hAnsi="Verdana"/>
          <w:i/>
          <w:color w:val="231F20"/>
          <w:spacing w:val="7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on</w:t>
      </w:r>
      <w:r>
        <w:rPr>
          <w:rFonts w:ascii="Verdana" w:hAnsi="Verdana"/>
          <w:i/>
          <w:color w:val="231F20"/>
          <w:spacing w:val="-53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from</w:t>
      </w:r>
      <w:r>
        <w:rPr>
          <w:rFonts w:ascii="Verdana" w:hAnsi="Verdana"/>
          <w:i/>
          <w:color w:val="231F20"/>
          <w:spacing w:val="-16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the</w:t>
      </w:r>
      <w:r>
        <w:rPr>
          <w:rFonts w:ascii="Verdana" w:hAnsi="Verdana"/>
          <w:i/>
          <w:color w:val="231F20"/>
          <w:spacing w:val="-16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Framework</w:t>
      </w:r>
      <w:r>
        <w:rPr>
          <w:rFonts w:ascii="Verdana" w:hAnsi="Verdana"/>
          <w:i/>
          <w:color w:val="231F20"/>
          <w:spacing w:val="-16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Report,</w:t>
      </w:r>
      <w:r>
        <w:rPr>
          <w:rFonts w:ascii="Verdana" w:hAnsi="Verdana"/>
          <w:i/>
          <w:color w:val="231F20"/>
          <w:spacing w:val="-1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NSW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Council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for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Intellectual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Disability,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Sydney,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2007.</w:t>
      </w:r>
    </w:p>
    <w:p w14:paraId="29E80600" w14:textId="77777777" w:rsidR="00EA7137" w:rsidRDefault="005C5F74">
      <w:pPr>
        <w:spacing w:before="172"/>
        <w:ind w:left="104"/>
        <w:rPr>
          <w:sz w:val="20"/>
        </w:rPr>
      </w:pPr>
      <w:r>
        <w:rPr>
          <w:color w:val="231F20"/>
          <w:spacing w:val="-1"/>
          <w:w w:val="95"/>
          <w:sz w:val="20"/>
        </w:rPr>
        <w:t>New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South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Wales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Department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of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Corrective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Services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(2000)</w:t>
      </w:r>
    </w:p>
    <w:p w14:paraId="453AFDE0" w14:textId="77777777" w:rsidR="00EA7137" w:rsidRDefault="005C5F74">
      <w:pPr>
        <w:spacing w:before="2"/>
        <w:ind w:left="557" w:right="97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Recidivism</w:t>
      </w:r>
      <w:r>
        <w:rPr>
          <w:rFonts w:ascii="Verdana"/>
          <w:i/>
          <w:color w:val="231F20"/>
          <w:spacing w:val="2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and</w:t>
      </w:r>
      <w:r>
        <w:rPr>
          <w:rFonts w:ascii="Verdana"/>
          <w:i/>
          <w:color w:val="231F20"/>
          <w:spacing w:val="2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Other</w:t>
      </w:r>
      <w:r>
        <w:rPr>
          <w:rFonts w:ascii="Verdana"/>
          <w:i/>
          <w:color w:val="231F20"/>
          <w:spacing w:val="2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Statistics</w:t>
      </w:r>
      <w:r>
        <w:rPr>
          <w:rFonts w:ascii="Verdana"/>
          <w:i/>
          <w:color w:val="231F20"/>
          <w:spacing w:val="2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on</w:t>
      </w:r>
      <w:r>
        <w:rPr>
          <w:rFonts w:ascii="Verdana"/>
          <w:i/>
          <w:color w:val="231F20"/>
          <w:spacing w:val="2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</w:t>
      </w:r>
      <w:r>
        <w:rPr>
          <w:rFonts w:ascii="Verdana"/>
          <w:i/>
          <w:color w:val="231F20"/>
          <w:spacing w:val="2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Population</w:t>
      </w:r>
      <w:r>
        <w:rPr>
          <w:rFonts w:ascii="Verdana"/>
          <w:i/>
          <w:color w:val="231F20"/>
          <w:spacing w:val="2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of</w:t>
      </w:r>
      <w:r>
        <w:rPr>
          <w:rFonts w:ascii="Verdana"/>
          <w:i/>
          <w:color w:val="231F20"/>
          <w:spacing w:val="2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Inmates</w:t>
      </w:r>
      <w:r>
        <w:rPr>
          <w:rFonts w:ascii="Verdana"/>
          <w:i/>
          <w:color w:val="231F20"/>
          <w:spacing w:val="2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with</w:t>
      </w:r>
      <w:r>
        <w:rPr>
          <w:rFonts w:ascii="Verdana"/>
          <w:i/>
          <w:color w:val="231F20"/>
          <w:spacing w:val="2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Intellectual</w:t>
      </w:r>
      <w:r>
        <w:rPr>
          <w:rFonts w:ascii="Verdana"/>
          <w:i/>
          <w:color w:val="231F20"/>
          <w:spacing w:val="2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Disability</w:t>
      </w:r>
      <w:r>
        <w:rPr>
          <w:rFonts w:ascii="Verdana"/>
          <w:i/>
          <w:color w:val="231F20"/>
          <w:spacing w:val="2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in</w:t>
      </w:r>
      <w:r>
        <w:rPr>
          <w:rFonts w:ascii="Verdana"/>
          <w:i/>
          <w:color w:val="231F20"/>
          <w:spacing w:val="2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NSW</w:t>
      </w:r>
      <w:r>
        <w:rPr>
          <w:rFonts w:ascii="Verdana"/>
          <w:i/>
          <w:color w:val="231F20"/>
          <w:spacing w:val="-57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Correctional</w:t>
      </w:r>
      <w:r>
        <w:rPr>
          <w:rFonts w:ascii="Verdana"/>
          <w:i/>
          <w:color w:val="231F20"/>
          <w:spacing w:val="-1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Centres</w:t>
      </w:r>
      <w:r>
        <w:rPr>
          <w:rFonts w:ascii="Verdana"/>
          <w:i/>
          <w:color w:val="231F20"/>
          <w:spacing w:val="-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1.1.1990-21.12.1998,</w:t>
      </w:r>
      <w:r>
        <w:rPr>
          <w:rFonts w:ascii="Verdana"/>
          <w:i/>
          <w:color w:val="231F20"/>
          <w:spacing w:val="-9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NSW</w:t>
      </w:r>
      <w:r>
        <w:rPr>
          <w:color w:val="231F20"/>
          <w:spacing w:val="-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Department</w:t>
      </w:r>
      <w:r>
        <w:rPr>
          <w:color w:val="231F20"/>
          <w:spacing w:val="-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of</w:t>
      </w:r>
      <w:r>
        <w:rPr>
          <w:color w:val="231F20"/>
          <w:spacing w:val="-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Corrective</w:t>
      </w:r>
      <w:r>
        <w:rPr>
          <w:color w:val="231F20"/>
          <w:spacing w:val="-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Services.</w:t>
      </w:r>
    </w:p>
    <w:p w14:paraId="032A45FB" w14:textId="77777777" w:rsidR="00EA7137" w:rsidRDefault="005C5F74">
      <w:pPr>
        <w:spacing w:before="172"/>
        <w:ind w:left="104"/>
        <w:rPr>
          <w:sz w:val="20"/>
        </w:rPr>
      </w:pPr>
      <w:r>
        <w:rPr>
          <w:color w:val="231F20"/>
          <w:spacing w:val="-1"/>
          <w:w w:val="95"/>
          <w:sz w:val="20"/>
        </w:rPr>
        <w:t>New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South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Wales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Department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Family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Community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Services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(1989)</w:t>
      </w:r>
    </w:p>
    <w:p w14:paraId="07CB6C3A" w14:textId="77777777" w:rsidR="00EA7137" w:rsidRDefault="005C5F74">
      <w:pPr>
        <w:spacing w:before="1"/>
        <w:ind w:left="557" w:right="97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Report</w:t>
      </w:r>
      <w:r>
        <w:rPr>
          <w:rFonts w:asci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from</w:t>
      </w:r>
      <w:r>
        <w:rPr>
          <w:rFonts w:asci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the</w:t>
      </w:r>
      <w:r>
        <w:rPr>
          <w:rFonts w:ascii="Verdana"/>
          <w:i/>
          <w:color w:val="231F20"/>
          <w:spacing w:val="11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Working</w:t>
      </w:r>
      <w:r>
        <w:rPr>
          <w:rFonts w:asci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Party</w:t>
      </w:r>
      <w:r>
        <w:rPr>
          <w:rFonts w:asci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on</w:t>
      </w:r>
      <w:r>
        <w:rPr>
          <w:rFonts w:ascii="Verdana"/>
          <w:i/>
          <w:color w:val="231F20"/>
          <w:spacing w:val="11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Services</w:t>
      </w:r>
      <w:r>
        <w:rPr>
          <w:rFonts w:asci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to</w:t>
      </w:r>
      <w:r>
        <w:rPr>
          <w:rFonts w:asci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Young</w:t>
      </w:r>
      <w:r>
        <w:rPr>
          <w:rFonts w:ascii="Verdana"/>
          <w:i/>
          <w:color w:val="231F20"/>
          <w:spacing w:val="11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Persons</w:t>
      </w:r>
      <w:r>
        <w:rPr>
          <w:rFonts w:asci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with</w:t>
      </w:r>
      <w:r>
        <w:rPr>
          <w:rFonts w:asci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Intellectual</w:t>
      </w:r>
      <w:r>
        <w:rPr>
          <w:rFonts w:ascii="Verdana"/>
          <w:i/>
          <w:color w:val="231F20"/>
          <w:spacing w:val="11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Disabilities</w:t>
      </w:r>
      <w:r>
        <w:rPr>
          <w:rFonts w:ascii="Verdana"/>
          <w:i/>
          <w:color w:val="231F20"/>
          <w:spacing w:val="1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in</w:t>
      </w:r>
      <w:r>
        <w:rPr>
          <w:rFonts w:ascii="Verdana"/>
          <w:i/>
          <w:color w:val="231F20"/>
          <w:spacing w:val="11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the</w:t>
      </w:r>
      <w:r>
        <w:rPr>
          <w:rFonts w:ascii="Verdana"/>
          <w:i/>
          <w:color w:val="231F20"/>
          <w:spacing w:val="-57"/>
          <w:w w:val="85"/>
          <w:sz w:val="20"/>
        </w:rPr>
        <w:t xml:space="preserve"> </w:t>
      </w:r>
      <w:r>
        <w:rPr>
          <w:rFonts w:ascii="Verdana"/>
          <w:i/>
          <w:color w:val="231F20"/>
          <w:spacing w:val="-1"/>
          <w:w w:val="90"/>
          <w:sz w:val="20"/>
        </w:rPr>
        <w:t>Juvenile</w:t>
      </w:r>
      <w:r>
        <w:rPr>
          <w:rFonts w:asci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/>
          <w:i/>
          <w:color w:val="231F20"/>
          <w:spacing w:val="-1"/>
          <w:w w:val="90"/>
          <w:sz w:val="20"/>
        </w:rPr>
        <w:t>Justice</w:t>
      </w:r>
      <w:r>
        <w:rPr>
          <w:rFonts w:asci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/>
          <w:i/>
          <w:color w:val="231F20"/>
          <w:spacing w:val="-1"/>
          <w:w w:val="90"/>
          <w:sz w:val="20"/>
        </w:rPr>
        <w:t>System,</w:t>
      </w:r>
      <w:r>
        <w:rPr>
          <w:rFonts w:ascii="Verdana"/>
          <w:i/>
          <w:color w:val="231F20"/>
          <w:spacing w:val="-17"/>
          <w:w w:val="90"/>
          <w:sz w:val="20"/>
        </w:rPr>
        <w:t xml:space="preserve"> </w:t>
      </w:r>
      <w:r>
        <w:rPr>
          <w:color w:val="231F20"/>
          <w:spacing w:val="-1"/>
          <w:w w:val="90"/>
          <w:sz w:val="20"/>
        </w:rPr>
        <w:t>Juvenile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Justice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Unit,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1989.</w:t>
      </w:r>
    </w:p>
    <w:p w14:paraId="2203AFD6" w14:textId="77777777" w:rsidR="00EA7137" w:rsidRDefault="005C5F74">
      <w:pPr>
        <w:spacing w:before="172"/>
        <w:ind w:left="104"/>
        <w:rPr>
          <w:sz w:val="20"/>
        </w:rPr>
      </w:pPr>
      <w:r>
        <w:rPr>
          <w:color w:val="231F20"/>
          <w:spacing w:val="-1"/>
          <w:w w:val="95"/>
          <w:sz w:val="20"/>
        </w:rPr>
        <w:t>New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South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Wales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Department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Juvenile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Justice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(2003)</w:t>
      </w:r>
    </w:p>
    <w:p w14:paraId="027D6925" w14:textId="77777777" w:rsidR="00EA7137" w:rsidRDefault="005C5F74">
      <w:pPr>
        <w:spacing w:before="1"/>
        <w:ind w:left="557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2003</w:t>
      </w:r>
      <w:r>
        <w:rPr>
          <w:rFonts w:ascii="Verdana"/>
          <w:i/>
          <w:color w:val="231F20"/>
          <w:spacing w:val="18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NSW</w:t>
      </w:r>
      <w:r>
        <w:rPr>
          <w:rFonts w:ascii="Verdana"/>
          <w:i/>
          <w:color w:val="231F20"/>
          <w:spacing w:val="1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Young</w:t>
      </w:r>
      <w:r>
        <w:rPr>
          <w:rFonts w:ascii="Verdana"/>
          <w:i/>
          <w:color w:val="231F20"/>
          <w:spacing w:val="18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People</w:t>
      </w:r>
      <w:r>
        <w:rPr>
          <w:rFonts w:ascii="Verdana"/>
          <w:i/>
          <w:color w:val="231F20"/>
          <w:spacing w:val="1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in</w:t>
      </w:r>
      <w:r>
        <w:rPr>
          <w:rFonts w:ascii="Verdana"/>
          <w:i/>
          <w:color w:val="231F20"/>
          <w:spacing w:val="18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Custody</w:t>
      </w:r>
      <w:r>
        <w:rPr>
          <w:rFonts w:ascii="Verdana"/>
          <w:i/>
          <w:color w:val="231F20"/>
          <w:spacing w:val="1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Health</w:t>
      </w:r>
      <w:r>
        <w:rPr>
          <w:rFonts w:ascii="Verdana"/>
          <w:i/>
          <w:color w:val="231F20"/>
          <w:spacing w:val="18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Survey:</w:t>
      </w:r>
      <w:r>
        <w:rPr>
          <w:rFonts w:ascii="Verdana"/>
          <w:i/>
          <w:color w:val="231F20"/>
          <w:spacing w:val="1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Key</w:t>
      </w:r>
      <w:r>
        <w:rPr>
          <w:rFonts w:ascii="Verdana"/>
          <w:i/>
          <w:color w:val="231F20"/>
          <w:spacing w:val="18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Findings</w:t>
      </w:r>
      <w:r>
        <w:rPr>
          <w:rFonts w:ascii="Verdana"/>
          <w:i/>
          <w:color w:val="231F20"/>
          <w:spacing w:val="1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Report,</w:t>
      </w:r>
      <w:r>
        <w:rPr>
          <w:rFonts w:ascii="Verdana"/>
          <w:i/>
          <w:color w:val="231F20"/>
          <w:spacing w:val="18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Department</w:t>
      </w:r>
      <w:r>
        <w:rPr>
          <w:color w:val="231F20"/>
          <w:spacing w:val="26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of</w:t>
      </w:r>
      <w:r>
        <w:rPr>
          <w:color w:val="231F20"/>
          <w:spacing w:val="25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Juvenile</w:t>
      </w:r>
      <w:r>
        <w:rPr>
          <w:color w:val="231F20"/>
          <w:spacing w:val="-50"/>
          <w:w w:val="85"/>
          <w:sz w:val="20"/>
        </w:rPr>
        <w:t xml:space="preserve"> </w:t>
      </w:r>
      <w:r>
        <w:rPr>
          <w:color w:val="231F20"/>
          <w:w w:val="95"/>
          <w:sz w:val="20"/>
        </w:rPr>
        <w:t>Justice,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2003.</w:t>
      </w:r>
    </w:p>
    <w:p w14:paraId="203774D1" w14:textId="77777777" w:rsidR="00EA7137" w:rsidRDefault="005C5F74">
      <w:pPr>
        <w:spacing w:before="174" w:line="242" w:lineRule="auto"/>
        <w:ind w:left="104"/>
        <w:rPr>
          <w:sz w:val="20"/>
        </w:rPr>
      </w:pPr>
      <w:r>
        <w:rPr>
          <w:color w:val="231F20"/>
          <w:w w:val="95"/>
          <w:sz w:val="20"/>
        </w:rPr>
        <w:t>New</w:t>
      </w:r>
      <w:r>
        <w:rPr>
          <w:color w:val="231F20"/>
          <w:spacing w:val="1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South</w:t>
      </w:r>
      <w:r>
        <w:rPr>
          <w:color w:val="231F20"/>
          <w:spacing w:val="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Wales</w:t>
      </w:r>
      <w:r>
        <w:rPr>
          <w:color w:val="231F20"/>
          <w:spacing w:val="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Inter-Departmental</w:t>
      </w:r>
      <w:r>
        <w:rPr>
          <w:color w:val="231F20"/>
          <w:spacing w:val="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Committee</w:t>
      </w:r>
      <w:r>
        <w:rPr>
          <w:color w:val="231F20"/>
          <w:spacing w:val="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on</w:t>
      </w:r>
      <w:r>
        <w:rPr>
          <w:color w:val="231F20"/>
          <w:spacing w:val="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Intellectually</w:t>
      </w:r>
      <w:r>
        <w:rPr>
          <w:color w:val="231F20"/>
          <w:spacing w:val="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Handicapped</w:t>
      </w:r>
      <w:r>
        <w:rPr>
          <w:color w:val="231F20"/>
          <w:spacing w:val="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Adult</w:t>
      </w:r>
      <w:r>
        <w:rPr>
          <w:color w:val="231F20"/>
          <w:spacing w:val="10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Offenders</w:t>
      </w:r>
      <w:r>
        <w:rPr>
          <w:color w:val="231F20"/>
          <w:spacing w:val="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in</w:t>
      </w:r>
      <w:r>
        <w:rPr>
          <w:color w:val="231F20"/>
          <w:spacing w:val="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New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sz w:val="20"/>
        </w:rPr>
        <w:t>South</w:t>
      </w:r>
      <w:r>
        <w:rPr>
          <w:color w:val="231F20"/>
          <w:spacing w:val="-18"/>
          <w:sz w:val="20"/>
        </w:rPr>
        <w:t xml:space="preserve"> </w:t>
      </w:r>
      <w:r>
        <w:rPr>
          <w:color w:val="231F20"/>
          <w:sz w:val="20"/>
        </w:rPr>
        <w:t>Wales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Australia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(1985)</w:t>
      </w:r>
    </w:p>
    <w:p w14:paraId="0A8932E3" w14:textId="77777777" w:rsidR="00EA7137" w:rsidRDefault="005C5F74">
      <w:pPr>
        <w:spacing w:line="242" w:lineRule="exact"/>
        <w:ind w:left="557"/>
        <w:rPr>
          <w:sz w:val="20"/>
        </w:rPr>
      </w:pPr>
      <w:r>
        <w:rPr>
          <w:rFonts w:ascii="Verdana"/>
          <w:i/>
          <w:color w:val="231F20"/>
          <w:w w:val="90"/>
          <w:sz w:val="20"/>
        </w:rPr>
        <w:t>The</w:t>
      </w:r>
      <w:r>
        <w:rPr>
          <w:rFonts w:ascii="Verdana"/>
          <w:i/>
          <w:color w:val="231F20"/>
          <w:spacing w:val="-6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Missing</w:t>
      </w:r>
      <w:r>
        <w:rPr>
          <w:rFonts w:ascii="Verdana"/>
          <w:i/>
          <w:color w:val="231F20"/>
          <w:spacing w:val="-5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Services,</w:t>
      </w:r>
      <w:r>
        <w:rPr>
          <w:rFonts w:ascii="Verdana"/>
          <w:i/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Departments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Corrective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Services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Youth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Community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Services,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1985</w:t>
      </w:r>
    </w:p>
    <w:p w14:paraId="4C71DCBC" w14:textId="77777777" w:rsidR="00EA7137" w:rsidRDefault="005C5F74">
      <w:pPr>
        <w:spacing w:before="171"/>
        <w:ind w:left="104"/>
        <w:rPr>
          <w:sz w:val="20"/>
        </w:rPr>
      </w:pPr>
      <w:r>
        <w:rPr>
          <w:color w:val="231F20"/>
          <w:spacing w:val="-1"/>
          <w:w w:val="95"/>
          <w:sz w:val="20"/>
        </w:rPr>
        <w:t>New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South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Wales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Law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Reform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Commission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(1996a)</w:t>
      </w:r>
    </w:p>
    <w:p w14:paraId="472DE536" w14:textId="77777777" w:rsidR="00EA7137" w:rsidRDefault="005C5F74">
      <w:pPr>
        <w:spacing w:before="1"/>
        <w:ind w:left="557"/>
        <w:rPr>
          <w:sz w:val="20"/>
        </w:rPr>
      </w:pPr>
      <w:r>
        <w:rPr>
          <w:rFonts w:ascii="Verdana"/>
          <w:i/>
          <w:color w:val="231F20"/>
          <w:w w:val="80"/>
          <w:sz w:val="20"/>
        </w:rPr>
        <w:t>People</w:t>
      </w:r>
      <w:r>
        <w:rPr>
          <w:rFonts w:ascii="Verdana"/>
          <w:i/>
          <w:color w:val="231F20"/>
          <w:spacing w:val="27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with</w:t>
      </w:r>
      <w:r>
        <w:rPr>
          <w:rFonts w:ascii="Verdana"/>
          <w:i/>
          <w:color w:val="231F20"/>
          <w:spacing w:val="28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an</w:t>
      </w:r>
      <w:r>
        <w:rPr>
          <w:rFonts w:ascii="Verdana"/>
          <w:i/>
          <w:color w:val="231F20"/>
          <w:spacing w:val="28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Intellectual</w:t>
      </w:r>
      <w:r>
        <w:rPr>
          <w:rFonts w:ascii="Verdana"/>
          <w:i/>
          <w:color w:val="231F20"/>
          <w:spacing w:val="27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Disability</w:t>
      </w:r>
      <w:r>
        <w:rPr>
          <w:rFonts w:ascii="Verdana"/>
          <w:i/>
          <w:color w:val="231F20"/>
          <w:spacing w:val="28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and</w:t>
      </w:r>
      <w:r>
        <w:rPr>
          <w:rFonts w:ascii="Verdana"/>
          <w:i/>
          <w:color w:val="231F20"/>
          <w:spacing w:val="28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the</w:t>
      </w:r>
      <w:r>
        <w:rPr>
          <w:rFonts w:ascii="Verdana"/>
          <w:i/>
          <w:color w:val="231F20"/>
          <w:spacing w:val="27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Criminal</w:t>
      </w:r>
      <w:r>
        <w:rPr>
          <w:rFonts w:ascii="Verdana"/>
          <w:i/>
          <w:color w:val="231F20"/>
          <w:spacing w:val="28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Justice</w:t>
      </w:r>
      <w:r>
        <w:rPr>
          <w:rFonts w:ascii="Verdana"/>
          <w:i/>
          <w:color w:val="231F20"/>
          <w:spacing w:val="28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System:</w:t>
      </w:r>
      <w:r>
        <w:rPr>
          <w:rFonts w:ascii="Verdana"/>
          <w:i/>
          <w:color w:val="231F20"/>
          <w:spacing w:val="27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Two</w:t>
      </w:r>
      <w:r>
        <w:rPr>
          <w:rFonts w:ascii="Verdana"/>
          <w:i/>
          <w:color w:val="231F20"/>
          <w:spacing w:val="28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Rural</w:t>
      </w:r>
      <w:r>
        <w:rPr>
          <w:rFonts w:ascii="Verdana"/>
          <w:i/>
          <w:color w:val="231F20"/>
          <w:spacing w:val="28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Courts:</w:t>
      </w:r>
      <w:r>
        <w:rPr>
          <w:rFonts w:ascii="Verdana"/>
          <w:i/>
          <w:color w:val="231F20"/>
          <w:spacing w:val="27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Research</w:t>
      </w:r>
      <w:r>
        <w:rPr>
          <w:rFonts w:ascii="Verdana"/>
          <w:i/>
          <w:color w:val="231F20"/>
          <w:spacing w:val="-53"/>
          <w:w w:val="8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Report</w:t>
      </w:r>
      <w:r>
        <w:rPr>
          <w:rFonts w:ascii="Verdana"/>
          <w:i/>
          <w:color w:val="231F20"/>
          <w:spacing w:val="-16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5,</w:t>
      </w:r>
      <w:r>
        <w:rPr>
          <w:rFonts w:ascii="Verdana"/>
          <w:i/>
          <w:color w:val="231F20"/>
          <w:spacing w:val="-1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New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South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Wales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Law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Reform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Commission,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1996.</w:t>
      </w:r>
    </w:p>
    <w:p w14:paraId="46BF20BC" w14:textId="77777777" w:rsidR="00EA7137" w:rsidRDefault="005C5F74">
      <w:pPr>
        <w:spacing w:before="172"/>
        <w:ind w:left="104"/>
        <w:rPr>
          <w:sz w:val="20"/>
        </w:rPr>
      </w:pPr>
      <w:r>
        <w:rPr>
          <w:color w:val="231F20"/>
          <w:spacing w:val="-1"/>
          <w:w w:val="95"/>
          <w:sz w:val="20"/>
        </w:rPr>
        <w:t>New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South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Wales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Law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Reform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Commission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(1996b)</w:t>
      </w:r>
    </w:p>
    <w:p w14:paraId="2D579727" w14:textId="77777777" w:rsidR="00EA7137" w:rsidRDefault="005C5F74">
      <w:pPr>
        <w:spacing w:before="1"/>
        <w:ind w:left="557" w:right="90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 xml:space="preserve">Report 80; People with an Intellectual Disability and the Criminal Justice System. </w:t>
      </w:r>
      <w:r>
        <w:rPr>
          <w:color w:val="231F20"/>
          <w:w w:val="85"/>
          <w:sz w:val="20"/>
        </w:rPr>
        <w:t>NSW Law Reform</w:t>
      </w:r>
      <w:r>
        <w:rPr>
          <w:color w:val="231F20"/>
          <w:spacing w:val="-51"/>
          <w:w w:val="85"/>
          <w:sz w:val="20"/>
        </w:rPr>
        <w:t xml:space="preserve"> </w:t>
      </w:r>
      <w:r>
        <w:rPr>
          <w:color w:val="231F20"/>
          <w:w w:val="95"/>
          <w:sz w:val="20"/>
        </w:rPr>
        <w:t>Commission,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1996.</w:t>
      </w:r>
    </w:p>
    <w:p w14:paraId="144E7841" w14:textId="77777777" w:rsidR="00EA7137" w:rsidRDefault="005C5F74">
      <w:pPr>
        <w:spacing w:before="174"/>
        <w:ind w:left="104"/>
        <w:rPr>
          <w:sz w:val="20"/>
        </w:rPr>
      </w:pPr>
      <w:r>
        <w:rPr>
          <w:color w:val="231F20"/>
          <w:spacing w:val="-1"/>
          <w:w w:val="95"/>
          <w:sz w:val="20"/>
        </w:rPr>
        <w:t>New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South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Wales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Law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Reform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Commission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(1993)</w:t>
      </w:r>
    </w:p>
    <w:p w14:paraId="21681B39" w14:textId="77777777" w:rsidR="00EA7137" w:rsidRDefault="005C5F74">
      <w:pPr>
        <w:spacing w:before="1"/>
        <w:ind w:left="557" w:right="99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People</w:t>
      </w:r>
      <w:r>
        <w:rPr>
          <w:rFonts w:ascii="Verdana"/>
          <w:i/>
          <w:color w:val="231F20"/>
          <w:spacing w:val="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with</w:t>
      </w:r>
      <w:r>
        <w:rPr>
          <w:rFonts w:ascii="Verdana"/>
          <w:i/>
          <w:color w:val="231F20"/>
          <w:spacing w:val="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an</w:t>
      </w:r>
      <w:r>
        <w:rPr>
          <w:rFonts w:ascii="Verdana"/>
          <w:i/>
          <w:color w:val="231F20"/>
          <w:spacing w:val="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Intellectual</w:t>
      </w:r>
      <w:r>
        <w:rPr>
          <w:rFonts w:ascii="Verdana"/>
          <w:i/>
          <w:color w:val="231F20"/>
          <w:spacing w:val="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Disability</w:t>
      </w:r>
      <w:r>
        <w:rPr>
          <w:rFonts w:ascii="Verdana"/>
          <w:i/>
          <w:color w:val="231F20"/>
          <w:spacing w:val="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and</w:t>
      </w:r>
      <w:r>
        <w:rPr>
          <w:rFonts w:ascii="Verdana"/>
          <w:i/>
          <w:color w:val="231F20"/>
          <w:spacing w:val="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the</w:t>
      </w:r>
      <w:r>
        <w:rPr>
          <w:rFonts w:ascii="Verdana"/>
          <w:i/>
          <w:color w:val="231F20"/>
          <w:spacing w:val="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Criminal</w:t>
      </w:r>
      <w:r>
        <w:rPr>
          <w:rFonts w:ascii="Verdana"/>
          <w:i/>
          <w:color w:val="231F20"/>
          <w:spacing w:val="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Justice</w:t>
      </w:r>
      <w:r>
        <w:rPr>
          <w:rFonts w:ascii="Verdana"/>
          <w:i/>
          <w:color w:val="231F20"/>
          <w:spacing w:val="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System:</w:t>
      </w:r>
      <w:r>
        <w:rPr>
          <w:rFonts w:ascii="Verdana"/>
          <w:i/>
          <w:color w:val="231F20"/>
          <w:spacing w:val="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Appearances</w:t>
      </w:r>
      <w:r>
        <w:rPr>
          <w:rFonts w:ascii="Verdana"/>
          <w:i/>
          <w:color w:val="231F20"/>
          <w:spacing w:val="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Before</w:t>
      </w:r>
      <w:r>
        <w:rPr>
          <w:rFonts w:ascii="Verdana"/>
          <w:i/>
          <w:color w:val="231F20"/>
          <w:spacing w:val="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Local</w:t>
      </w:r>
      <w:r>
        <w:rPr>
          <w:rFonts w:ascii="Verdana"/>
          <w:i/>
          <w:color w:val="231F20"/>
          <w:spacing w:val="-57"/>
          <w:w w:val="85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Courts,</w:t>
      </w:r>
      <w:r>
        <w:rPr>
          <w:rFonts w:ascii="Verdana"/>
          <w:i/>
          <w:color w:val="231F20"/>
          <w:spacing w:val="-1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New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South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Wales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Law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Reform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Commission,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1993.</w:t>
      </w:r>
    </w:p>
    <w:p w14:paraId="31E929BB" w14:textId="77777777" w:rsidR="00EA7137" w:rsidRDefault="005C5F74">
      <w:pPr>
        <w:spacing w:before="172"/>
        <w:ind w:left="104"/>
        <w:rPr>
          <w:sz w:val="20"/>
        </w:rPr>
      </w:pPr>
      <w:r>
        <w:rPr>
          <w:color w:val="231F20"/>
          <w:w w:val="95"/>
          <w:sz w:val="20"/>
        </w:rPr>
        <w:t>New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South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Wales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Parliament,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Standing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Committee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on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Law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Justice</w:t>
      </w:r>
      <w:r>
        <w:rPr>
          <w:color w:val="231F20"/>
          <w:spacing w:val="-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(2000)</w:t>
      </w:r>
    </w:p>
    <w:p w14:paraId="58F2C479" w14:textId="77777777" w:rsidR="00EA7137" w:rsidRDefault="005C5F74">
      <w:pPr>
        <w:spacing w:before="1"/>
        <w:ind w:left="557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Crime</w:t>
      </w:r>
      <w:r>
        <w:rPr>
          <w:rFonts w:ascii="Verdana"/>
          <w:i/>
          <w:color w:val="231F20"/>
          <w:spacing w:val="-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Prevention</w:t>
      </w:r>
      <w:r>
        <w:rPr>
          <w:rFonts w:ascii="Verdana"/>
          <w:i/>
          <w:color w:val="231F20"/>
          <w:spacing w:val="-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Through</w:t>
      </w:r>
      <w:r>
        <w:rPr>
          <w:rFonts w:ascii="Verdana"/>
          <w:i/>
          <w:color w:val="231F20"/>
          <w:spacing w:val="-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Social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Support,</w:t>
      </w:r>
      <w:r>
        <w:rPr>
          <w:rFonts w:ascii="Verdana"/>
          <w:i/>
          <w:color w:val="231F20"/>
          <w:spacing w:val="-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Second</w:t>
      </w:r>
      <w:r>
        <w:rPr>
          <w:rFonts w:ascii="Verdana"/>
          <w:i/>
          <w:color w:val="231F20"/>
          <w:spacing w:val="-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Report,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NSW</w:t>
      </w:r>
      <w:r>
        <w:rPr>
          <w:color w:val="231F20"/>
          <w:spacing w:val="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Parliament,</w:t>
      </w:r>
      <w:r>
        <w:rPr>
          <w:color w:val="231F20"/>
          <w:spacing w:val="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2000.</w:t>
      </w:r>
    </w:p>
    <w:p w14:paraId="7468321E" w14:textId="77777777" w:rsidR="00EA7137" w:rsidRDefault="005C5F74">
      <w:pPr>
        <w:spacing w:before="172"/>
        <w:ind w:left="104"/>
        <w:rPr>
          <w:sz w:val="20"/>
        </w:rPr>
      </w:pPr>
      <w:r>
        <w:rPr>
          <w:color w:val="231F20"/>
          <w:w w:val="95"/>
          <w:sz w:val="20"/>
        </w:rPr>
        <w:t>New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South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Wales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Parliament,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Standing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Committee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on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Law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Justice</w:t>
      </w:r>
      <w:r>
        <w:rPr>
          <w:color w:val="231F20"/>
          <w:spacing w:val="-1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(1999)</w:t>
      </w:r>
    </w:p>
    <w:p w14:paraId="5C5792C5" w14:textId="77777777" w:rsidR="00EA7137" w:rsidRDefault="005C5F74">
      <w:pPr>
        <w:spacing w:before="1"/>
        <w:ind w:left="557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First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Report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on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Crime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Prevention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Through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Social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Support,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NSW</w:t>
      </w:r>
      <w:r>
        <w:rPr>
          <w:color w:val="231F20"/>
          <w:spacing w:val="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Parliament</w:t>
      </w:r>
      <w:r>
        <w:rPr>
          <w:color w:val="231F20"/>
          <w:spacing w:val="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(1999).</w:t>
      </w:r>
    </w:p>
    <w:p w14:paraId="26A682BC" w14:textId="77777777" w:rsidR="00EA7137" w:rsidRDefault="005C5F74">
      <w:pPr>
        <w:spacing w:before="172"/>
        <w:ind w:left="104"/>
        <w:rPr>
          <w:sz w:val="20"/>
        </w:rPr>
      </w:pPr>
      <w:r>
        <w:rPr>
          <w:color w:val="231F20"/>
          <w:w w:val="90"/>
          <w:sz w:val="20"/>
        </w:rPr>
        <w:t>Nicholson,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(1995)</w:t>
      </w:r>
    </w:p>
    <w:p w14:paraId="5CF220BD" w14:textId="77777777" w:rsidR="00EA7137" w:rsidRDefault="005C5F74">
      <w:pPr>
        <w:spacing w:before="1"/>
        <w:ind w:left="557"/>
        <w:rPr>
          <w:sz w:val="20"/>
        </w:rPr>
      </w:pPr>
      <w:r>
        <w:rPr>
          <w:rFonts w:ascii="Verdana" w:hAnsi="Verdana"/>
          <w:i/>
          <w:color w:val="231F20"/>
          <w:w w:val="85"/>
          <w:sz w:val="20"/>
        </w:rPr>
        <w:t>Waving</w:t>
      </w:r>
      <w:r>
        <w:rPr>
          <w:rFonts w:ascii="Verdana" w:hAnsi="Verdana"/>
          <w:i/>
          <w:color w:val="231F20"/>
          <w:spacing w:val="-7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the</w:t>
      </w:r>
      <w:r>
        <w:rPr>
          <w:rFonts w:ascii="Verdana" w:hAnsi="Verdana"/>
          <w:i/>
          <w:color w:val="231F20"/>
          <w:spacing w:val="-7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Magic</w:t>
      </w:r>
      <w:r>
        <w:rPr>
          <w:rFonts w:ascii="Verdana" w:hAnsi="Verdana"/>
          <w:i/>
          <w:color w:val="231F20"/>
          <w:spacing w:val="-7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Wand:</w:t>
      </w:r>
      <w:r>
        <w:rPr>
          <w:rFonts w:ascii="Verdana" w:hAnsi="Verdana"/>
          <w:i/>
          <w:color w:val="231F20"/>
          <w:spacing w:val="-7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Solving</w:t>
      </w:r>
      <w:r>
        <w:rPr>
          <w:rFonts w:ascii="Verdana" w:hAnsi="Verdana"/>
          <w:i/>
          <w:color w:val="231F20"/>
          <w:spacing w:val="-7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key</w:t>
      </w:r>
      <w:r>
        <w:rPr>
          <w:rFonts w:ascii="Verdana" w:hAnsi="Verdana"/>
          <w:i/>
          <w:color w:val="231F20"/>
          <w:spacing w:val="-7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issues</w:t>
      </w:r>
      <w:r>
        <w:rPr>
          <w:rFonts w:ascii="Verdana" w:hAnsi="Verdana"/>
          <w:i/>
          <w:color w:val="231F20"/>
          <w:spacing w:val="-7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relating</w:t>
      </w:r>
      <w:r>
        <w:rPr>
          <w:rFonts w:ascii="Verdana" w:hAnsi="Verdana"/>
          <w:i/>
          <w:color w:val="231F20"/>
          <w:spacing w:val="-7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to</w:t>
      </w:r>
      <w:r>
        <w:rPr>
          <w:rFonts w:ascii="Verdana" w:hAnsi="Verdana"/>
          <w:i/>
          <w:color w:val="231F20"/>
          <w:spacing w:val="-7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intellectual</w:t>
      </w:r>
      <w:r>
        <w:rPr>
          <w:rFonts w:ascii="Verdana" w:hAnsi="Verdana"/>
          <w:i/>
          <w:color w:val="231F20"/>
          <w:spacing w:val="-7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disability”</w:t>
      </w:r>
      <w:r>
        <w:rPr>
          <w:rFonts w:ascii="Verdana" w:hAnsi="Verdana"/>
          <w:i/>
          <w:color w:val="231F20"/>
          <w:spacing w:val="-7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 xml:space="preserve">(1995) 2(4) </w:t>
      </w:r>
      <w:r>
        <w:rPr>
          <w:rFonts w:ascii="Verdana" w:hAnsi="Verdana"/>
          <w:i/>
          <w:color w:val="231F20"/>
          <w:w w:val="85"/>
          <w:sz w:val="20"/>
        </w:rPr>
        <w:t>Journal</w:t>
      </w:r>
      <w:r>
        <w:rPr>
          <w:rFonts w:ascii="Verdana" w:hAnsi="Verdana"/>
          <w:i/>
          <w:color w:val="231F20"/>
          <w:spacing w:val="-7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of</w:t>
      </w:r>
      <w:r>
        <w:rPr>
          <w:rFonts w:ascii="Verdana" w:hAnsi="Verdana"/>
          <w:i/>
          <w:color w:val="231F20"/>
          <w:spacing w:val="-57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95"/>
          <w:sz w:val="20"/>
        </w:rPr>
        <w:t>Law</w:t>
      </w:r>
      <w:r>
        <w:rPr>
          <w:rFonts w:ascii="Verdana" w:hAnsi="Verdana"/>
          <w:i/>
          <w:color w:val="231F20"/>
          <w:spacing w:val="-22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w w:val="95"/>
          <w:sz w:val="20"/>
        </w:rPr>
        <w:t>and</w:t>
      </w:r>
      <w:r>
        <w:rPr>
          <w:rFonts w:ascii="Verdana" w:hAnsi="Verdana"/>
          <w:i/>
          <w:color w:val="231F20"/>
          <w:spacing w:val="-22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w w:val="95"/>
          <w:sz w:val="20"/>
        </w:rPr>
        <w:t>Medicine</w:t>
      </w:r>
      <w:r>
        <w:rPr>
          <w:rFonts w:ascii="Verdana" w:hAnsi="Verdana"/>
          <w:i/>
          <w:color w:val="231F20"/>
          <w:spacing w:val="-2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270.</w:t>
      </w:r>
    </w:p>
    <w:p w14:paraId="4FDEE693" w14:textId="77777777" w:rsidR="00EA7137" w:rsidRDefault="005C5F74">
      <w:pPr>
        <w:spacing w:before="172"/>
        <w:ind w:left="104"/>
        <w:rPr>
          <w:sz w:val="20"/>
        </w:rPr>
      </w:pPr>
      <w:r>
        <w:rPr>
          <w:color w:val="231F20"/>
          <w:w w:val="90"/>
          <w:sz w:val="20"/>
        </w:rPr>
        <w:t>Nicholson,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(1994)</w:t>
      </w:r>
    </w:p>
    <w:p w14:paraId="35406F2B" w14:textId="77777777" w:rsidR="00EA7137" w:rsidRDefault="005C5F74">
      <w:pPr>
        <w:spacing w:before="2"/>
        <w:ind w:left="557"/>
        <w:rPr>
          <w:sz w:val="20"/>
        </w:rPr>
      </w:pPr>
      <w:r>
        <w:rPr>
          <w:color w:val="231F20"/>
          <w:sz w:val="20"/>
        </w:rPr>
        <w:t>“Recognition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intellectual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disability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criminal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justice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system: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role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law”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(1994)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1(2)</w:t>
      </w:r>
    </w:p>
    <w:p w14:paraId="03F58F54" w14:textId="77777777" w:rsidR="00EA7137" w:rsidRDefault="005C5F74">
      <w:pPr>
        <w:spacing w:before="1"/>
        <w:ind w:left="557"/>
        <w:rPr>
          <w:sz w:val="20"/>
        </w:rPr>
      </w:pPr>
      <w:r>
        <w:rPr>
          <w:rFonts w:ascii="Verdana"/>
          <w:i/>
          <w:color w:val="231F20"/>
          <w:w w:val="80"/>
          <w:sz w:val="20"/>
        </w:rPr>
        <w:t>Psychiatry,</w:t>
      </w:r>
      <w:r>
        <w:rPr>
          <w:rFonts w:ascii="Verdana"/>
          <w:i/>
          <w:color w:val="231F20"/>
          <w:spacing w:val="5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Psychology</w:t>
      </w:r>
      <w:r>
        <w:rPr>
          <w:rFonts w:ascii="Verdana"/>
          <w:i/>
          <w:color w:val="231F20"/>
          <w:spacing w:val="5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and</w:t>
      </w:r>
      <w:r>
        <w:rPr>
          <w:rFonts w:ascii="Verdana"/>
          <w:i/>
          <w:color w:val="231F20"/>
          <w:spacing w:val="5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Law</w:t>
      </w:r>
      <w:r>
        <w:rPr>
          <w:rFonts w:ascii="Verdana"/>
          <w:i/>
          <w:color w:val="231F20"/>
          <w:spacing w:val="5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81.</w:t>
      </w:r>
    </w:p>
    <w:p w14:paraId="7E8840A9" w14:textId="77777777" w:rsidR="00EA7137" w:rsidRDefault="005C5F74">
      <w:pPr>
        <w:spacing w:before="172"/>
        <w:ind w:left="104"/>
        <w:rPr>
          <w:sz w:val="20"/>
        </w:rPr>
      </w:pPr>
      <w:r>
        <w:rPr>
          <w:color w:val="231F20"/>
          <w:w w:val="90"/>
          <w:sz w:val="20"/>
        </w:rPr>
        <w:t>Nicholson,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(1993)</w:t>
      </w:r>
    </w:p>
    <w:p w14:paraId="4C25879C" w14:textId="77777777" w:rsidR="00EA7137" w:rsidRDefault="005C5F74">
      <w:pPr>
        <w:spacing w:before="1"/>
        <w:ind w:left="557"/>
        <w:rPr>
          <w:sz w:val="20"/>
        </w:rPr>
      </w:pPr>
      <w:r>
        <w:rPr>
          <w:color w:val="231F20"/>
          <w:w w:val="90"/>
          <w:sz w:val="20"/>
        </w:rPr>
        <w:t>“The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courts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people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with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intellectual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disability”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(1993)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23(2)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West</w:t>
      </w:r>
      <w:r>
        <w:rPr>
          <w:rFonts w:ascii="Verdana" w:hAnsi="Verdana"/>
          <w:i/>
          <w:color w:val="231F20"/>
          <w:spacing w:val="-14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Australian</w:t>
      </w:r>
      <w:r>
        <w:rPr>
          <w:rFonts w:ascii="Verdana" w:hAnsi="Verdana"/>
          <w:i/>
          <w:color w:val="231F20"/>
          <w:spacing w:val="-15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Law</w:t>
      </w:r>
      <w:r>
        <w:rPr>
          <w:rFonts w:ascii="Verdana" w:hAnsi="Verdana"/>
          <w:i/>
          <w:color w:val="231F20"/>
          <w:spacing w:val="-14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Review</w:t>
      </w:r>
      <w:r>
        <w:rPr>
          <w:rFonts w:ascii="Verdana" w:hAnsi="Verdana"/>
          <w:i/>
          <w:color w:val="231F20"/>
          <w:spacing w:val="-1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347.</w:t>
      </w:r>
    </w:p>
    <w:p w14:paraId="56D03B05" w14:textId="77777777" w:rsidR="00EA7137" w:rsidRDefault="005C5F74">
      <w:pPr>
        <w:spacing w:before="171"/>
        <w:ind w:left="104"/>
        <w:rPr>
          <w:sz w:val="20"/>
        </w:rPr>
      </w:pPr>
      <w:r>
        <w:rPr>
          <w:color w:val="231F20"/>
          <w:w w:val="90"/>
          <w:sz w:val="20"/>
        </w:rPr>
        <w:t>Nosek,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(1997)</w:t>
      </w:r>
    </w:p>
    <w:p w14:paraId="0D75165F" w14:textId="77777777" w:rsidR="00EA7137" w:rsidRDefault="005C5F74">
      <w:pPr>
        <w:spacing w:before="2"/>
        <w:ind w:left="557"/>
        <w:rPr>
          <w:sz w:val="20"/>
        </w:rPr>
      </w:pPr>
      <w:r>
        <w:rPr>
          <w:color w:val="231F20"/>
          <w:w w:val="90"/>
          <w:sz w:val="20"/>
        </w:rPr>
        <w:t>“Abuse</w:t>
      </w:r>
      <w:r>
        <w:rPr>
          <w:color w:val="231F20"/>
          <w:spacing w:val="2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</w:t>
      </w:r>
      <w:r>
        <w:rPr>
          <w:color w:val="231F20"/>
          <w:spacing w:val="2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Women</w:t>
      </w:r>
      <w:r>
        <w:rPr>
          <w:color w:val="231F20"/>
          <w:spacing w:val="2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with</w:t>
      </w:r>
      <w:r>
        <w:rPr>
          <w:color w:val="231F20"/>
          <w:spacing w:val="2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Disabilities:</w:t>
      </w:r>
      <w:r>
        <w:rPr>
          <w:color w:val="231F20"/>
          <w:spacing w:val="2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Policy</w:t>
      </w:r>
      <w:r>
        <w:rPr>
          <w:color w:val="231F20"/>
          <w:spacing w:val="2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Implications”</w:t>
      </w:r>
      <w:r>
        <w:rPr>
          <w:color w:val="231F20"/>
          <w:spacing w:val="2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8</w:t>
      </w:r>
      <w:r>
        <w:rPr>
          <w:rFonts w:ascii="Verdana" w:hAnsi="Verdana"/>
          <w:i/>
          <w:color w:val="231F20"/>
          <w:w w:val="90"/>
          <w:sz w:val="20"/>
        </w:rPr>
        <w:t>Journal</w:t>
      </w:r>
      <w:r>
        <w:rPr>
          <w:rFonts w:ascii="Verdana" w:hAnsi="Verdana"/>
          <w:i/>
          <w:color w:val="231F20"/>
          <w:spacing w:val="20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of</w:t>
      </w:r>
      <w:r>
        <w:rPr>
          <w:rFonts w:ascii="Verdana" w:hAnsi="Verdana"/>
          <w:i/>
          <w:color w:val="231F20"/>
          <w:spacing w:val="19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Disability</w:t>
      </w:r>
      <w:r>
        <w:rPr>
          <w:rFonts w:ascii="Verdana" w:hAnsi="Verdana"/>
          <w:i/>
          <w:color w:val="231F20"/>
          <w:spacing w:val="19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Policy</w:t>
      </w:r>
      <w:r>
        <w:rPr>
          <w:rFonts w:ascii="Verdana" w:hAnsi="Verdana"/>
          <w:i/>
          <w:color w:val="231F20"/>
          <w:spacing w:val="19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Studies</w:t>
      </w:r>
      <w:r>
        <w:rPr>
          <w:rFonts w:ascii="Verdana" w:hAnsi="Verdana"/>
          <w:i/>
          <w:color w:val="231F20"/>
          <w:spacing w:val="1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157-</w:t>
      </w:r>
      <w:r>
        <w:rPr>
          <w:color w:val="231F20"/>
          <w:spacing w:val="-53"/>
          <w:w w:val="90"/>
          <w:sz w:val="20"/>
        </w:rPr>
        <w:t xml:space="preserve"> </w:t>
      </w:r>
      <w:r>
        <w:rPr>
          <w:color w:val="231F20"/>
          <w:sz w:val="20"/>
        </w:rPr>
        <w:t>176.</w:t>
      </w:r>
    </w:p>
    <w:p w14:paraId="5FE7EF09" w14:textId="77777777" w:rsidR="00EA7137" w:rsidRDefault="00EA7137">
      <w:pPr>
        <w:rPr>
          <w:sz w:val="20"/>
        </w:r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5FCA12C5" w14:textId="77777777" w:rsidR="00EA7137" w:rsidRDefault="00EA7137">
      <w:pPr>
        <w:pStyle w:val="BodyText"/>
        <w:spacing w:before="1"/>
        <w:jc w:val="left"/>
        <w:rPr>
          <w:sz w:val="20"/>
        </w:rPr>
      </w:pPr>
    </w:p>
    <w:p w14:paraId="663EFBFC" w14:textId="77777777" w:rsidR="00EA7137" w:rsidRDefault="005C5F74">
      <w:pPr>
        <w:spacing w:before="97"/>
        <w:ind w:left="107"/>
        <w:jc w:val="both"/>
        <w:rPr>
          <w:sz w:val="20"/>
        </w:rPr>
      </w:pPr>
      <w:r>
        <w:rPr>
          <w:color w:val="231F20"/>
          <w:w w:val="90"/>
          <w:sz w:val="20"/>
        </w:rPr>
        <w:t>Nosek,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(1996)</w:t>
      </w:r>
    </w:p>
    <w:p w14:paraId="1955EC62" w14:textId="77777777" w:rsidR="00EA7137" w:rsidRDefault="005C5F74">
      <w:pPr>
        <w:spacing w:before="1"/>
        <w:ind w:left="561" w:right="112"/>
        <w:jc w:val="both"/>
        <w:rPr>
          <w:sz w:val="20"/>
        </w:rPr>
      </w:pPr>
      <w:r>
        <w:rPr>
          <w:color w:val="231F20"/>
          <w:w w:val="90"/>
          <w:sz w:val="20"/>
        </w:rPr>
        <w:t xml:space="preserve">“Sexual Abuse of Women with Physical Disabilities” in Krotoski, D, Nosek, M and Turk, M </w:t>
      </w:r>
      <w:r>
        <w:rPr>
          <w:rFonts w:ascii="Verdana" w:hAnsi="Verdana"/>
          <w:i/>
          <w:color w:val="231F20"/>
          <w:w w:val="90"/>
          <w:sz w:val="20"/>
        </w:rPr>
        <w:t>Women with</w:t>
      </w:r>
      <w:r>
        <w:rPr>
          <w:rFonts w:ascii="Verdana" w:hAnsi="Verdana"/>
          <w:i/>
          <w:color w:val="231F20"/>
          <w:spacing w:val="1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 xml:space="preserve">Physical Disabilities – Achieving and Maintaining Health and Wellbeing </w:t>
      </w:r>
      <w:r>
        <w:rPr>
          <w:color w:val="231F20"/>
          <w:w w:val="85"/>
          <w:sz w:val="20"/>
        </w:rPr>
        <w:t>Paul Brookes Publishing Co,</w:t>
      </w:r>
      <w:r>
        <w:rPr>
          <w:color w:val="231F20"/>
          <w:spacing w:val="1"/>
          <w:w w:val="85"/>
          <w:sz w:val="20"/>
        </w:rPr>
        <w:t xml:space="preserve"> </w:t>
      </w:r>
      <w:r>
        <w:rPr>
          <w:color w:val="231F20"/>
          <w:sz w:val="20"/>
        </w:rPr>
        <w:t>Baltimore,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1996.</w:t>
      </w:r>
    </w:p>
    <w:p w14:paraId="105A2C6B" w14:textId="77777777" w:rsidR="00EA7137" w:rsidRDefault="005C5F74">
      <w:pPr>
        <w:spacing w:before="175"/>
        <w:ind w:left="107"/>
        <w:jc w:val="both"/>
        <w:rPr>
          <w:sz w:val="20"/>
        </w:rPr>
      </w:pPr>
      <w:r>
        <w:rPr>
          <w:color w:val="231F20"/>
          <w:w w:val="90"/>
          <w:sz w:val="20"/>
        </w:rPr>
        <w:t>Nucleus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Group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(the)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(2002)</w:t>
      </w:r>
    </w:p>
    <w:p w14:paraId="6E66BCEA" w14:textId="77777777" w:rsidR="00EA7137" w:rsidRDefault="005C5F74">
      <w:pPr>
        <w:spacing w:before="1"/>
        <w:ind w:left="561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Abuse</w:t>
      </w:r>
      <w:r>
        <w:rPr>
          <w:rFonts w:ascii="Verdana"/>
          <w:i/>
          <w:color w:val="231F20"/>
          <w:spacing w:val="-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Prevention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Strategies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in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Specialist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Disability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Services,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Final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Report,</w:t>
      </w:r>
      <w:r>
        <w:rPr>
          <w:rFonts w:ascii="Verdana"/>
          <w:i/>
          <w:color w:val="231F20"/>
          <w:spacing w:val="-5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Department</w:t>
      </w:r>
      <w:r>
        <w:rPr>
          <w:color w:val="231F20"/>
          <w:spacing w:val="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of</w:t>
      </w:r>
      <w:r>
        <w:rPr>
          <w:color w:val="231F20"/>
          <w:spacing w:val="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Family</w:t>
      </w:r>
      <w:r>
        <w:rPr>
          <w:color w:val="231F20"/>
          <w:spacing w:val="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and</w:t>
      </w:r>
      <w:r>
        <w:rPr>
          <w:color w:val="231F20"/>
          <w:spacing w:val="-51"/>
          <w:w w:val="85"/>
          <w:sz w:val="20"/>
        </w:rPr>
        <w:t xml:space="preserve"> </w:t>
      </w:r>
      <w:r>
        <w:rPr>
          <w:color w:val="231F20"/>
          <w:sz w:val="20"/>
        </w:rPr>
        <w:t>Community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Services,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2002.</w:t>
      </w:r>
    </w:p>
    <w:p w14:paraId="766A581D" w14:textId="77777777" w:rsidR="00EA7137" w:rsidRDefault="005C5F74">
      <w:pPr>
        <w:spacing w:before="173"/>
        <w:ind w:left="107"/>
        <w:rPr>
          <w:sz w:val="20"/>
        </w:rPr>
      </w:pPr>
      <w:r>
        <w:rPr>
          <w:color w:val="231F20"/>
          <w:w w:val="90"/>
          <w:sz w:val="20"/>
        </w:rPr>
        <w:t>Orelove, F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P,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Hollahan,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 J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Myles,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K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 (2000)</w:t>
      </w:r>
    </w:p>
    <w:p w14:paraId="68C33B28" w14:textId="77777777" w:rsidR="00EA7137" w:rsidRDefault="005C5F74">
      <w:pPr>
        <w:spacing w:before="2"/>
        <w:ind w:left="561" w:right="112"/>
        <w:jc w:val="both"/>
        <w:rPr>
          <w:sz w:val="20"/>
        </w:rPr>
      </w:pPr>
      <w:r>
        <w:rPr>
          <w:color w:val="231F20"/>
          <w:w w:val="95"/>
          <w:sz w:val="20"/>
        </w:rPr>
        <w:t>“Maltreatment</w:t>
      </w:r>
      <w:r>
        <w:rPr>
          <w:color w:val="231F20"/>
          <w:spacing w:val="-1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</w:t>
      </w:r>
      <w:r>
        <w:rPr>
          <w:color w:val="231F20"/>
          <w:spacing w:val="-1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Children</w:t>
      </w:r>
      <w:r>
        <w:rPr>
          <w:color w:val="231F20"/>
          <w:spacing w:val="-1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with</w:t>
      </w:r>
      <w:r>
        <w:rPr>
          <w:color w:val="231F20"/>
          <w:spacing w:val="-1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Disabilities:</w:t>
      </w:r>
      <w:r>
        <w:rPr>
          <w:color w:val="231F20"/>
          <w:spacing w:val="-1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Training</w:t>
      </w:r>
      <w:r>
        <w:rPr>
          <w:color w:val="231F20"/>
          <w:spacing w:val="-1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Needs</w:t>
      </w:r>
      <w:r>
        <w:rPr>
          <w:color w:val="231F20"/>
          <w:spacing w:val="-1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for</w:t>
      </w:r>
      <w:r>
        <w:rPr>
          <w:color w:val="231F20"/>
          <w:spacing w:val="-1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</w:t>
      </w:r>
      <w:r>
        <w:rPr>
          <w:color w:val="231F20"/>
          <w:spacing w:val="-1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Collaborative</w:t>
      </w:r>
      <w:r>
        <w:rPr>
          <w:color w:val="231F20"/>
          <w:spacing w:val="-19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Response,”</w:t>
      </w:r>
      <w:r>
        <w:rPr>
          <w:color w:val="231F20"/>
          <w:spacing w:val="-1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24(2)</w:t>
      </w:r>
      <w:r>
        <w:rPr>
          <w:color w:val="231F20"/>
          <w:spacing w:val="-19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w w:val="95"/>
          <w:sz w:val="20"/>
        </w:rPr>
        <w:t>Child</w:t>
      </w:r>
      <w:r>
        <w:rPr>
          <w:rFonts w:ascii="Verdana" w:hAnsi="Verdana"/>
          <w:i/>
          <w:color w:val="231F20"/>
          <w:spacing w:val="-64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Abuse</w:t>
      </w:r>
      <w:r>
        <w:rPr>
          <w:rFonts w:ascii="Verdana" w:hAnsi="Verdana"/>
          <w:i/>
          <w:color w:val="231F20"/>
          <w:spacing w:val="-27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and</w:t>
      </w:r>
      <w:r>
        <w:rPr>
          <w:rFonts w:ascii="Verdana" w:hAnsi="Verdana"/>
          <w:i/>
          <w:color w:val="231F20"/>
          <w:spacing w:val="-27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Neglect.</w:t>
      </w:r>
      <w:r>
        <w:rPr>
          <w:rFonts w:ascii="Verdana" w:hAnsi="Verdana"/>
          <w:i/>
          <w:color w:val="231F20"/>
          <w:spacing w:val="-26"/>
          <w:sz w:val="20"/>
        </w:rPr>
        <w:t xml:space="preserve"> </w:t>
      </w:r>
      <w:r>
        <w:rPr>
          <w:color w:val="231F20"/>
          <w:sz w:val="20"/>
        </w:rPr>
        <w:t>185-194</w:t>
      </w:r>
    </w:p>
    <w:p w14:paraId="24C159A8" w14:textId="77777777" w:rsidR="00EA7137" w:rsidRDefault="005C5F74">
      <w:pPr>
        <w:spacing w:before="172"/>
        <w:ind w:left="107"/>
        <w:rPr>
          <w:sz w:val="20"/>
        </w:rPr>
      </w:pPr>
      <w:r>
        <w:rPr>
          <w:color w:val="231F20"/>
          <w:w w:val="90"/>
          <w:sz w:val="20"/>
        </w:rPr>
        <w:t>Osman,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(1988)</w:t>
      </w:r>
    </w:p>
    <w:p w14:paraId="289939A1" w14:textId="77777777" w:rsidR="00EA7137" w:rsidRDefault="005C5F74">
      <w:pPr>
        <w:spacing w:before="1"/>
        <w:ind w:left="561" w:right="106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Finding</w:t>
      </w:r>
      <w:r>
        <w:rPr>
          <w:rFonts w:ascii="Verdana"/>
          <w:i/>
          <w:color w:val="231F20"/>
          <w:spacing w:val="-7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New</w:t>
      </w:r>
      <w:r>
        <w:rPr>
          <w:rFonts w:ascii="Verdana"/>
          <w:i/>
          <w:color w:val="231F20"/>
          <w:spacing w:val="-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Wayes:</w:t>
      </w:r>
      <w:r>
        <w:rPr>
          <w:rFonts w:ascii="Verdana"/>
          <w:i/>
          <w:color w:val="231F20"/>
          <w:spacing w:val="-7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</w:t>
      </w:r>
      <w:r>
        <w:rPr>
          <w:rFonts w:ascii="Verdana"/>
          <w:i/>
          <w:color w:val="231F20"/>
          <w:spacing w:val="-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Review</w:t>
      </w:r>
      <w:r>
        <w:rPr>
          <w:rFonts w:ascii="Verdana"/>
          <w:i/>
          <w:color w:val="231F20"/>
          <w:spacing w:val="-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of</w:t>
      </w:r>
      <w:r>
        <w:rPr>
          <w:rFonts w:ascii="Verdana"/>
          <w:i/>
          <w:color w:val="231F20"/>
          <w:spacing w:val="-7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Services</w:t>
      </w:r>
      <w:r>
        <w:rPr>
          <w:rFonts w:ascii="Verdana"/>
          <w:i/>
          <w:color w:val="231F20"/>
          <w:spacing w:val="-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to</w:t>
      </w:r>
      <w:r>
        <w:rPr>
          <w:rFonts w:ascii="Verdana"/>
          <w:i/>
          <w:color w:val="231F20"/>
          <w:spacing w:val="-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the</w:t>
      </w:r>
      <w:r>
        <w:rPr>
          <w:rFonts w:ascii="Verdana"/>
          <w:i/>
          <w:color w:val="231F20"/>
          <w:spacing w:val="-7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Person</w:t>
      </w:r>
      <w:r>
        <w:rPr>
          <w:rFonts w:ascii="Verdana"/>
          <w:i/>
          <w:color w:val="231F20"/>
          <w:spacing w:val="-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with</w:t>
      </w:r>
      <w:r>
        <w:rPr>
          <w:rFonts w:ascii="Verdana"/>
          <w:i/>
          <w:color w:val="231F20"/>
          <w:spacing w:val="-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Intellectual</w:t>
      </w:r>
      <w:r>
        <w:rPr>
          <w:rFonts w:ascii="Verdana"/>
          <w:i/>
          <w:color w:val="231F20"/>
          <w:spacing w:val="-7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Disability</w:t>
      </w:r>
      <w:r>
        <w:rPr>
          <w:rFonts w:ascii="Verdana"/>
          <w:i/>
          <w:color w:val="231F20"/>
          <w:spacing w:val="-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in</w:t>
      </w:r>
      <w:r>
        <w:rPr>
          <w:rFonts w:ascii="Verdana"/>
          <w:i/>
          <w:color w:val="231F20"/>
          <w:spacing w:val="-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the</w:t>
      </w:r>
      <w:r>
        <w:rPr>
          <w:rFonts w:ascii="Verdana"/>
          <w:i/>
          <w:color w:val="231F20"/>
          <w:spacing w:val="-7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Victorian</w:t>
      </w:r>
      <w:r>
        <w:rPr>
          <w:rFonts w:ascii="Verdana"/>
          <w:i/>
          <w:color w:val="231F20"/>
          <w:spacing w:val="-57"/>
          <w:w w:val="85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Criminal</w:t>
      </w:r>
      <w:r>
        <w:rPr>
          <w:rFonts w:asci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Justice</w:t>
      </w:r>
      <w:r>
        <w:rPr>
          <w:rFonts w:asci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System,</w:t>
      </w:r>
      <w:r>
        <w:rPr>
          <w:rFonts w:ascii="Verdana"/>
          <w:i/>
          <w:color w:val="231F20"/>
          <w:spacing w:val="-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Office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the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Public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Advocate,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Victoria,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1988.</w:t>
      </w:r>
    </w:p>
    <w:p w14:paraId="1944A6CA" w14:textId="77777777" w:rsidR="00EA7137" w:rsidRDefault="005C5F74">
      <w:pPr>
        <w:spacing w:before="172"/>
        <w:ind w:left="107"/>
        <w:rPr>
          <w:sz w:val="20"/>
        </w:rPr>
      </w:pPr>
      <w:r>
        <w:rPr>
          <w:color w:val="231F20"/>
          <w:w w:val="90"/>
          <w:sz w:val="20"/>
        </w:rPr>
        <w:t>Perske,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(1994)</w:t>
      </w:r>
    </w:p>
    <w:p w14:paraId="79BF49ED" w14:textId="77777777" w:rsidR="00EA7137" w:rsidRDefault="005C5F74">
      <w:pPr>
        <w:spacing w:before="1"/>
        <w:ind w:left="561" w:right="111"/>
        <w:rPr>
          <w:sz w:val="20"/>
        </w:rPr>
      </w:pPr>
      <w:r>
        <w:rPr>
          <w:rFonts w:ascii="Verdana" w:hAnsi="Verdana"/>
          <w:i/>
          <w:color w:val="231F20"/>
          <w:w w:val="85"/>
          <w:sz w:val="20"/>
        </w:rPr>
        <w:t>Thoughts</w:t>
      </w:r>
      <w:r>
        <w:rPr>
          <w:rFonts w:ascii="Verdana" w:hAnsi="Verdana"/>
          <w:i/>
          <w:color w:val="231F20"/>
          <w:spacing w:val="35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on</w:t>
      </w:r>
      <w:r>
        <w:rPr>
          <w:rFonts w:ascii="Verdana" w:hAnsi="Verdana"/>
          <w:i/>
          <w:color w:val="231F20"/>
          <w:spacing w:val="36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the</w:t>
      </w:r>
      <w:r>
        <w:rPr>
          <w:rFonts w:ascii="Verdana" w:hAnsi="Verdana"/>
          <w:i/>
          <w:color w:val="231F20"/>
          <w:spacing w:val="36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police</w:t>
      </w:r>
      <w:r>
        <w:rPr>
          <w:rFonts w:ascii="Verdana" w:hAnsi="Verdana"/>
          <w:i/>
          <w:color w:val="231F20"/>
          <w:spacing w:val="36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interrogation</w:t>
      </w:r>
      <w:r>
        <w:rPr>
          <w:rFonts w:ascii="Verdana" w:hAnsi="Verdana"/>
          <w:i/>
          <w:color w:val="231F20"/>
          <w:spacing w:val="35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of</w:t>
      </w:r>
      <w:r>
        <w:rPr>
          <w:rFonts w:ascii="Verdana" w:hAnsi="Verdana"/>
          <w:i/>
          <w:color w:val="231F20"/>
          <w:spacing w:val="36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individuals</w:t>
      </w:r>
      <w:r>
        <w:rPr>
          <w:rFonts w:ascii="Verdana" w:hAnsi="Verdana"/>
          <w:i/>
          <w:color w:val="231F20"/>
          <w:spacing w:val="36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with</w:t>
      </w:r>
      <w:r>
        <w:rPr>
          <w:rFonts w:ascii="Verdana" w:hAnsi="Verdana"/>
          <w:i/>
          <w:color w:val="231F20"/>
          <w:spacing w:val="36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mental</w:t>
      </w:r>
      <w:r>
        <w:rPr>
          <w:rFonts w:ascii="Verdana" w:hAnsi="Verdana"/>
          <w:i/>
          <w:color w:val="231F20"/>
          <w:spacing w:val="35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retardation”</w:t>
      </w:r>
      <w:r>
        <w:rPr>
          <w:rFonts w:ascii="Verdana" w:hAnsi="Verdana"/>
          <w:i/>
          <w:color w:val="231F20"/>
          <w:spacing w:val="36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(1994)</w:t>
      </w:r>
      <w:r>
        <w:rPr>
          <w:color w:val="231F20"/>
          <w:spacing w:val="4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32</w:t>
      </w:r>
      <w:r>
        <w:rPr>
          <w:color w:val="231F20"/>
          <w:spacing w:val="42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Mental</w:t>
      </w:r>
      <w:r>
        <w:rPr>
          <w:rFonts w:ascii="Verdana" w:hAnsi="Verdana"/>
          <w:i/>
          <w:color w:val="231F20"/>
          <w:spacing w:val="-56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95"/>
          <w:sz w:val="20"/>
        </w:rPr>
        <w:t>Retardation</w:t>
      </w:r>
      <w:r>
        <w:rPr>
          <w:rFonts w:ascii="Verdana" w:hAnsi="Verdana"/>
          <w:i/>
          <w:color w:val="231F20"/>
          <w:spacing w:val="-2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377.</w:t>
      </w:r>
    </w:p>
    <w:p w14:paraId="3A84124B" w14:textId="77777777" w:rsidR="00EA7137" w:rsidRDefault="005C5F74">
      <w:pPr>
        <w:spacing w:before="172"/>
        <w:ind w:left="107"/>
        <w:rPr>
          <w:sz w:val="20"/>
        </w:rPr>
      </w:pPr>
      <w:r>
        <w:rPr>
          <w:color w:val="231F20"/>
          <w:w w:val="90"/>
          <w:sz w:val="20"/>
        </w:rPr>
        <w:t>Perske,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(1991)</w:t>
      </w:r>
    </w:p>
    <w:p w14:paraId="77BE9132" w14:textId="77777777" w:rsidR="00EA7137" w:rsidRDefault="005C5F74">
      <w:pPr>
        <w:spacing w:before="1"/>
        <w:ind w:left="561"/>
        <w:jc w:val="both"/>
        <w:rPr>
          <w:sz w:val="20"/>
        </w:rPr>
      </w:pPr>
      <w:r>
        <w:rPr>
          <w:rFonts w:ascii="Verdana"/>
          <w:i/>
          <w:color w:val="231F20"/>
          <w:w w:val="90"/>
          <w:sz w:val="20"/>
        </w:rPr>
        <w:t>Unequal</w:t>
      </w:r>
      <w:r>
        <w:rPr>
          <w:rFonts w:ascii="Verdana"/>
          <w:i/>
          <w:color w:val="231F20"/>
          <w:spacing w:val="-9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Justice?</w:t>
      </w:r>
      <w:r>
        <w:rPr>
          <w:rFonts w:ascii="Verdana"/>
          <w:i/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Abingdon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Press,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Nashville,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1991.</w:t>
      </w:r>
    </w:p>
    <w:p w14:paraId="64D53614" w14:textId="77777777" w:rsidR="00EA7137" w:rsidRDefault="005C5F74">
      <w:pPr>
        <w:spacing w:before="172"/>
        <w:ind w:left="107"/>
        <w:rPr>
          <w:sz w:val="20"/>
        </w:rPr>
      </w:pPr>
      <w:r>
        <w:rPr>
          <w:color w:val="231F20"/>
          <w:w w:val="90"/>
          <w:sz w:val="20"/>
        </w:rPr>
        <w:t>Queensland</w:t>
      </w:r>
      <w:r>
        <w:rPr>
          <w:color w:val="231F20"/>
          <w:spacing w:val="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Advocacy</w:t>
      </w:r>
      <w:r>
        <w:rPr>
          <w:color w:val="231F20"/>
          <w:spacing w:val="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Incorporated</w:t>
      </w:r>
      <w:r>
        <w:rPr>
          <w:color w:val="231F20"/>
          <w:spacing w:val="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(undated)</w:t>
      </w:r>
    </w:p>
    <w:p w14:paraId="6288947A" w14:textId="77777777" w:rsidR="00EA7137" w:rsidRDefault="005C5F74">
      <w:pPr>
        <w:spacing w:before="1"/>
        <w:ind w:left="561" w:right="105"/>
        <w:rPr>
          <w:sz w:val="20"/>
        </w:rPr>
      </w:pPr>
      <w:r>
        <w:rPr>
          <w:rFonts w:ascii="Verdana"/>
          <w:i/>
          <w:color w:val="231F20"/>
          <w:spacing w:val="-1"/>
          <w:w w:val="90"/>
          <w:sz w:val="20"/>
        </w:rPr>
        <w:t>Disability</w:t>
      </w:r>
      <w:r>
        <w:rPr>
          <w:rFonts w:ascii="Verdana"/>
          <w:i/>
          <w:color w:val="231F20"/>
          <w:spacing w:val="-10"/>
          <w:w w:val="90"/>
          <w:sz w:val="20"/>
        </w:rPr>
        <w:t xml:space="preserve"> </w:t>
      </w:r>
      <w:r>
        <w:rPr>
          <w:rFonts w:ascii="Verdana"/>
          <w:i/>
          <w:color w:val="231F20"/>
          <w:spacing w:val="-1"/>
          <w:w w:val="90"/>
          <w:sz w:val="20"/>
        </w:rPr>
        <w:t>and</w:t>
      </w:r>
      <w:r>
        <w:rPr>
          <w:rFonts w:ascii="Verdana"/>
          <w:i/>
          <w:color w:val="231F20"/>
          <w:spacing w:val="-9"/>
          <w:w w:val="90"/>
          <w:sz w:val="20"/>
        </w:rPr>
        <w:t xml:space="preserve"> </w:t>
      </w:r>
      <w:r>
        <w:rPr>
          <w:rFonts w:ascii="Verdana"/>
          <w:i/>
          <w:color w:val="231F20"/>
          <w:spacing w:val="-1"/>
          <w:w w:val="90"/>
          <w:sz w:val="20"/>
        </w:rPr>
        <w:t>the</w:t>
      </w:r>
      <w:r>
        <w:rPr>
          <w:rFonts w:ascii="Verdana"/>
          <w:i/>
          <w:color w:val="231F20"/>
          <w:spacing w:val="-10"/>
          <w:w w:val="90"/>
          <w:sz w:val="20"/>
        </w:rPr>
        <w:t xml:space="preserve"> </w:t>
      </w:r>
      <w:r>
        <w:rPr>
          <w:rFonts w:ascii="Verdana"/>
          <w:i/>
          <w:color w:val="231F20"/>
          <w:spacing w:val="-1"/>
          <w:w w:val="90"/>
          <w:sz w:val="20"/>
        </w:rPr>
        <w:t>Law:</w:t>
      </w:r>
      <w:r>
        <w:rPr>
          <w:rFonts w:ascii="Verdana"/>
          <w:i/>
          <w:color w:val="231F20"/>
          <w:spacing w:val="-9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A</w:t>
      </w:r>
      <w:r>
        <w:rPr>
          <w:rFonts w:ascii="Verdana"/>
          <w:i/>
          <w:color w:val="231F20"/>
          <w:spacing w:val="-9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Training</w:t>
      </w:r>
      <w:r>
        <w:rPr>
          <w:rFonts w:ascii="Verdana"/>
          <w:i/>
          <w:color w:val="231F20"/>
          <w:spacing w:val="-10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Resource</w:t>
      </w:r>
      <w:r>
        <w:rPr>
          <w:rFonts w:ascii="Verdana"/>
          <w:i/>
          <w:color w:val="231F20"/>
          <w:spacing w:val="-9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for</w:t>
      </w:r>
      <w:r>
        <w:rPr>
          <w:rFonts w:ascii="Verdana"/>
          <w:i/>
          <w:color w:val="231F20"/>
          <w:spacing w:val="-9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the</w:t>
      </w:r>
      <w:r>
        <w:rPr>
          <w:rFonts w:ascii="Verdana"/>
          <w:i/>
          <w:color w:val="231F20"/>
          <w:spacing w:val="-10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Legal</w:t>
      </w:r>
      <w:r>
        <w:rPr>
          <w:rFonts w:ascii="Verdana"/>
          <w:i/>
          <w:color w:val="231F20"/>
          <w:spacing w:val="-9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Profession</w:t>
      </w:r>
      <w:r>
        <w:rPr>
          <w:rFonts w:ascii="Verdana"/>
          <w:i/>
          <w:color w:val="231F20"/>
          <w:spacing w:val="-10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and</w:t>
      </w:r>
      <w:r>
        <w:rPr>
          <w:rFonts w:ascii="Verdana"/>
          <w:i/>
          <w:color w:val="231F20"/>
          <w:spacing w:val="-9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Judiciary,</w:t>
      </w:r>
      <w:r>
        <w:rPr>
          <w:rFonts w:ascii="Verdana"/>
          <w:i/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Queensland</w:t>
      </w:r>
      <w:r>
        <w:rPr>
          <w:color w:val="231F20"/>
          <w:spacing w:val="-54"/>
          <w:w w:val="90"/>
          <w:sz w:val="20"/>
        </w:rPr>
        <w:t xml:space="preserve"> </w:t>
      </w:r>
      <w:r>
        <w:rPr>
          <w:color w:val="231F20"/>
          <w:w w:val="95"/>
          <w:sz w:val="20"/>
        </w:rPr>
        <w:t>Advocacy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Incorporated,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undated.</w:t>
      </w:r>
    </w:p>
    <w:p w14:paraId="2CB4E5C9" w14:textId="77777777" w:rsidR="00EA7137" w:rsidRDefault="005C5F74">
      <w:pPr>
        <w:spacing w:before="174"/>
        <w:ind w:left="107"/>
        <w:rPr>
          <w:sz w:val="20"/>
        </w:rPr>
      </w:pPr>
      <w:r>
        <w:rPr>
          <w:color w:val="231F20"/>
          <w:w w:val="90"/>
          <w:sz w:val="20"/>
        </w:rPr>
        <w:t>Queensland</w:t>
      </w:r>
      <w:r>
        <w:rPr>
          <w:color w:val="231F20"/>
          <w:spacing w:val="1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Department</w:t>
      </w:r>
      <w:r>
        <w:rPr>
          <w:color w:val="231F20"/>
          <w:spacing w:val="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</w:t>
      </w:r>
      <w:r>
        <w:rPr>
          <w:color w:val="231F20"/>
          <w:spacing w:val="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Corrective</w:t>
      </w:r>
      <w:r>
        <w:rPr>
          <w:color w:val="231F20"/>
          <w:spacing w:val="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Services</w:t>
      </w:r>
      <w:r>
        <w:rPr>
          <w:color w:val="231F20"/>
          <w:spacing w:val="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(2002)</w:t>
      </w:r>
    </w:p>
    <w:p w14:paraId="32E02537" w14:textId="77777777" w:rsidR="00EA7137" w:rsidRDefault="005C5F74">
      <w:pPr>
        <w:spacing w:before="1"/>
        <w:ind w:left="561"/>
        <w:jc w:val="both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Intellectual</w:t>
      </w:r>
      <w:r>
        <w:rPr>
          <w:rFonts w:ascii="Verdana"/>
          <w:i/>
          <w:color w:val="231F20"/>
          <w:spacing w:val="8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Disability</w:t>
      </w:r>
      <w:r>
        <w:rPr>
          <w:rFonts w:ascii="Verdana"/>
          <w:i/>
          <w:color w:val="231F20"/>
          <w:spacing w:val="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Survey,</w:t>
      </w:r>
      <w:r>
        <w:rPr>
          <w:rFonts w:ascii="Verdana"/>
          <w:i/>
          <w:color w:val="231F20"/>
          <w:spacing w:val="9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Department</w:t>
      </w:r>
      <w:r>
        <w:rPr>
          <w:color w:val="231F20"/>
          <w:spacing w:val="16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of</w:t>
      </w:r>
      <w:r>
        <w:rPr>
          <w:color w:val="231F20"/>
          <w:spacing w:val="16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Corrective</w:t>
      </w:r>
      <w:r>
        <w:rPr>
          <w:color w:val="231F20"/>
          <w:spacing w:val="16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Services,</w:t>
      </w:r>
      <w:r>
        <w:rPr>
          <w:color w:val="231F20"/>
          <w:spacing w:val="15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2002</w:t>
      </w:r>
    </w:p>
    <w:p w14:paraId="5C00769C" w14:textId="77777777" w:rsidR="00EA7137" w:rsidRDefault="005C5F74">
      <w:pPr>
        <w:spacing w:before="171"/>
        <w:ind w:left="107"/>
        <w:rPr>
          <w:sz w:val="20"/>
        </w:rPr>
      </w:pPr>
      <w:r>
        <w:rPr>
          <w:color w:val="231F20"/>
          <w:w w:val="90"/>
          <w:sz w:val="20"/>
        </w:rPr>
        <w:t>Queensland</w:t>
      </w:r>
      <w:r>
        <w:rPr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Office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</w:t>
      </w:r>
      <w:r>
        <w:rPr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the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Public</w:t>
      </w:r>
      <w:r>
        <w:rPr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Advocate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(2005)</w:t>
      </w:r>
    </w:p>
    <w:p w14:paraId="18D33164" w14:textId="77777777" w:rsidR="00EA7137" w:rsidRDefault="005C5F74">
      <w:pPr>
        <w:spacing w:before="1"/>
        <w:ind w:left="561" w:right="104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Preserving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Life</w:t>
      </w:r>
      <w:r>
        <w:rPr>
          <w:rFonts w:asci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and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Dignity</w:t>
      </w:r>
      <w:r>
        <w:rPr>
          <w:rFonts w:asci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in</w:t>
      </w:r>
      <w:r>
        <w:rPr>
          <w:rFonts w:asci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Distress: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Responding</w:t>
      </w:r>
      <w:r>
        <w:rPr>
          <w:rFonts w:asci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to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critical</w:t>
      </w:r>
      <w:r>
        <w:rPr>
          <w:rFonts w:asci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mental</w:t>
      </w:r>
      <w:r>
        <w:rPr>
          <w:rFonts w:asci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health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incidents,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Office</w:t>
      </w:r>
      <w:r>
        <w:rPr>
          <w:color w:val="231F20"/>
          <w:spacing w:val="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of</w:t>
      </w:r>
      <w:r>
        <w:rPr>
          <w:color w:val="231F20"/>
          <w:spacing w:val="5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the</w:t>
      </w:r>
      <w:r>
        <w:rPr>
          <w:color w:val="231F20"/>
          <w:spacing w:val="-51"/>
          <w:w w:val="85"/>
          <w:sz w:val="20"/>
        </w:rPr>
        <w:t xml:space="preserve"> </w:t>
      </w:r>
      <w:r>
        <w:rPr>
          <w:color w:val="231F20"/>
          <w:w w:val="95"/>
          <w:sz w:val="20"/>
        </w:rPr>
        <w:t>Public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Advocate,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2005.</w:t>
      </w:r>
    </w:p>
    <w:p w14:paraId="791A8053" w14:textId="77777777" w:rsidR="00EA7137" w:rsidRDefault="005C5F74">
      <w:pPr>
        <w:spacing w:before="174"/>
        <w:ind w:left="107"/>
        <w:rPr>
          <w:sz w:val="20"/>
        </w:rPr>
      </w:pPr>
      <w:r>
        <w:rPr>
          <w:color w:val="231F20"/>
          <w:w w:val="90"/>
          <w:sz w:val="20"/>
        </w:rPr>
        <w:t>Roeher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Institute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(1997)</w:t>
      </w:r>
    </w:p>
    <w:p w14:paraId="08B9D66F" w14:textId="77777777" w:rsidR="00EA7137" w:rsidRDefault="005C5F74">
      <w:pPr>
        <w:spacing w:before="1"/>
        <w:ind w:left="561"/>
        <w:rPr>
          <w:rFonts w:ascii="Verdana"/>
          <w:i/>
          <w:sz w:val="20"/>
        </w:rPr>
      </w:pPr>
      <w:r>
        <w:rPr>
          <w:rFonts w:ascii="Verdana"/>
          <w:i/>
          <w:color w:val="231F20"/>
          <w:w w:val="85"/>
          <w:sz w:val="20"/>
        </w:rPr>
        <w:t>Speaking</w:t>
      </w:r>
      <w:r>
        <w:rPr>
          <w:rFonts w:ascii="Verdana"/>
          <w:i/>
          <w:color w:val="231F20"/>
          <w:spacing w:val="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Out</w:t>
      </w:r>
      <w:r>
        <w:rPr>
          <w:rFonts w:ascii="Verdana"/>
          <w:i/>
          <w:color w:val="231F20"/>
          <w:spacing w:val="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against</w:t>
      </w:r>
      <w:r>
        <w:rPr>
          <w:rFonts w:ascii="Verdana"/>
          <w:i/>
          <w:color w:val="231F20"/>
          <w:spacing w:val="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Abuse</w:t>
      </w:r>
      <w:r>
        <w:rPr>
          <w:rFonts w:ascii="Verdana"/>
          <w:i/>
          <w:color w:val="231F20"/>
          <w:spacing w:val="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in</w:t>
      </w:r>
      <w:r>
        <w:rPr>
          <w:rFonts w:ascii="Verdana"/>
          <w:i/>
          <w:color w:val="231F20"/>
          <w:spacing w:val="7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Institutions:</w:t>
      </w:r>
      <w:r>
        <w:rPr>
          <w:rFonts w:ascii="Verdana"/>
          <w:i/>
          <w:color w:val="231F20"/>
          <w:spacing w:val="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Advocating</w:t>
      </w:r>
      <w:r>
        <w:rPr>
          <w:rFonts w:ascii="Verdana"/>
          <w:i/>
          <w:color w:val="231F20"/>
          <w:spacing w:val="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for</w:t>
      </w:r>
      <w:r>
        <w:rPr>
          <w:rFonts w:ascii="Verdana"/>
          <w:i/>
          <w:color w:val="231F20"/>
          <w:spacing w:val="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the</w:t>
      </w:r>
      <w:r>
        <w:rPr>
          <w:rFonts w:ascii="Verdana"/>
          <w:i/>
          <w:color w:val="231F20"/>
          <w:spacing w:val="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Rights</w:t>
      </w:r>
      <w:r>
        <w:rPr>
          <w:rFonts w:ascii="Verdana"/>
          <w:i/>
          <w:color w:val="231F20"/>
          <w:spacing w:val="7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of</w:t>
      </w:r>
      <w:r>
        <w:rPr>
          <w:rFonts w:ascii="Verdana"/>
          <w:i/>
          <w:color w:val="231F20"/>
          <w:spacing w:val="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People</w:t>
      </w:r>
      <w:r>
        <w:rPr>
          <w:rFonts w:ascii="Verdana"/>
          <w:i/>
          <w:color w:val="231F20"/>
          <w:spacing w:val="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with</w:t>
      </w:r>
      <w:r>
        <w:rPr>
          <w:rFonts w:ascii="Verdana"/>
          <w:i/>
          <w:color w:val="231F20"/>
          <w:spacing w:val="6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Disabilities,</w:t>
      </w:r>
    </w:p>
    <w:p w14:paraId="5C64118D" w14:textId="77777777" w:rsidR="00EA7137" w:rsidRDefault="005C5F74">
      <w:pPr>
        <w:spacing w:before="2"/>
        <w:ind w:left="561"/>
        <w:jc w:val="both"/>
        <w:rPr>
          <w:sz w:val="20"/>
        </w:rPr>
      </w:pPr>
      <w:r>
        <w:rPr>
          <w:color w:val="231F20"/>
          <w:w w:val="90"/>
          <w:sz w:val="20"/>
        </w:rPr>
        <w:t>Roeher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Institute, 1997</w:t>
      </w:r>
    </w:p>
    <w:p w14:paraId="06023507" w14:textId="77777777" w:rsidR="00EA7137" w:rsidRDefault="005C5F74">
      <w:pPr>
        <w:spacing w:before="172"/>
        <w:ind w:left="107"/>
        <w:rPr>
          <w:sz w:val="20"/>
        </w:rPr>
      </w:pPr>
      <w:r>
        <w:rPr>
          <w:color w:val="231F20"/>
          <w:w w:val="90"/>
          <w:sz w:val="20"/>
        </w:rPr>
        <w:t>Roeher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Institute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(1995)</w:t>
      </w:r>
    </w:p>
    <w:p w14:paraId="1DB9091D" w14:textId="77777777" w:rsidR="00EA7137" w:rsidRDefault="005C5F74">
      <w:pPr>
        <w:spacing w:before="2" w:line="242" w:lineRule="auto"/>
        <w:ind w:left="561" w:right="113"/>
        <w:jc w:val="both"/>
        <w:rPr>
          <w:sz w:val="20"/>
        </w:rPr>
      </w:pPr>
      <w:r>
        <w:rPr>
          <w:color w:val="231F20"/>
          <w:sz w:val="20"/>
        </w:rPr>
        <w:t>Harm’s</w:t>
      </w:r>
      <w:r>
        <w:rPr>
          <w:color w:val="231F20"/>
          <w:spacing w:val="-15"/>
          <w:sz w:val="20"/>
        </w:rPr>
        <w:t xml:space="preserve"> </w:t>
      </w:r>
      <w:r>
        <w:rPr>
          <w:color w:val="231F20"/>
          <w:sz w:val="20"/>
        </w:rPr>
        <w:t>Way: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15"/>
          <w:sz w:val="20"/>
        </w:rPr>
        <w:t xml:space="preserve"> </w:t>
      </w:r>
      <w:r>
        <w:rPr>
          <w:color w:val="231F20"/>
          <w:sz w:val="20"/>
        </w:rPr>
        <w:t>Many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Faces</w:t>
      </w:r>
      <w:r>
        <w:rPr>
          <w:color w:val="231F20"/>
          <w:spacing w:val="-15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Violence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-15"/>
          <w:sz w:val="20"/>
        </w:rPr>
        <w:t xml:space="preserve"> </w:t>
      </w:r>
      <w:r>
        <w:rPr>
          <w:color w:val="231F20"/>
          <w:sz w:val="20"/>
        </w:rPr>
        <w:t>Abuse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Against</w:t>
      </w:r>
      <w:r>
        <w:rPr>
          <w:color w:val="231F20"/>
          <w:spacing w:val="-15"/>
          <w:sz w:val="20"/>
        </w:rPr>
        <w:t xml:space="preserve"> </w:t>
      </w:r>
      <w:r>
        <w:rPr>
          <w:color w:val="231F20"/>
          <w:sz w:val="20"/>
        </w:rPr>
        <w:t>Persons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with</w:t>
      </w:r>
      <w:r>
        <w:rPr>
          <w:color w:val="231F20"/>
          <w:spacing w:val="-15"/>
          <w:sz w:val="20"/>
        </w:rPr>
        <w:t xml:space="preserve"> </w:t>
      </w:r>
      <w:r>
        <w:rPr>
          <w:color w:val="231F20"/>
          <w:sz w:val="20"/>
        </w:rPr>
        <w:t>Disabilities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15"/>
          <w:sz w:val="20"/>
        </w:rPr>
        <w:t xml:space="preserve"> </w:t>
      </w:r>
      <w:r>
        <w:rPr>
          <w:color w:val="231F20"/>
          <w:sz w:val="20"/>
        </w:rPr>
        <w:t>Canada,</w:t>
      </w:r>
      <w:r>
        <w:rPr>
          <w:color w:val="231F20"/>
          <w:spacing w:val="-60"/>
          <w:sz w:val="20"/>
        </w:rPr>
        <w:t xml:space="preserve"> </w:t>
      </w:r>
      <w:r>
        <w:rPr>
          <w:color w:val="231F20"/>
          <w:sz w:val="20"/>
        </w:rPr>
        <w:t>Roeher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Institute,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1995.</w:t>
      </w:r>
    </w:p>
    <w:p w14:paraId="5E9F6085" w14:textId="77777777" w:rsidR="00EA7137" w:rsidRDefault="005C5F74">
      <w:pPr>
        <w:spacing w:before="170"/>
        <w:ind w:left="107"/>
        <w:rPr>
          <w:sz w:val="20"/>
        </w:rPr>
      </w:pPr>
      <w:r>
        <w:rPr>
          <w:color w:val="231F20"/>
          <w:w w:val="90"/>
          <w:sz w:val="20"/>
        </w:rPr>
        <w:t>Roeher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Institute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(1994)</w:t>
      </w:r>
    </w:p>
    <w:p w14:paraId="2346B6FE" w14:textId="77777777" w:rsidR="00EA7137" w:rsidRDefault="005C5F74">
      <w:pPr>
        <w:spacing w:before="1"/>
        <w:ind w:left="561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Disability</w:t>
      </w:r>
      <w:r>
        <w:rPr>
          <w:rFonts w:ascii="Verdana"/>
          <w:i/>
          <w:color w:val="231F20"/>
          <w:spacing w:val="-8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and</w:t>
      </w:r>
      <w:r>
        <w:rPr>
          <w:rFonts w:ascii="Verdana"/>
          <w:i/>
          <w:color w:val="231F20"/>
          <w:spacing w:val="-8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Vulnerability:</w:t>
      </w:r>
      <w:r>
        <w:rPr>
          <w:rFonts w:ascii="Verdana"/>
          <w:i/>
          <w:color w:val="231F20"/>
          <w:spacing w:val="-8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</w:t>
      </w:r>
      <w:r>
        <w:rPr>
          <w:rFonts w:ascii="Verdana"/>
          <w:i/>
          <w:color w:val="231F20"/>
          <w:spacing w:val="-7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Demographic</w:t>
      </w:r>
      <w:r>
        <w:rPr>
          <w:rFonts w:ascii="Verdana"/>
          <w:i/>
          <w:color w:val="231F20"/>
          <w:spacing w:val="-8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Profile,</w:t>
      </w:r>
      <w:r>
        <w:rPr>
          <w:rFonts w:ascii="Verdana"/>
          <w:i/>
          <w:color w:val="231F20"/>
          <w:spacing w:val="-8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Roeher Institute,</w:t>
      </w:r>
      <w:r>
        <w:rPr>
          <w:color w:val="231F20"/>
          <w:spacing w:val="-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1994.</w:t>
      </w:r>
    </w:p>
    <w:p w14:paraId="6AE6FE98" w14:textId="77777777" w:rsidR="00EA7137" w:rsidRDefault="005C5F74">
      <w:pPr>
        <w:spacing w:before="171"/>
        <w:ind w:left="107"/>
        <w:rPr>
          <w:sz w:val="20"/>
        </w:rPr>
      </w:pPr>
      <w:r>
        <w:rPr>
          <w:color w:val="231F20"/>
          <w:w w:val="90"/>
          <w:sz w:val="20"/>
        </w:rPr>
        <w:t>Roeher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Institute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(1993)</w:t>
      </w:r>
    </w:p>
    <w:p w14:paraId="3AC202A2" w14:textId="77777777" w:rsidR="00EA7137" w:rsidRDefault="005C5F74">
      <w:pPr>
        <w:spacing w:before="1"/>
        <w:ind w:left="561" w:right="106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Answering</w:t>
      </w:r>
      <w:r>
        <w:rPr>
          <w:rFonts w:ascii="Verdana"/>
          <w:i/>
          <w:color w:val="231F20"/>
          <w:spacing w:val="1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the</w:t>
      </w:r>
      <w:r>
        <w:rPr>
          <w:rFonts w:ascii="Verdana"/>
          <w:i/>
          <w:color w:val="231F20"/>
          <w:spacing w:val="1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Call:</w:t>
      </w:r>
      <w:r>
        <w:rPr>
          <w:rFonts w:ascii="Verdana"/>
          <w:i/>
          <w:color w:val="231F20"/>
          <w:spacing w:val="1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The</w:t>
      </w:r>
      <w:r>
        <w:rPr>
          <w:rFonts w:ascii="Verdana"/>
          <w:i/>
          <w:color w:val="231F20"/>
          <w:spacing w:val="1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Police</w:t>
      </w:r>
      <w:r>
        <w:rPr>
          <w:rFonts w:ascii="Verdana"/>
          <w:i/>
          <w:color w:val="231F20"/>
          <w:spacing w:val="1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Response</w:t>
      </w:r>
      <w:r>
        <w:rPr>
          <w:rFonts w:ascii="Verdana"/>
          <w:i/>
          <w:color w:val="231F20"/>
          <w:spacing w:val="1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to</w:t>
      </w:r>
      <w:r>
        <w:rPr>
          <w:rFonts w:ascii="Verdana"/>
          <w:i/>
          <w:color w:val="231F20"/>
          <w:spacing w:val="1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Family</w:t>
      </w:r>
      <w:r>
        <w:rPr>
          <w:rFonts w:ascii="Verdana"/>
          <w:i/>
          <w:color w:val="231F20"/>
          <w:spacing w:val="1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and</w:t>
      </w:r>
      <w:r>
        <w:rPr>
          <w:rFonts w:ascii="Verdana"/>
          <w:i/>
          <w:color w:val="231F20"/>
          <w:spacing w:val="1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Care-giver</w:t>
      </w:r>
      <w:r>
        <w:rPr>
          <w:rFonts w:ascii="Verdana"/>
          <w:i/>
          <w:color w:val="231F20"/>
          <w:spacing w:val="1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Violence</w:t>
      </w:r>
      <w:r>
        <w:rPr>
          <w:rFonts w:ascii="Verdana"/>
          <w:i/>
          <w:color w:val="231F20"/>
          <w:spacing w:val="1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Against</w:t>
      </w:r>
      <w:r>
        <w:rPr>
          <w:rFonts w:ascii="Verdana"/>
          <w:i/>
          <w:color w:val="231F20"/>
          <w:spacing w:val="1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People</w:t>
      </w:r>
      <w:r>
        <w:rPr>
          <w:rFonts w:ascii="Verdana"/>
          <w:i/>
          <w:color w:val="231F20"/>
          <w:spacing w:val="1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with</w:t>
      </w:r>
      <w:r>
        <w:rPr>
          <w:rFonts w:ascii="Verdana"/>
          <w:i/>
          <w:color w:val="231F20"/>
          <w:spacing w:val="-56"/>
          <w:w w:val="85"/>
          <w:sz w:val="20"/>
        </w:rPr>
        <w:t xml:space="preserve"> </w:t>
      </w:r>
      <w:r>
        <w:rPr>
          <w:rFonts w:ascii="Verdana"/>
          <w:i/>
          <w:color w:val="231F20"/>
          <w:w w:val="95"/>
          <w:sz w:val="20"/>
        </w:rPr>
        <w:t>Disabilities,</w:t>
      </w:r>
      <w:r>
        <w:rPr>
          <w:rFonts w:ascii="Verdana"/>
          <w:i/>
          <w:color w:val="231F20"/>
          <w:spacing w:val="-2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Roeher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Institute,</w:t>
      </w:r>
      <w:r>
        <w:rPr>
          <w:color w:val="231F20"/>
          <w:spacing w:val="-1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1993</w:t>
      </w:r>
    </w:p>
    <w:p w14:paraId="3FEBCC9B" w14:textId="77777777" w:rsidR="00EA7137" w:rsidRDefault="005C5F74">
      <w:pPr>
        <w:spacing w:before="172"/>
        <w:ind w:left="107"/>
        <w:rPr>
          <w:sz w:val="20"/>
        </w:rPr>
      </w:pPr>
      <w:r>
        <w:rPr>
          <w:color w:val="231F20"/>
          <w:w w:val="90"/>
          <w:sz w:val="20"/>
        </w:rPr>
        <w:t>Roeher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Institute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(1992)</w:t>
      </w:r>
    </w:p>
    <w:p w14:paraId="54152249" w14:textId="77777777" w:rsidR="00EA7137" w:rsidRDefault="005C5F74">
      <w:pPr>
        <w:spacing w:before="2"/>
        <w:ind w:left="561" w:right="104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No</w:t>
      </w:r>
      <w:r>
        <w:rPr>
          <w:rFonts w:asci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More</w:t>
      </w:r>
      <w:r>
        <w:rPr>
          <w:rFonts w:asci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Victims</w:t>
      </w:r>
      <w:r>
        <w:rPr>
          <w:rFonts w:ascii="Verdana"/>
          <w:i/>
          <w:color w:val="231F20"/>
          <w:spacing w:val="-1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-</w:t>
      </w:r>
      <w:r>
        <w:rPr>
          <w:rFonts w:asci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Addressing</w:t>
      </w:r>
      <w:r>
        <w:rPr>
          <w:rFonts w:ascii="Verdana"/>
          <w:i/>
          <w:color w:val="231F20"/>
          <w:spacing w:val="-1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the</w:t>
      </w:r>
      <w:r>
        <w:rPr>
          <w:rFonts w:asci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Sexual</w:t>
      </w:r>
      <w:r>
        <w:rPr>
          <w:rFonts w:ascii="Verdana"/>
          <w:i/>
          <w:color w:val="231F20"/>
          <w:spacing w:val="-1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Abuse</w:t>
      </w:r>
      <w:r>
        <w:rPr>
          <w:rFonts w:asci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of</w:t>
      </w:r>
      <w:r>
        <w:rPr>
          <w:rFonts w:ascii="Verdana"/>
          <w:i/>
          <w:color w:val="231F20"/>
          <w:spacing w:val="-1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People</w:t>
      </w:r>
      <w:r>
        <w:rPr>
          <w:rFonts w:asci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with</w:t>
      </w:r>
      <w:r>
        <w:rPr>
          <w:rFonts w:ascii="Verdana"/>
          <w:i/>
          <w:color w:val="231F20"/>
          <w:spacing w:val="-1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</w:t>
      </w:r>
      <w:r>
        <w:rPr>
          <w:rFonts w:asci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Mental</w:t>
      </w:r>
      <w:r>
        <w:rPr>
          <w:rFonts w:ascii="Verdana"/>
          <w:i/>
          <w:color w:val="231F20"/>
          <w:spacing w:val="-1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Handicap:</w:t>
      </w:r>
      <w:r>
        <w:rPr>
          <w:rFonts w:asci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Manual</w:t>
      </w:r>
      <w:r>
        <w:rPr>
          <w:rFonts w:ascii="Verdana"/>
          <w:i/>
          <w:color w:val="231F20"/>
          <w:spacing w:val="-1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for</w:t>
      </w:r>
      <w:r>
        <w:rPr>
          <w:rFonts w:asci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the</w:t>
      </w:r>
      <w:r>
        <w:rPr>
          <w:rFonts w:ascii="Verdana"/>
          <w:i/>
          <w:color w:val="231F20"/>
          <w:spacing w:val="-57"/>
          <w:w w:val="85"/>
          <w:sz w:val="20"/>
        </w:rPr>
        <w:t xml:space="preserve"> </w:t>
      </w:r>
      <w:r>
        <w:rPr>
          <w:rFonts w:ascii="Verdana"/>
          <w:i/>
          <w:color w:val="231F20"/>
          <w:w w:val="95"/>
          <w:sz w:val="20"/>
        </w:rPr>
        <w:t>Legal</w:t>
      </w:r>
      <w:r>
        <w:rPr>
          <w:rFonts w:ascii="Verdana"/>
          <w:i/>
          <w:color w:val="231F20"/>
          <w:spacing w:val="-23"/>
          <w:w w:val="95"/>
          <w:sz w:val="20"/>
        </w:rPr>
        <w:t xml:space="preserve"> </w:t>
      </w:r>
      <w:r>
        <w:rPr>
          <w:rFonts w:ascii="Verdana"/>
          <w:i/>
          <w:color w:val="231F20"/>
          <w:w w:val="95"/>
          <w:sz w:val="20"/>
        </w:rPr>
        <w:t>Community,</w:t>
      </w:r>
      <w:r>
        <w:rPr>
          <w:rFonts w:ascii="Verdana"/>
          <w:i/>
          <w:color w:val="231F20"/>
          <w:spacing w:val="-2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Roeher</w:t>
      </w:r>
      <w:r>
        <w:rPr>
          <w:color w:val="231F20"/>
          <w:spacing w:val="-1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Institute,</w:t>
      </w:r>
      <w:r>
        <w:rPr>
          <w:color w:val="231F20"/>
          <w:spacing w:val="-1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1992.</w:t>
      </w:r>
    </w:p>
    <w:p w14:paraId="49D12B67" w14:textId="77777777" w:rsidR="00EA7137" w:rsidRDefault="005C5F74">
      <w:pPr>
        <w:spacing w:before="172"/>
        <w:ind w:left="107"/>
        <w:rPr>
          <w:sz w:val="20"/>
        </w:rPr>
      </w:pPr>
      <w:r>
        <w:rPr>
          <w:color w:val="231F20"/>
          <w:w w:val="90"/>
          <w:sz w:val="20"/>
        </w:rPr>
        <w:t>Roeher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Institute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(1992)</w:t>
      </w:r>
    </w:p>
    <w:p w14:paraId="787AE2EF" w14:textId="77777777" w:rsidR="00EA7137" w:rsidRDefault="005C5F74">
      <w:pPr>
        <w:spacing w:before="1"/>
        <w:ind w:left="561"/>
        <w:rPr>
          <w:sz w:val="20"/>
        </w:rPr>
      </w:pPr>
      <w:r>
        <w:rPr>
          <w:rFonts w:ascii="Verdana" w:hAnsi="Verdana"/>
          <w:i/>
          <w:color w:val="231F20"/>
          <w:w w:val="85"/>
          <w:sz w:val="20"/>
        </w:rPr>
        <w:t>No</w:t>
      </w:r>
      <w:r>
        <w:rPr>
          <w:rFonts w:ascii="Verdana" w:hAns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More</w:t>
      </w:r>
      <w:r>
        <w:rPr>
          <w:rFonts w:ascii="Verdana" w:hAns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Victims:</w:t>
      </w:r>
      <w:r>
        <w:rPr>
          <w:rFonts w:ascii="Verdana" w:hAns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Families’</w:t>
      </w:r>
      <w:r>
        <w:rPr>
          <w:rFonts w:ascii="Verdana" w:hAns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and</w:t>
      </w:r>
      <w:r>
        <w:rPr>
          <w:rFonts w:ascii="Verdana" w:hAns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Friends’</w:t>
      </w:r>
      <w:r>
        <w:rPr>
          <w:rFonts w:ascii="Verdana" w:hAns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Manual,</w:t>
      </w:r>
      <w:r>
        <w:rPr>
          <w:rFonts w:ascii="Verdana" w:hAnsi="Verdana"/>
          <w:i/>
          <w:color w:val="231F20"/>
          <w:spacing w:val="-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Roeher</w:t>
      </w:r>
      <w:r>
        <w:rPr>
          <w:color w:val="231F20"/>
          <w:spacing w:val="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Institute,</w:t>
      </w:r>
      <w:r>
        <w:rPr>
          <w:color w:val="231F20"/>
          <w:spacing w:val="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1992.</w:t>
      </w:r>
    </w:p>
    <w:p w14:paraId="1D60E6D5" w14:textId="77777777" w:rsidR="00EA7137" w:rsidRDefault="00EA7137">
      <w:pPr>
        <w:rPr>
          <w:sz w:val="20"/>
        </w:rPr>
        <w:sectPr w:rsidR="00EA7137">
          <w:pgSz w:w="11870" w:h="16810"/>
          <w:pgMar w:top="1660" w:right="1260" w:bottom="1140" w:left="1600" w:header="0" w:footer="960" w:gutter="0"/>
          <w:cols w:space="720"/>
        </w:sectPr>
      </w:pPr>
    </w:p>
    <w:p w14:paraId="29844489" w14:textId="77777777" w:rsidR="00EA7137" w:rsidRDefault="00EA7137">
      <w:pPr>
        <w:pStyle w:val="BodyText"/>
        <w:spacing w:before="1"/>
        <w:jc w:val="left"/>
        <w:rPr>
          <w:sz w:val="20"/>
        </w:rPr>
      </w:pPr>
    </w:p>
    <w:p w14:paraId="5245F65D" w14:textId="77777777" w:rsidR="00EA7137" w:rsidRDefault="005C5F74">
      <w:pPr>
        <w:spacing w:before="97"/>
        <w:ind w:left="104"/>
        <w:rPr>
          <w:sz w:val="20"/>
        </w:rPr>
      </w:pPr>
      <w:r>
        <w:rPr>
          <w:color w:val="231F20"/>
          <w:w w:val="90"/>
          <w:sz w:val="20"/>
        </w:rPr>
        <w:t>Roeher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Institute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(1992)</w:t>
      </w:r>
    </w:p>
    <w:p w14:paraId="61092945" w14:textId="77777777" w:rsidR="00EA7137" w:rsidRDefault="005C5F74">
      <w:pPr>
        <w:spacing w:before="3"/>
        <w:ind w:left="557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No</w:t>
      </w:r>
      <w:r>
        <w:rPr>
          <w:rFonts w:ascii="Verdana"/>
          <w:i/>
          <w:color w:val="231F20"/>
          <w:spacing w:val="-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More</w:t>
      </w:r>
      <w:r>
        <w:rPr>
          <w:rFonts w:ascii="Verdana"/>
          <w:i/>
          <w:color w:val="231F20"/>
          <w:spacing w:val="-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Victims:</w:t>
      </w:r>
      <w:r>
        <w:rPr>
          <w:rFonts w:ascii="Verdana"/>
          <w:i/>
          <w:color w:val="231F20"/>
          <w:spacing w:val="-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Manual</w:t>
      </w:r>
      <w:r>
        <w:rPr>
          <w:rFonts w:ascii="Verdana"/>
          <w:i/>
          <w:color w:val="231F20"/>
          <w:spacing w:val="-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for</w:t>
      </w:r>
      <w:r>
        <w:rPr>
          <w:rFonts w:ascii="Verdana"/>
          <w:i/>
          <w:color w:val="231F20"/>
          <w:spacing w:val="-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Counsellors</w:t>
      </w:r>
      <w:r>
        <w:rPr>
          <w:rFonts w:ascii="Verdana"/>
          <w:i/>
          <w:color w:val="231F20"/>
          <w:spacing w:val="-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and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Social</w:t>
      </w:r>
      <w:r>
        <w:rPr>
          <w:rFonts w:ascii="Verdana"/>
          <w:i/>
          <w:color w:val="231F20"/>
          <w:spacing w:val="-5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Workers,</w:t>
      </w:r>
      <w:r>
        <w:rPr>
          <w:rFonts w:ascii="Verdana"/>
          <w:i/>
          <w:color w:val="231F20"/>
          <w:spacing w:val="-5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Roeher</w:t>
      </w:r>
      <w:r>
        <w:rPr>
          <w:color w:val="231F20"/>
          <w:spacing w:val="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Institute,</w:t>
      </w:r>
      <w:r>
        <w:rPr>
          <w:color w:val="231F20"/>
          <w:spacing w:val="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1992.</w:t>
      </w:r>
    </w:p>
    <w:p w14:paraId="378133F4" w14:textId="77777777" w:rsidR="00EA7137" w:rsidRDefault="005C5F74">
      <w:pPr>
        <w:spacing w:before="174"/>
        <w:ind w:left="104"/>
        <w:rPr>
          <w:sz w:val="20"/>
        </w:rPr>
      </w:pPr>
      <w:r>
        <w:rPr>
          <w:color w:val="231F20"/>
          <w:w w:val="90"/>
          <w:sz w:val="20"/>
        </w:rPr>
        <w:t>Roeher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Institute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(1992)</w:t>
      </w:r>
    </w:p>
    <w:p w14:paraId="72B2E317" w14:textId="77777777" w:rsidR="00EA7137" w:rsidRDefault="005C5F74">
      <w:pPr>
        <w:spacing w:before="3"/>
        <w:ind w:left="557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No</w:t>
      </w:r>
      <w:r>
        <w:rPr>
          <w:rFonts w:asci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More</w:t>
      </w:r>
      <w:r>
        <w:rPr>
          <w:rFonts w:ascii="Verdana"/>
          <w:i/>
          <w:color w:val="231F20"/>
          <w:spacing w:val="-1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Victims:</w:t>
      </w:r>
      <w:r>
        <w:rPr>
          <w:rFonts w:ascii="Verdana"/>
          <w:i/>
          <w:color w:val="231F20"/>
          <w:spacing w:val="-1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Manual</w:t>
      </w:r>
      <w:r>
        <w:rPr>
          <w:rFonts w:asci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for</w:t>
      </w:r>
      <w:r>
        <w:rPr>
          <w:rFonts w:ascii="Verdana"/>
          <w:i/>
          <w:color w:val="231F20"/>
          <w:spacing w:val="-1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Police,</w:t>
      </w:r>
      <w:r>
        <w:rPr>
          <w:rFonts w:ascii="Verdana"/>
          <w:i/>
          <w:color w:val="231F20"/>
          <w:spacing w:val="-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Roeher</w:t>
      </w:r>
      <w:r>
        <w:rPr>
          <w:color w:val="231F20"/>
          <w:spacing w:val="5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Institute,</w:t>
      </w:r>
      <w:r>
        <w:rPr>
          <w:color w:val="231F20"/>
          <w:spacing w:val="6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1992.</w:t>
      </w:r>
    </w:p>
    <w:p w14:paraId="53BEE62F" w14:textId="77777777" w:rsidR="00EA7137" w:rsidRDefault="005C5F74">
      <w:pPr>
        <w:spacing w:before="173"/>
        <w:ind w:left="104"/>
        <w:rPr>
          <w:sz w:val="20"/>
        </w:rPr>
      </w:pPr>
      <w:r>
        <w:rPr>
          <w:color w:val="231F20"/>
          <w:w w:val="90"/>
          <w:sz w:val="20"/>
        </w:rPr>
        <w:t>Roeher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Institute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(1992)</w:t>
      </w:r>
    </w:p>
    <w:p w14:paraId="5D918A97" w14:textId="77777777" w:rsidR="00EA7137" w:rsidRDefault="005C5F74">
      <w:pPr>
        <w:spacing w:before="3" w:line="242" w:lineRule="auto"/>
        <w:ind w:left="557"/>
        <w:rPr>
          <w:sz w:val="20"/>
        </w:rPr>
      </w:pPr>
      <w:r>
        <w:rPr>
          <w:rFonts w:ascii="Verdana" w:hAnsi="Verdana"/>
          <w:i/>
          <w:color w:val="231F20"/>
          <w:w w:val="80"/>
          <w:sz w:val="20"/>
        </w:rPr>
        <w:t>Out</w:t>
      </w:r>
      <w:r>
        <w:rPr>
          <w:rFonts w:ascii="Verdana" w:hAnsi="Verdana"/>
          <w:i/>
          <w:color w:val="231F20"/>
          <w:spacing w:val="-7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of</w:t>
      </w:r>
      <w:r>
        <w:rPr>
          <w:rFonts w:ascii="Verdana" w:hAnsi="Verdana"/>
          <w:i/>
          <w:color w:val="231F20"/>
          <w:spacing w:val="-7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Harm’s</w:t>
      </w:r>
      <w:r>
        <w:rPr>
          <w:rFonts w:ascii="Verdana" w:hAnsi="Verdana"/>
          <w:i/>
          <w:color w:val="231F20"/>
          <w:spacing w:val="-7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Way:</w:t>
      </w:r>
      <w:r>
        <w:rPr>
          <w:rFonts w:ascii="Verdana" w:hAnsi="Verdana"/>
          <w:i/>
          <w:color w:val="231F20"/>
          <w:spacing w:val="-7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A</w:t>
      </w:r>
      <w:r>
        <w:rPr>
          <w:rFonts w:ascii="Verdana" w:hAnsi="Verdana"/>
          <w:i/>
          <w:color w:val="231F20"/>
          <w:spacing w:val="-7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Safety</w:t>
      </w:r>
      <w:r>
        <w:rPr>
          <w:rFonts w:ascii="Verdana" w:hAnsi="Verdana"/>
          <w:i/>
          <w:color w:val="231F20"/>
          <w:spacing w:val="-7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Kit</w:t>
      </w:r>
      <w:r>
        <w:rPr>
          <w:rFonts w:ascii="Verdana" w:hAnsi="Verdana"/>
          <w:i/>
          <w:color w:val="231F20"/>
          <w:spacing w:val="-7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for</w:t>
      </w:r>
      <w:r>
        <w:rPr>
          <w:rFonts w:ascii="Verdana" w:hAnsi="Verdana"/>
          <w:i/>
          <w:color w:val="231F20"/>
          <w:spacing w:val="-7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People</w:t>
      </w:r>
      <w:r>
        <w:rPr>
          <w:rFonts w:ascii="Verdana" w:hAnsi="Verdana"/>
          <w:i/>
          <w:color w:val="231F20"/>
          <w:spacing w:val="-7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with</w:t>
      </w:r>
      <w:r>
        <w:rPr>
          <w:rFonts w:ascii="Verdana" w:hAnsi="Verdana"/>
          <w:i/>
          <w:color w:val="231F20"/>
          <w:spacing w:val="-7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Disabilities</w:t>
      </w:r>
      <w:r>
        <w:rPr>
          <w:rFonts w:ascii="Verdana" w:hAnsi="Verdana"/>
          <w:i/>
          <w:color w:val="231F20"/>
          <w:spacing w:val="-7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Who</w:t>
      </w:r>
      <w:r>
        <w:rPr>
          <w:rFonts w:ascii="Verdana" w:hAnsi="Verdana"/>
          <w:i/>
          <w:color w:val="231F20"/>
          <w:spacing w:val="-7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Feel</w:t>
      </w:r>
      <w:r>
        <w:rPr>
          <w:rFonts w:ascii="Verdana" w:hAnsi="Verdana"/>
          <w:i/>
          <w:color w:val="231F20"/>
          <w:spacing w:val="-7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Unsafe</w:t>
      </w:r>
      <w:r>
        <w:rPr>
          <w:rFonts w:ascii="Verdana" w:hAnsi="Verdana"/>
          <w:i/>
          <w:color w:val="231F20"/>
          <w:spacing w:val="-7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and</w:t>
      </w:r>
      <w:r>
        <w:rPr>
          <w:rFonts w:ascii="Verdana" w:hAnsi="Verdana"/>
          <w:i/>
          <w:color w:val="231F20"/>
          <w:spacing w:val="-6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Want</w:t>
      </w:r>
      <w:r>
        <w:rPr>
          <w:rFonts w:ascii="Verdana" w:hAnsi="Verdana"/>
          <w:i/>
          <w:color w:val="231F20"/>
          <w:spacing w:val="-7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to</w:t>
      </w:r>
      <w:r>
        <w:rPr>
          <w:rFonts w:ascii="Verdana" w:hAnsi="Verdana"/>
          <w:i/>
          <w:color w:val="231F20"/>
          <w:spacing w:val="-7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Do</w:t>
      </w:r>
      <w:r>
        <w:rPr>
          <w:rFonts w:ascii="Verdana" w:hAnsi="Verdana"/>
          <w:i/>
          <w:color w:val="231F20"/>
          <w:spacing w:val="-7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Something</w:t>
      </w:r>
      <w:r>
        <w:rPr>
          <w:rFonts w:ascii="Verdana" w:hAnsi="Verdana"/>
          <w:i/>
          <w:color w:val="231F20"/>
          <w:spacing w:val="-54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95"/>
          <w:sz w:val="20"/>
        </w:rPr>
        <w:t>About</w:t>
      </w:r>
      <w:r>
        <w:rPr>
          <w:rFonts w:ascii="Verdana" w:hAnsi="Verdana"/>
          <w:i/>
          <w:color w:val="231F20"/>
          <w:spacing w:val="-22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w w:val="95"/>
          <w:sz w:val="20"/>
        </w:rPr>
        <w:t>It,</w:t>
      </w:r>
      <w:r>
        <w:rPr>
          <w:rFonts w:ascii="Verdana" w:hAnsi="Verdana"/>
          <w:i/>
          <w:color w:val="231F20"/>
          <w:spacing w:val="-2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Roeher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Institute</w:t>
      </w:r>
      <w:r>
        <w:rPr>
          <w:color w:val="231F20"/>
          <w:spacing w:val="-1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1992.</w:t>
      </w:r>
    </w:p>
    <w:p w14:paraId="337EA3D0" w14:textId="77777777" w:rsidR="00EA7137" w:rsidRDefault="005C5F74">
      <w:pPr>
        <w:spacing w:before="171"/>
        <w:ind w:left="104"/>
        <w:rPr>
          <w:sz w:val="20"/>
        </w:rPr>
      </w:pPr>
      <w:r>
        <w:rPr>
          <w:color w:val="231F20"/>
          <w:w w:val="90"/>
          <w:sz w:val="20"/>
        </w:rPr>
        <w:t>Sceriha,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(1996)</w:t>
      </w:r>
    </w:p>
    <w:p w14:paraId="1C5F3E0D" w14:textId="77777777" w:rsidR="00EA7137" w:rsidRDefault="005C5F74">
      <w:pPr>
        <w:spacing w:before="3" w:line="242" w:lineRule="auto"/>
        <w:ind w:left="557" w:right="97"/>
        <w:rPr>
          <w:sz w:val="20"/>
        </w:rPr>
      </w:pPr>
      <w:r>
        <w:rPr>
          <w:rFonts w:ascii="Verdana"/>
          <w:i/>
          <w:color w:val="231F20"/>
          <w:w w:val="90"/>
          <w:sz w:val="20"/>
        </w:rPr>
        <w:t>Women with Disabilities and Domestic</w:t>
      </w:r>
      <w:r>
        <w:rPr>
          <w:rFonts w:ascii="Verdana"/>
          <w:i/>
          <w:color w:val="231F20"/>
          <w:spacing w:val="1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Violence</w:t>
      </w:r>
      <w:r>
        <w:rPr>
          <w:rFonts w:ascii="Verdana"/>
          <w:i/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Paper</w:t>
      </w:r>
      <w:r>
        <w:rPr>
          <w:color w:val="231F20"/>
          <w:spacing w:val="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presented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to</w:t>
      </w:r>
      <w:r>
        <w:rPr>
          <w:color w:val="231F20"/>
          <w:spacing w:val="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the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Domestic</w:t>
      </w:r>
      <w:r>
        <w:rPr>
          <w:color w:val="231F20"/>
          <w:spacing w:val="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Violence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Forum,</w:t>
      </w:r>
      <w:r>
        <w:rPr>
          <w:color w:val="231F20"/>
          <w:spacing w:val="-54"/>
          <w:w w:val="90"/>
          <w:sz w:val="20"/>
        </w:rPr>
        <w:t xml:space="preserve"> </w:t>
      </w:r>
      <w:r>
        <w:rPr>
          <w:color w:val="231F20"/>
          <w:sz w:val="20"/>
        </w:rPr>
        <w:t>Office</w:t>
      </w:r>
      <w:r>
        <w:rPr>
          <w:color w:val="231F20"/>
          <w:spacing w:val="-19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18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19"/>
          <w:sz w:val="20"/>
        </w:rPr>
        <w:t xml:space="preserve"> </w:t>
      </w:r>
      <w:r>
        <w:rPr>
          <w:color w:val="231F20"/>
          <w:sz w:val="20"/>
        </w:rPr>
        <w:t>Status</w:t>
      </w:r>
      <w:r>
        <w:rPr>
          <w:color w:val="231F20"/>
          <w:spacing w:val="-18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19"/>
          <w:sz w:val="20"/>
        </w:rPr>
        <w:t xml:space="preserve"> </w:t>
      </w:r>
      <w:r>
        <w:rPr>
          <w:color w:val="231F20"/>
          <w:sz w:val="20"/>
        </w:rPr>
        <w:t>Women,</w:t>
      </w:r>
      <w:r>
        <w:rPr>
          <w:color w:val="231F20"/>
          <w:spacing w:val="-18"/>
          <w:sz w:val="20"/>
        </w:rPr>
        <w:t xml:space="preserve"> </w:t>
      </w:r>
      <w:r>
        <w:rPr>
          <w:color w:val="231F20"/>
          <w:sz w:val="20"/>
        </w:rPr>
        <w:t>September</w:t>
      </w:r>
      <w:r>
        <w:rPr>
          <w:color w:val="231F20"/>
          <w:spacing w:val="-19"/>
          <w:sz w:val="20"/>
        </w:rPr>
        <w:t xml:space="preserve"> </w:t>
      </w:r>
      <w:r>
        <w:rPr>
          <w:color w:val="231F20"/>
          <w:sz w:val="20"/>
        </w:rPr>
        <w:t>1996.</w:t>
      </w:r>
    </w:p>
    <w:p w14:paraId="0CDC4A40" w14:textId="77777777" w:rsidR="00EA7137" w:rsidRDefault="005C5F74">
      <w:pPr>
        <w:spacing w:before="172"/>
        <w:ind w:left="104"/>
        <w:rPr>
          <w:sz w:val="20"/>
        </w:rPr>
      </w:pPr>
      <w:r>
        <w:rPr>
          <w:color w:val="231F20"/>
          <w:w w:val="90"/>
          <w:sz w:val="20"/>
        </w:rPr>
        <w:t>Sherry,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(2003)</w:t>
      </w:r>
    </w:p>
    <w:p w14:paraId="7A191E56" w14:textId="77777777" w:rsidR="00EA7137" w:rsidRDefault="005C5F74">
      <w:pPr>
        <w:spacing w:before="3"/>
        <w:ind w:left="557"/>
        <w:rPr>
          <w:sz w:val="20"/>
        </w:rPr>
      </w:pPr>
      <w:r>
        <w:rPr>
          <w:rFonts w:ascii="Verdana" w:hAnsi="Verdana"/>
          <w:i/>
          <w:color w:val="231F20"/>
          <w:w w:val="85"/>
          <w:sz w:val="20"/>
        </w:rPr>
        <w:t>Don’t</w:t>
      </w:r>
      <w:r>
        <w:rPr>
          <w:rFonts w:ascii="Verdana" w:hAnsi="Verdana"/>
          <w:i/>
          <w:color w:val="231F20"/>
          <w:spacing w:val="-12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Ask,</w:t>
      </w:r>
      <w:r>
        <w:rPr>
          <w:rFonts w:ascii="Verdana" w:hAnsi="Verdana"/>
          <w:i/>
          <w:color w:val="231F20"/>
          <w:spacing w:val="-11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Tell</w:t>
      </w:r>
      <w:r>
        <w:rPr>
          <w:rFonts w:ascii="Verdana" w:hAnsi="Verdana"/>
          <w:i/>
          <w:color w:val="231F20"/>
          <w:spacing w:val="-12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or</w:t>
      </w:r>
      <w:r>
        <w:rPr>
          <w:rFonts w:ascii="Verdana" w:hAnsi="Verdana"/>
          <w:i/>
          <w:color w:val="231F20"/>
          <w:spacing w:val="-11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Respond:</w:t>
      </w:r>
      <w:r>
        <w:rPr>
          <w:rFonts w:ascii="Verdana" w:hAnsi="Verdana"/>
          <w:i/>
          <w:color w:val="231F20"/>
          <w:spacing w:val="-12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Silent</w:t>
      </w:r>
      <w:r>
        <w:rPr>
          <w:rFonts w:ascii="Verdana" w:hAnsi="Verdana"/>
          <w:i/>
          <w:color w:val="231F20"/>
          <w:spacing w:val="-11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Acceptance</w:t>
      </w:r>
      <w:r>
        <w:rPr>
          <w:rFonts w:ascii="Verdana" w:hAnsi="Verdana"/>
          <w:i/>
          <w:color w:val="231F20"/>
          <w:spacing w:val="-12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of</w:t>
      </w:r>
      <w:r>
        <w:rPr>
          <w:rFonts w:ascii="Verdana" w:hAnsi="Verdana"/>
          <w:i/>
          <w:color w:val="231F20"/>
          <w:spacing w:val="-11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Disability</w:t>
      </w:r>
      <w:r>
        <w:rPr>
          <w:rFonts w:ascii="Verdana" w:hAnsi="Verdana"/>
          <w:i/>
          <w:color w:val="231F20"/>
          <w:spacing w:val="-12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Hate</w:t>
      </w:r>
      <w:r>
        <w:rPr>
          <w:rFonts w:ascii="Verdana" w:hAnsi="Verdana"/>
          <w:i/>
          <w:color w:val="231F20"/>
          <w:spacing w:val="-11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Crimes,</w:t>
      </w:r>
      <w:r>
        <w:rPr>
          <w:rFonts w:ascii="Verdana" w:hAnsi="Verdana"/>
          <w:i/>
          <w:color w:val="231F20"/>
          <w:spacing w:val="-1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DAWN</w:t>
      </w:r>
      <w:r>
        <w:rPr>
          <w:color w:val="231F20"/>
          <w:spacing w:val="-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Ontario,</w:t>
      </w:r>
      <w:r>
        <w:rPr>
          <w:color w:val="231F20"/>
          <w:spacing w:val="-5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2003.</w:t>
      </w:r>
    </w:p>
    <w:p w14:paraId="30ADC613" w14:textId="77777777" w:rsidR="00EA7137" w:rsidRDefault="005C5F74">
      <w:pPr>
        <w:spacing w:before="174"/>
        <w:ind w:left="104"/>
        <w:rPr>
          <w:sz w:val="20"/>
        </w:rPr>
      </w:pPr>
      <w:r>
        <w:rPr>
          <w:color w:val="231F20"/>
          <w:w w:val="90"/>
          <w:sz w:val="20"/>
        </w:rPr>
        <w:t>Sherry,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(2000)</w:t>
      </w:r>
    </w:p>
    <w:p w14:paraId="1594920F" w14:textId="77777777" w:rsidR="00EA7137" w:rsidRDefault="005C5F74">
      <w:pPr>
        <w:spacing w:before="3"/>
        <w:ind w:left="557"/>
        <w:rPr>
          <w:rFonts w:ascii="Verdana" w:hAnsi="Verdana"/>
          <w:i/>
          <w:sz w:val="20"/>
        </w:rPr>
      </w:pPr>
      <w:r>
        <w:rPr>
          <w:color w:val="231F20"/>
          <w:w w:val="90"/>
          <w:sz w:val="20"/>
        </w:rPr>
        <w:t>“Hate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Crimes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Against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Disabled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People,”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19(4)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Social</w:t>
      </w:r>
      <w:r>
        <w:rPr>
          <w:rFonts w:ascii="Verdana" w:hAnsi="Verdana"/>
          <w:i/>
          <w:color w:val="231F20"/>
          <w:spacing w:val="-11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Alternatives</w:t>
      </w:r>
      <w:r>
        <w:rPr>
          <w:rFonts w:ascii="Verdana" w:hAnsi="Verdana"/>
          <w:i/>
          <w:color w:val="231F20"/>
          <w:spacing w:val="-1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23</w:t>
      </w:r>
      <w:r>
        <w:rPr>
          <w:rFonts w:ascii="Verdana" w:hAnsi="Verdana"/>
          <w:i/>
          <w:color w:val="231F20"/>
          <w:w w:val="90"/>
          <w:sz w:val="20"/>
        </w:rPr>
        <w:t>.</w:t>
      </w:r>
    </w:p>
    <w:p w14:paraId="7FB4040A" w14:textId="77777777" w:rsidR="00EA7137" w:rsidRDefault="005C5F74">
      <w:pPr>
        <w:spacing w:before="173"/>
        <w:ind w:left="104"/>
        <w:rPr>
          <w:sz w:val="20"/>
        </w:rPr>
      </w:pPr>
      <w:r>
        <w:rPr>
          <w:color w:val="231F20"/>
          <w:w w:val="90"/>
          <w:sz w:val="20"/>
        </w:rPr>
        <w:t>Simpson,</w:t>
      </w:r>
      <w:r>
        <w:rPr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J,</w:t>
      </w:r>
      <w:r>
        <w:rPr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Martin,</w:t>
      </w:r>
      <w:r>
        <w:rPr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</w:t>
      </w:r>
      <w:r>
        <w:rPr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Green,</w:t>
      </w:r>
      <w:r>
        <w:rPr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J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(2001)</w:t>
      </w:r>
    </w:p>
    <w:p w14:paraId="380BF57C" w14:textId="77777777" w:rsidR="00EA7137" w:rsidRDefault="005C5F74">
      <w:pPr>
        <w:spacing w:before="3" w:line="242" w:lineRule="auto"/>
        <w:ind w:left="557"/>
        <w:rPr>
          <w:sz w:val="20"/>
        </w:rPr>
      </w:pPr>
      <w:r>
        <w:rPr>
          <w:rFonts w:ascii="Verdana"/>
          <w:i/>
          <w:color w:val="231F20"/>
          <w:w w:val="95"/>
          <w:sz w:val="20"/>
        </w:rPr>
        <w:t>The</w:t>
      </w:r>
      <w:r>
        <w:rPr>
          <w:rFonts w:ascii="Verdana"/>
          <w:i/>
          <w:color w:val="231F20"/>
          <w:spacing w:val="17"/>
          <w:w w:val="95"/>
          <w:sz w:val="20"/>
        </w:rPr>
        <w:t xml:space="preserve"> </w:t>
      </w:r>
      <w:r>
        <w:rPr>
          <w:rFonts w:ascii="Verdana"/>
          <w:i/>
          <w:color w:val="231F20"/>
          <w:w w:val="95"/>
          <w:sz w:val="20"/>
        </w:rPr>
        <w:t>Framework</w:t>
      </w:r>
      <w:r>
        <w:rPr>
          <w:rFonts w:ascii="Verdana"/>
          <w:i/>
          <w:color w:val="231F20"/>
          <w:spacing w:val="17"/>
          <w:w w:val="95"/>
          <w:sz w:val="20"/>
        </w:rPr>
        <w:t xml:space="preserve"> </w:t>
      </w:r>
      <w:r>
        <w:rPr>
          <w:rFonts w:ascii="Verdana"/>
          <w:i/>
          <w:color w:val="231F20"/>
          <w:w w:val="95"/>
          <w:sz w:val="20"/>
        </w:rPr>
        <w:t>Report,</w:t>
      </w:r>
      <w:r>
        <w:rPr>
          <w:rFonts w:ascii="Verdana"/>
          <w:i/>
          <w:color w:val="231F20"/>
          <w:spacing w:val="1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Intellectual</w:t>
      </w:r>
      <w:r>
        <w:rPr>
          <w:color w:val="231F20"/>
          <w:spacing w:val="2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Disability</w:t>
      </w:r>
      <w:r>
        <w:rPr>
          <w:color w:val="231F20"/>
          <w:spacing w:val="2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Rights</w:t>
      </w:r>
      <w:r>
        <w:rPr>
          <w:color w:val="231F20"/>
          <w:spacing w:val="2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Service</w:t>
      </w:r>
      <w:r>
        <w:rPr>
          <w:color w:val="231F20"/>
          <w:spacing w:val="2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2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NSW</w:t>
      </w:r>
      <w:r>
        <w:rPr>
          <w:color w:val="231F20"/>
          <w:spacing w:val="2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Council</w:t>
      </w:r>
      <w:r>
        <w:rPr>
          <w:color w:val="231F20"/>
          <w:spacing w:val="2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for</w:t>
      </w:r>
      <w:r>
        <w:rPr>
          <w:color w:val="231F20"/>
          <w:spacing w:val="2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Intellectual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sz w:val="20"/>
        </w:rPr>
        <w:t>Disability,</w:t>
      </w:r>
      <w:r>
        <w:rPr>
          <w:color w:val="231F20"/>
          <w:spacing w:val="-18"/>
          <w:sz w:val="20"/>
        </w:rPr>
        <w:t xml:space="preserve"> </w:t>
      </w:r>
      <w:r>
        <w:rPr>
          <w:color w:val="231F20"/>
          <w:sz w:val="20"/>
        </w:rPr>
        <w:t>Sydney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2001.</w:t>
      </w:r>
    </w:p>
    <w:p w14:paraId="3DD567A5" w14:textId="77777777" w:rsidR="00EA7137" w:rsidRDefault="005C5F74">
      <w:pPr>
        <w:spacing w:before="173"/>
        <w:ind w:left="104"/>
        <w:rPr>
          <w:sz w:val="20"/>
        </w:rPr>
      </w:pPr>
      <w:r>
        <w:rPr>
          <w:color w:val="231F20"/>
          <w:w w:val="90"/>
          <w:sz w:val="20"/>
        </w:rPr>
        <w:t>Simpson,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J</w:t>
      </w:r>
      <w:r>
        <w:rPr>
          <w:color w:val="231F20"/>
          <w:spacing w:val="-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(1987)</w:t>
      </w:r>
    </w:p>
    <w:p w14:paraId="3EF5F75D" w14:textId="77777777" w:rsidR="00EA7137" w:rsidRDefault="005C5F74">
      <w:pPr>
        <w:spacing w:before="3" w:line="242" w:lineRule="auto"/>
        <w:ind w:left="557" w:right="94"/>
        <w:rPr>
          <w:sz w:val="20"/>
        </w:rPr>
      </w:pPr>
      <w:r>
        <w:rPr>
          <w:color w:val="231F20"/>
          <w:spacing w:val="-1"/>
          <w:sz w:val="20"/>
        </w:rPr>
        <w:t>“Acting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pacing w:val="-1"/>
          <w:sz w:val="20"/>
        </w:rPr>
        <w:t>for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pacing w:val="-1"/>
          <w:sz w:val="20"/>
        </w:rPr>
        <w:t>a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pacing w:val="-1"/>
          <w:sz w:val="20"/>
        </w:rPr>
        <w:t>client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pacing w:val="-1"/>
          <w:sz w:val="20"/>
        </w:rPr>
        <w:t>with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pacing w:val="-1"/>
          <w:sz w:val="20"/>
        </w:rPr>
        <w:t>an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pacing w:val="-1"/>
          <w:sz w:val="20"/>
        </w:rPr>
        <w:t>intellectual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pacing w:val="-1"/>
          <w:sz w:val="20"/>
        </w:rPr>
        <w:t>disability: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what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solicitors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need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z w:val="20"/>
        </w:rPr>
        <w:t>to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know”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(1987)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25(3)</w:t>
      </w:r>
      <w:r>
        <w:rPr>
          <w:color w:val="231F20"/>
          <w:spacing w:val="-13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Law</w:t>
      </w:r>
      <w:r>
        <w:rPr>
          <w:rFonts w:ascii="Verdana" w:hAnsi="Verdana"/>
          <w:i/>
          <w:color w:val="231F20"/>
          <w:spacing w:val="-67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Society</w:t>
      </w:r>
      <w:r>
        <w:rPr>
          <w:rFonts w:ascii="Verdana" w:hAnsi="Verdana"/>
          <w:i/>
          <w:color w:val="231F20"/>
          <w:spacing w:val="-26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Journal,</w:t>
      </w:r>
      <w:r>
        <w:rPr>
          <w:rFonts w:ascii="Verdana" w:hAnsi="Verdana"/>
          <w:i/>
          <w:color w:val="231F20"/>
          <w:spacing w:val="-26"/>
          <w:sz w:val="20"/>
        </w:rPr>
        <w:t xml:space="preserve"> </w:t>
      </w:r>
      <w:r>
        <w:rPr>
          <w:color w:val="231F20"/>
          <w:sz w:val="20"/>
        </w:rPr>
        <w:t>42.</w:t>
      </w:r>
    </w:p>
    <w:p w14:paraId="7D1F7D21" w14:textId="77777777" w:rsidR="00EA7137" w:rsidRDefault="005C5F74">
      <w:pPr>
        <w:spacing w:before="170"/>
        <w:ind w:left="104"/>
        <w:rPr>
          <w:sz w:val="20"/>
        </w:rPr>
      </w:pPr>
      <w:r>
        <w:rPr>
          <w:color w:val="231F20"/>
          <w:spacing w:val="-1"/>
          <w:w w:val="90"/>
          <w:sz w:val="20"/>
        </w:rPr>
        <w:t>Sobsey,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(1994)</w:t>
      </w:r>
    </w:p>
    <w:p w14:paraId="3C104CBB" w14:textId="77777777" w:rsidR="00EA7137" w:rsidRDefault="005C5F74">
      <w:pPr>
        <w:spacing w:before="3" w:line="242" w:lineRule="auto"/>
        <w:ind w:left="557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Violence</w:t>
      </w:r>
      <w:r>
        <w:rPr>
          <w:rFonts w:ascii="Verdana"/>
          <w:i/>
          <w:color w:val="231F20"/>
          <w:spacing w:val="-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and</w:t>
      </w:r>
      <w:r>
        <w:rPr>
          <w:rFonts w:ascii="Verdana"/>
          <w:i/>
          <w:color w:val="231F20"/>
          <w:spacing w:val="-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Abuse</w:t>
      </w:r>
      <w:r>
        <w:rPr>
          <w:rFonts w:ascii="Verdana"/>
          <w:i/>
          <w:color w:val="231F20"/>
          <w:spacing w:val="-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in</w:t>
      </w:r>
      <w:r>
        <w:rPr>
          <w:rFonts w:ascii="Verdana"/>
          <w:i/>
          <w:color w:val="231F20"/>
          <w:spacing w:val="-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the</w:t>
      </w:r>
      <w:r>
        <w:rPr>
          <w:rFonts w:ascii="Verdana"/>
          <w:i/>
          <w:color w:val="231F20"/>
          <w:spacing w:val="-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Lives</w:t>
      </w:r>
      <w:r>
        <w:rPr>
          <w:rFonts w:ascii="Verdana"/>
          <w:i/>
          <w:color w:val="231F20"/>
          <w:spacing w:val="-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of</w:t>
      </w:r>
      <w:r>
        <w:rPr>
          <w:rFonts w:ascii="Verdana"/>
          <w:i/>
          <w:color w:val="231F20"/>
          <w:spacing w:val="-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People</w:t>
      </w:r>
      <w:r>
        <w:rPr>
          <w:rFonts w:ascii="Verdana"/>
          <w:i/>
          <w:color w:val="231F20"/>
          <w:spacing w:val="-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with</w:t>
      </w:r>
      <w:r>
        <w:rPr>
          <w:rFonts w:ascii="Verdana"/>
          <w:i/>
          <w:color w:val="231F20"/>
          <w:spacing w:val="-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Disabilities:</w:t>
      </w:r>
      <w:r>
        <w:rPr>
          <w:rFonts w:ascii="Verdana"/>
          <w:i/>
          <w:color w:val="231F20"/>
          <w:spacing w:val="-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The</w:t>
      </w:r>
      <w:r>
        <w:rPr>
          <w:rFonts w:ascii="Verdana"/>
          <w:i/>
          <w:color w:val="231F20"/>
          <w:spacing w:val="-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End</w:t>
      </w:r>
      <w:r>
        <w:rPr>
          <w:rFonts w:ascii="Verdana"/>
          <w:i/>
          <w:color w:val="231F20"/>
          <w:spacing w:val="-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of</w:t>
      </w:r>
      <w:r>
        <w:rPr>
          <w:rFonts w:ascii="Verdana"/>
          <w:i/>
          <w:color w:val="231F20"/>
          <w:spacing w:val="-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Silent</w:t>
      </w:r>
      <w:r>
        <w:rPr>
          <w:rFonts w:ascii="Verdana"/>
          <w:i/>
          <w:color w:val="231F20"/>
          <w:spacing w:val="-9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Acceptance,</w:t>
      </w:r>
      <w:r>
        <w:rPr>
          <w:rFonts w:ascii="Verdana"/>
          <w:i/>
          <w:color w:val="231F20"/>
          <w:spacing w:val="-8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Baltimore,</w:t>
      </w:r>
      <w:r>
        <w:rPr>
          <w:color w:val="231F20"/>
          <w:spacing w:val="-50"/>
          <w:w w:val="85"/>
          <w:sz w:val="20"/>
        </w:rPr>
        <w:t xml:space="preserve"> </w:t>
      </w:r>
      <w:r>
        <w:rPr>
          <w:color w:val="231F20"/>
          <w:w w:val="95"/>
          <w:sz w:val="20"/>
        </w:rPr>
        <w:t>Maryland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USW,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Paul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H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Brookes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Publishing,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1994.</w:t>
      </w:r>
    </w:p>
    <w:p w14:paraId="585C7195" w14:textId="77777777" w:rsidR="00EA7137" w:rsidRDefault="005C5F74">
      <w:pPr>
        <w:spacing w:before="173"/>
        <w:ind w:left="104"/>
        <w:rPr>
          <w:sz w:val="20"/>
        </w:rPr>
      </w:pPr>
      <w:r>
        <w:rPr>
          <w:color w:val="231F20"/>
          <w:w w:val="90"/>
          <w:sz w:val="20"/>
        </w:rPr>
        <w:t>Sobsey,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Doe,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(1991)</w:t>
      </w:r>
    </w:p>
    <w:p w14:paraId="6D7E3E30" w14:textId="77777777" w:rsidR="00EA7137" w:rsidRDefault="005C5F74">
      <w:pPr>
        <w:spacing w:before="3"/>
        <w:ind w:left="557"/>
        <w:rPr>
          <w:sz w:val="20"/>
        </w:rPr>
      </w:pPr>
      <w:r>
        <w:rPr>
          <w:color w:val="231F20"/>
          <w:w w:val="90"/>
          <w:sz w:val="20"/>
        </w:rPr>
        <w:t>“Patterns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sexual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abuse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assault.”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9(3)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Journal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of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Sexuality</w:t>
      </w:r>
      <w:r>
        <w:rPr>
          <w:rFonts w:ascii="Verdana" w:hAnsi="Verdana"/>
          <w:i/>
          <w:color w:val="231F20"/>
          <w:spacing w:val="-16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and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Disability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243-259.</w:t>
      </w:r>
    </w:p>
    <w:p w14:paraId="1F24A835" w14:textId="77777777" w:rsidR="00EA7137" w:rsidRDefault="005C5F74">
      <w:pPr>
        <w:spacing w:before="173"/>
        <w:ind w:left="104"/>
        <w:rPr>
          <w:sz w:val="20"/>
        </w:rPr>
      </w:pPr>
      <w:r>
        <w:rPr>
          <w:color w:val="231F20"/>
          <w:w w:val="90"/>
          <w:sz w:val="20"/>
        </w:rPr>
        <w:t>Sobsey,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 and Mansell,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 (1990)</w:t>
      </w:r>
    </w:p>
    <w:p w14:paraId="5C55BAF7" w14:textId="77777777" w:rsidR="00EA7137" w:rsidRDefault="005C5F74">
      <w:pPr>
        <w:spacing w:before="3" w:line="242" w:lineRule="auto"/>
        <w:ind w:left="557"/>
        <w:rPr>
          <w:sz w:val="20"/>
        </w:rPr>
      </w:pPr>
      <w:r>
        <w:rPr>
          <w:color w:val="231F20"/>
          <w:w w:val="95"/>
          <w:sz w:val="20"/>
        </w:rPr>
        <w:t>“The</w:t>
      </w:r>
      <w:r>
        <w:rPr>
          <w:color w:val="231F20"/>
          <w:spacing w:val="-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Prevention</w:t>
      </w:r>
      <w:r>
        <w:rPr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</w:t>
      </w:r>
      <w:r>
        <w:rPr>
          <w:color w:val="231F20"/>
          <w:spacing w:val="-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Sexual</w:t>
      </w:r>
      <w:r>
        <w:rPr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Abuse</w:t>
      </w:r>
      <w:r>
        <w:rPr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</w:t>
      </w:r>
      <w:r>
        <w:rPr>
          <w:color w:val="231F20"/>
          <w:spacing w:val="-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People</w:t>
      </w:r>
      <w:r>
        <w:rPr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with</w:t>
      </w:r>
      <w:r>
        <w:rPr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Developmental</w:t>
      </w:r>
      <w:r>
        <w:rPr>
          <w:color w:val="231F20"/>
          <w:spacing w:val="-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Disabilities,”</w:t>
      </w:r>
      <w:r>
        <w:rPr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18(2)</w:t>
      </w:r>
      <w:r>
        <w:rPr>
          <w:color w:val="231F20"/>
          <w:spacing w:val="-6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w w:val="95"/>
          <w:sz w:val="20"/>
        </w:rPr>
        <w:t>Developmental</w:t>
      </w:r>
      <w:r>
        <w:rPr>
          <w:rFonts w:ascii="Verdana" w:hAnsi="Verdana"/>
          <w:i/>
          <w:color w:val="231F20"/>
          <w:spacing w:val="-64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Disabilities</w:t>
      </w:r>
      <w:r>
        <w:rPr>
          <w:rFonts w:ascii="Verdana" w:hAnsi="Verdana"/>
          <w:i/>
          <w:color w:val="231F20"/>
          <w:spacing w:val="-27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Bulletin,</w:t>
      </w:r>
      <w:r>
        <w:rPr>
          <w:rFonts w:ascii="Verdana" w:hAnsi="Verdana"/>
          <w:i/>
          <w:color w:val="231F20"/>
          <w:spacing w:val="-26"/>
          <w:sz w:val="20"/>
        </w:rPr>
        <w:t xml:space="preserve"> </w:t>
      </w:r>
      <w:r>
        <w:rPr>
          <w:color w:val="231F20"/>
          <w:sz w:val="20"/>
        </w:rPr>
        <w:t>51-66.</w:t>
      </w:r>
    </w:p>
    <w:p w14:paraId="5FF27B08" w14:textId="77777777" w:rsidR="00EA7137" w:rsidRDefault="005C5F74">
      <w:pPr>
        <w:spacing w:before="171"/>
        <w:ind w:left="104"/>
        <w:rPr>
          <w:sz w:val="20"/>
        </w:rPr>
      </w:pPr>
      <w:r>
        <w:rPr>
          <w:color w:val="231F20"/>
          <w:w w:val="90"/>
          <w:sz w:val="20"/>
        </w:rPr>
        <w:t>Sobsey,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Varnhagen,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(1989)</w:t>
      </w:r>
    </w:p>
    <w:p w14:paraId="7466D1EC" w14:textId="77777777" w:rsidR="00EA7137" w:rsidRDefault="005C5F74">
      <w:pPr>
        <w:spacing w:before="4" w:line="242" w:lineRule="auto"/>
        <w:ind w:left="557" w:right="97"/>
        <w:rPr>
          <w:sz w:val="20"/>
        </w:rPr>
      </w:pPr>
      <w:r>
        <w:rPr>
          <w:color w:val="231F20"/>
          <w:spacing w:val="-1"/>
          <w:sz w:val="20"/>
        </w:rPr>
        <w:t>“Sexual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pacing w:val="-1"/>
          <w:sz w:val="20"/>
        </w:rPr>
        <w:t>abuse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pacing w:val="-1"/>
          <w:sz w:val="20"/>
        </w:rPr>
        <w:t>and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pacing w:val="-1"/>
          <w:sz w:val="20"/>
        </w:rPr>
        <w:t>exploitation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pacing w:val="-1"/>
          <w:sz w:val="20"/>
        </w:rPr>
        <w:t>of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pacing w:val="-1"/>
          <w:sz w:val="20"/>
        </w:rPr>
        <w:t>people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pacing w:val="-1"/>
          <w:sz w:val="20"/>
        </w:rPr>
        <w:t>with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pacing w:val="-1"/>
          <w:sz w:val="20"/>
        </w:rPr>
        <w:t>disabilities: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pacing w:val="-1"/>
          <w:sz w:val="20"/>
        </w:rPr>
        <w:t>Towards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pacing w:val="-1"/>
          <w:sz w:val="20"/>
        </w:rPr>
        <w:t>prevention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pacing w:val="-1"/>
          <w:sz w:val="20"/>
        </w:rPr>
        <w:t>and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pacing w:val="-1"/>
          <w:sz w:val="20"/>
        </w:rPr>
        <w:t>treatment,”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pacing w:val="-1"/>
          <w:sz w:val="20"/>
        </w:rPr>
        <w:t>in</w:t>
      </w:r>
      <w:r>
        <w:rPr>
          <w:color w:val="231F20"/>
          <w:spacing w:val="-59"/>
          <w:sz w:val="20"/>
        </w:rPr>
        <w:t xml:space="preserve"> </w:t>
      </w:r>
      <w:r>
        <w:rPr>
          <w:color w:val="231F20"/>
          <w:w w:val="85"/>
          <w:sz w:val="20"/>
        </w:rPr>
        <w:t>Csapo,</w:t>
      </w:r>
      <w:r>
        <w:rPr>
          <w:color w:val="231F20"/>
          <w:spacing w:val="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M</w:t>
      </w:r>
      <w:r>
        <w:rPr>
          <w:color w:val="231F20"/>
          <w:spacing w:val="5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and</w:t>
      </w:r>
      <w:r>
        <w:rPr>
          <w:color w:val="231F20"/>
          <w:spacing w:val="5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Gougen,</w:t>
      </w:r>
      <w:r>
        <w:rPr>
          <w:color w:val="231F20"/>
          <w:spacing w:val="5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L</w:t>
      </w:r>
      <w:r>
        <w:rPr>
          <w:color w:val="231F20"/>
          <w:spacing w:val="5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(eds)</w:t>
      </w:r>
      <w:r>
        <w:rPr>
          <w:color w:val="231F20"/>
          <w:spacing w:val="4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Special</w:t>
      </w:r>
      <w:r>
        <w:rPr>
          <w:rFonts w:ascii="Verdana" w:hAns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Education</w:t>
      </w:r>
      <w:r>
        <w:rPr>
          <w:rFonts w:ascii="Verdana" w:hAns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Across</w:t>
      </w:r>
      <w:r>
        <w:rPr>
          <w:rFonts w:ascii="Verdana" w:hAnsi="Verdana"/>
          <w:i/>
          <w:color w:val="231F20"/>
          <w:spacing w:val="-2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Canada,</w:t>
      </w:r>
      <w:r>
        <w:rPr>
          <w:rFonts w:ascii="Verdana" w:hAnsi="Verdana"/>
          <w:i/>
          <w:color w:val="231F20"/>
          <w:spacing w:val="-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Vancouver,</w:t>
      </w:r>
      <w:r>
        <w:rPr>
          <w:color w:val="231F20"/>
          <w:spacing w:val="5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1989,</w:t>
      </w:r>
      <w:r>
        <w:rPr>
          <w:color w:val="231F20"/>
          <w:spacing w:val="5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p</w:t>
      </w:r>
      <w:r>
        <w:rPr>
          <w:color w:val="231F20"/>
          <w:spacing w:val="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199-218.</w:t>
      </w:r>
    </w:p>
    <w:p w14:paraId="279039C8" w14:textId="77777777" w:rsidR="00EA7137" w:rsidRDefault="005C5F74">
      <w:pPr>
        <w:spacing w:before="172"/>
        <w:ind w:left="104"/>
        <w:rPr>
          <w:sz w:val="20"/>
        </w:rPr>
      </w:pPr>
      <w:r>
        <w:rPr>
          <w:color w:val="231F20"/>
          <w:w w:val="90"/>
          <w:sz w:val="20"/>
        </w:rPr>
        <w:t>Strahan,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F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(1997)</w:t>
      </w:r>
    </w:p>
    <w:p w14:paraId="6305689F" w14:textId="77777777" w:rsidR="00EA7137" w:rsidRDefault="005C5F74">
      <w:pPr>
        <w:spacing w:before="3" w:line="242" w:lineRule="auto"/>
        <w:ind w:left="557"/>
        <w:rPr>
          <w:sz w:val="20"/>
        </w:rPr>
      </w:pPr>
      <w:r>
        <w:rPr>
          <w:rFonts w:ascii="Verdana" w:hAnsi="Verdana"/>
          <w:i/>
          <w:color w:val="231F20"/>
          <w:w w:val="80"/>
          <w:sz w:val="20"/>
        </w:rPr>
        <w:t>More</w:t>
      </w:r>
      <w:r>
        <w:rPr>
          <w:rFonts w:ascii="Verdana" w:hAnsi="Verdana"/>
          <w:i/>
          <w:color w:val="231F20"/>
          <w:spacing w:val="3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than</w:t>
      </w:r>
      <w:r>
        <w:rPr>
          <w:rFonts w:ascii="Verdana" w:hAns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Just</w:t>
      </w:r>
      <w:r>
        <w:rPr>
          <w:rFonts w:ascii="Verdana" w:hAns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a</w:t>
      </w:r>
      <w:r>
        <w:rPr>
          <w:rFonts w:ascii="Verdana" w:hAns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Ramp</w:t>
      </w:r>
      <w:r>
        <w:rPr>
          <w:rFonts w:ascii="Verdana" w:hAns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–</w:t>
      </w:r>
      <w:r>
        <w:rPr>
          <w:rFonts w:ascii="Verdana" w:hAns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A</w:t>
      </w:r>
      <w:r>
        <w:rPr>
          <w:rFonts w:ascii="Verdana" w:hAnsi="Verdana"/>
          <w:i/>
          <w:color w:val="231F20"/>
          <w:spacing w:val="3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Guide</w:t>
      </w:r>
      <w:r>
        <w:rPr>
          <w:rFonts w:ascii="Verdana" w:hAns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for</w:t>
      </w:r>
      <w:r>
        <w:rPr>
          <w:rFonts w:ascii="Verdana" w:hAns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Women’s</w:t>
      </w:r>
      <w:r>
        <w:rPr>
          <w:rFonts w:ascii="Verdana" w:hAns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Refuges</w:t>
      </w:r>
      <w:r>
        <w:rPr>
          <w:rFonts w:ascii="Verdana" w:hAns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to</w:t>
      </w:r>
      <w:r>
        <w:rPr>
          <w:rFonts w:ascii="Verdana" w:hAns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Develop</w:t>
      </w:r>
      <w:r>
        <w:rPr>
          <w:rFonts w:ascii="Verdana" w:hAnsi="Verdana"/>
          <w:i/>
          <w:color w:val="231F20"/>
          <w:spacing w:val="3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Disability</w:t>
      </w:r>
      <w:r>
        <w:rPr>
          <w:rFonts w:ascii="Verdana" w:hAns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Discrimination</w:t>
      </w:r>
      <w:r>
        <w:rPr>
          <w:rFonts w:ascii="Verdana" w:hAns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Act</w:t>
      </w:r>
      <w:r>
        <w:rPr>
          <w:rFonts w:ascii="Verdana" w:hAnsi="Verdana"/>
          <w:i/>
          <w:color w:val="231F20"/>
          <w:spacing w:val="4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80"/>
          <w:sz w:val="20"/>
        </w:rPr>
        <w:t>Action</w:t>
      </w:r>
      <w:r>
        <w:rPr>
          <w:rFonts w:ascii="Verdana" w:hAnsi="Verdana"/>
          <w:i/>
          <w:color w:val="231F20"/>
          <w:spacing w:val="-53"/>
          <w:w w:val="8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Plans,</w:t>
      </w:r>
      <w:r>
        <w:rPr>
          <w:rFonts w:ascii="Verdana" w:hAnsi="Verdana"/>
          <w:i/>
          <w:color w:val="231F20"/>
          <w:spacing w:val="-1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Women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with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Disability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Australia,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Canberra,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1997.</w:t>
      </w:r>
    </w:p>
    <w:p w14:paraId="618B9A17" w14:textId="77777777" w:rsidR="00EA7137" w:rsidRDefault="005C5F74">
      <w:pPr>
        <w:spacing w:before="170"/>
        <w:ind w:left="104"/>
        <w:rPr>
          <w:sz w:val="20"/>
        </w:rPr>
      </w:pPr>
      <w:r>
        <w:rPr>
          <w:color w:val="231F20"/>
          <w:spacing w:val="-1"/>
          <w:w w:val="95"/>
          <w:sz w:val="20"/>
        </w:rPr>
        <w:t>Sullivan,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P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M,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Vernon,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M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and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Scanlan,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L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(1987)</w:t>
      </w:r>
    </w:p>
    <w:p w14:paraId="43A347A3" w14:textId="77777777" w:rsidR="00EA7137" w:rsidRDefault="005C5F74">
      <w:pPr>
        <w:spacing w:before="3"/>
        <w:ind w:left="557"/>
        <w:rPr>
          <w:sz w:val="20"/>
        </w:rPr>
      </w:pPr>
      <w:r>
        <w:rPr>
          <w:color w:val="231F20"/>
          <w:w w:val="85"/>
          <w:sz w:val="20"/>
        </w:rPr>
        <w:t>“Sexual</w:t>
      </w:r>
      <w:r>
        <w:rPr>
          <w:color w:val="231F20"/>
          <w:spacing w:val="8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abuse</w:t>
      </w:r>
      <w:r>
        <w:rPr>
          <w:color w:val="231F20"/>
          <w:spacing w:val="8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of</w:t>
      </w:r>
      <w:r>
        <w:rPr>
          <w:color w:val="231F20"/>
          <w:spacing w:val="9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deaf</w:t>
      </w:r>
      <w:r>
        <w:rPr>
          <w:color w:val="231F20"/>
          <w:spacing w:val="8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youth.”</w:t>
      </w:r>
      <w:r>
        <w:rPr>
          <w:color w:val="231F20"/>
          <w:spacing w:val="9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32(4)</w:t>
      </w:r>
      <w:r>
        <w:rPr>
          <w:color w:val="231F20"/>
          <w:spacing w:val="8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American</w:t>
      </w:r>
      <w:r>
        <w:rPr>
          <w:rFonts w:ascii="Verdana" w:hAnsi="Verdana"/>
          <w:i/>
          <w:color w:val="231F20"/>
          <w:spacing w:val="1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Annals</w:t>
      </w:r>
      <w:r>
        <w:rPr>
          <w:rFonts w:ascii="Verdana" w:hAnsi="Verdana"/>
          <w:i/>
          <w:color w:val="231F20"/>
          <w:spacing w:val="2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of</w:t>
      </w:r>
      <w:r>
        <w:rPr>
          <w:rFonts w:ascii="Verdana" w:hAnsi="Verdana"/>
          <w:i/>
          <w:color w:val="231F20"/>
          <w:spacing w:val="1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the</w:t>
      </w:r>
      <w:r>
        <w:rPr>
          <w:rFonts w:ascii="Verdana" w:hAnsi="Verdana"/>
          <w:i/>
          <w:color w:val="231F20"/>
          <w:spacing w:val="2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Deaf</w:t>
      </w:r>
      <w:r>
        <w:rPr>
          <w:rFonts w:ascii="Verdana" w:hAnsi="Verdana"/>
          <w:i/>
          <w:color w:val="231F20"/>
          <w:spacing w:val="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256</w:t>
      </w:r>
      <w:r>
        <w:rPr>
          <w:color w:val="231F20"/>
          <w:spacing w:val="8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–262.</w:t>
      </w:r>
    </w:p>
    <w:p w14:paraId="6A00058A" w14:textId="77777777" w:rsidR="00EA7137" w:rsidRDefault="005C5F74">
      <w:pPr>
        <w:spacing w:before="174"/>
        <w:ind w:left="104"/>
        <w:rPr>
          <w:sz w:val="20"/>
        </w:rPr>
      </w:pPr>
      <w:r>
        <w:rPr>
          <w:color w:val="231F20"/>
          <w:w w:val="90"/>
          <w:sz w:val="20"/>
        </w:rPr>
        <w:t>Supreme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Court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</w:t>
      </w:r>
      <w:r>
        <w:rPr>
          <w:color w:val="231F20"/>
          <w:spacing w:val="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Queensland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(2005)</w:t>
      </w:r>
    </w:p>
    <w:p w14:paraId="1DE16A5C" w14:textId="77777777" w:rsidR="00EA7137" w:rsidRDefault="005C5F74">
      <w:pPr>
        <w:spacing w:before="3"/>
        <w:ind w:left="557"/>
        <w:rPr>
          <w:sz w:val="20"/>
        </w:rPr>
      </w:pPr>
      <w:r>
        <w:rPr>
          <w:rFonts w:ascii="Verdana"/>
          <w:i/>
          <w:color w:val="231F20"/>
          <w:w w:val="90"/>
          <w:sz w:val="20"/>
        </w:rPr>
        <w:t>Equal</w:t>
      </w:r>
      <w:r>
        <w:rPr>
          <w:rFonts w:ascii="Verdana"/>
          <w:i/>
          <w:color w:val="231F20"/>
          <w:spacing w:val="-12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Treatment</w:t>
      </w:r>
      <w:r>
        <w:rPr>
          <w:rFonts w:ascii="Verdana"/>
          <w:i/>
          <w:color w:val="231F20"/>
          <w:spacing w:val="-11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Benchbook.</w:t>
      </w:r>
      <w:r>
        <w:rPr>
          <w:rFonts w:ascii="Verdana"/>
          <w:i/>
          <w:color w:val="231F20"/>
          <w:spacing w:val="-1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Supreme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Court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Queensland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Library,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Brisbane,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2005.</w:t>
      </w:r>
    </w:p>
    <w:p w14:paraId="6BB9FC1F" w14:textId="77777777" w:rsidR="00EA7137" w:rsidRDefault="005C5F74">
      <w:pPr>
        <w:spacing w:before="173"/>
        <w:ind w:left="104"/>
        <w:rPr>
          <w:sz w:val="20"/>
        </w:rPr>
      </w:pPr>
      <w:r>
        <w:rPr>
          <w:color w:val="231F20"/>
          <w:w w:val="85"/>
          <w:sz w:val="20"/>
        </w:rPr>
        <w:t>Tang,</w:t>
      </w:r>
      <w:r>
        <w:rPr>
          <w:color w:val="231F20"/>
          <w:spacing w:val="-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A</w:t>
      </w:r>
      <w:r>
        <w:rPr>
          <w:color w:val="231F20"/>
          <w:spacing w:val="-2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(1995)</w:t>
      </w:r>
    </w:p>
    <w:p w14:paraId="590A3403" w14:textId="77777777" w:rsidR="00EA7137" w:rsidRDefault="005C5F74">
      <w:pPr>
        <w:spacing w:before="3"/>
        <w:ind w:left="557"/>
        <w:rPr>
          <w:rFonts w:ascii="Verdana"/>
          <w:i/>
          <w:sz w:val="20"/>
        </w:rPr>
      </w:pPr>
      <w:r>
        <w:rPr>
          <w:rFonts w:ascii="Verdana"/>
          <w:i/>
          <w:color w:val="231F20"/>
          <w:w w:val="85"/>
          <w:sz w:val="20"/>
        </w:rPr>
        <w:t>Police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Intervention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and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People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with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an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Intellectual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Disability: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Normalisation</w:t>
      </w:r>
      <w:r>
        <w:rPr>
          <w:rFonts w:ascii="Verdana"/>
          <w:i/>
          <w:color w:val="231F20"/>
          <w:spacing w:val="-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or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Further</w:t>
      </w:r>
      <w:r>
        <w:rPr>
          <w:rFonts w:ascii="Verdana"/>
          <w:i/>
          <w:color w:val="231F20"/>
          <w:spacing w:val="-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Wounding?</w:t>
      </w:r>
    </w:p>
    <w:p w14:paraId="777A2F94" w14:textId="77777777" w:rsidR="00EA7137" w:rsidRDefault="005C5F74">
      <w:pPr>
        <w:spacing w:before="4"/>
        <w:ind w:left="557"/>
        <w:rPr>
          <w:sz w:val="20"/>
        </w:rPr>
      </w:pPr>
      <w:r>
        <w:rPr>
          <w:color w:val="231F20"/>
          <w:w w:val="90"/>
          <w:sz w:val="20"/>
        </w:rPr>
        <w:t>Foundations</w:t>
      </w:r>
      <w:r>
        <w:rPr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Forum,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Sydney,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1995</w:t>
      </w:r>
    </w:p>
    <w:p w14:paraId="25802E76" w14:textId="77777777" w:rsidR="00EA7137" w:rsidRDefault="00EA7137">
      <w:pPr>
        <w:rPr>
          <w:sz w:val="20"/>
        </w:rPr>
        <w:sectPr w:rsidR="00EA7137">
          <w:pgSz w:w="11920" w:h="16810"/>
          <w:pgMar w:top="1660" w:right="1600" w:bottom="1140" w:left="1320" w:header="0" w:footer="960" w:gutter="0"/>
          <w:cols w:space="720"/>
        </w:sectPr>
      </w:pPr>
    </w:p>
    <w:p w14:paraId="41833BB6" w14:textId="77777777" w:rsidR="00EA7137" w:rsidRDefault="00EA7137">
      <w:pPr>
        <w:pStyle w:val="BodyText"/>
        <w:spacing w:before="1"/>
        <w:jc w:val="left"/>
        <w:rPr>
          <w:sz w:val="22"/>
        </w:rPr>
      </w:pPr>
    </w:p>
    <w:p w14:paraId="62967C99" w14:textId="77777777" w:rsidR="00EA7137" w:rsidRDefault="005C5F74">
      <w:pPr>
        <w:spacing w:before="97"/>
        <w:ind w:left="107"/>
        <w:rPr>
          <w:sz w:val="20"/>
        </w:rPr>
      </w:pPr>
      <w:r>
        <w:rPr>
          <w:color w:val="231F20"/>
          <w:spacing w:val="-1"/>
          <w:w w:val="95"/>
          <w:sz w:val="20"/>
        </w:rPr>
        <w:t>Tharinger,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D,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spacing w:val="-1"/>
          <w:w w:val="95"/>
          <w:sz w:val="20"/>
        </w:rPr>
        <w:t>Horton,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B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Millea,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S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et</w:t>
      </w:r>
      <w:r>
        <w:rPr>
          <w:color w:val="231F20"/>
          <w:spacing w:val="-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al</w:t>
      </w:r>
      <w:r>
        <w:rPr>
          <w:color w:val="231F20"/>
          <w:spacing w:val="-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(1990)</w:t>
      </w:r>
    </w:p>
    <w:p w14:paraId="4236DE5C" w14:textId="77777777" w:rsidR="00EA7137" w:rsidRDefault="005C5F74">
      <w:pPr>
        <w:spacing w:before="26" w:line="264" w:lineRule="auto"/>
        <w:ind w:left="561"/>
        <w:rPr>
          <w:sz w:val="20"/>
        </w:rPr>
      </w:pPr>
      <w:r>
        <w:rPr>
          <w:color w:val="231F20"/>
          <w:w w:val="95"/>
          <w:sz w:val="20"/>
        </w:rPr>
        <w:t>“Sexual</w:t>
      </w:r>
      <w:r>
        <w:rPr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abuse</w:t>
      </w:r>
      <w:r>
        <w:rPr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exploitation</w:t>
      </w:r>
      <w:r>
        <w:rPr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</w:t>
      </w:r>
      <w:r>
        <w:rPr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children</w:t>
      </w:r>
      <w:r>
        <w:rPr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-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adults</w:t>
      </w:r>
      <w:r>
        <w:rPr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with</w:t>
      </w:r>
      <w:r>
        <w:rPr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mental</w:t>
      </w:r>
      <w:r>
        <w:rPr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retardation</w:t>
      </w:r>
      <w:r>
        <w:rPr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other</w:t>
      </w:r>
      <w:r>
        <w:rPr>
          <w:color w:val="231F20"/>
          <w:spacing w:val="-5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handicaps,”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sz w:val="20"/>
        </w:rPr>
        <w:t>14</w:t>
      </w:r>
      <w:r>
        <w:rPr>
          <w:color w:val="231F20"/>
          <w:spacing w:val="-20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Child</w:t>
      </w:r>
      <w:r>
        <w:rPr>
          <w:rFonts w:ascii="Verdana" w:hAnsi="Verdana"/>
          <w:i/>
          <w:color w:val="231F20"/>
          <w:spacing w:val="-28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Abuse</w:t>
      </w:r>
      <w:r>
        <w:rPr>
          <w:rFonts w:ascii="Verdana" w:hAnsi="Verdana"/>
          <w:i/>
          <w:color w:val="231F20"/>
          <w:spacing w:val="-28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and</w:t>
      </w:r>
      <w:r>
        <w:rPr>
          <w:rFonts w:ascii="Verdana" w:hAnsi="Verdana"/>
          <w:i/>
          <w:color w:val="231F20"/>
          <w:spacing w:val="-28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Neglect,</w:t>
      </w:r>
      <w:r>
        <w:rPr>
          <w:rFonts w:ascii="Verdana" w:hAnsi="Verdana"/>
          <w:i/>
          <w:color w:val="231F20"/>
          <w:spacing w:val="-27"/>
          <w:sz w:val="20"/>
        </w:rPr>
        <w:t xml:space="preserve"> </w:t>
      </w:r>
      <w:r>
        <w:rPr>
          <w:color w:val="231F20"/>
          <w:sz w:val="20"/>
        </w:rPr>
        <w:t>301-312.</w:t>
      </w:r>
    </w:p>
    <w:p w14:paraId="4DFD5506" w14:textId="77777777" w:rsidR="00EA7137" w:rsidRDefault="005C5F74">
      <w:pPr>
        <w:spacing w:before="172"/>
        <w:ind w:left="107"/>
        <w:rPr>
          <w:sz w:val="20"/>
        </w:rPr>
      </w:pPr>
      <w:r>
        <w:rPr>
          <w:color w:val="231F20"/>
          <w:w w:val="90"/>
          <w:sz w:val="20"/>
        </w:rPr>
        <w:t>Tichon,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J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(1998)</w:t>
      </w:r>
    </w:p>
    <w:p w14:paraId="0AB3ACB6" w14:textId="77777777" w:rsidR="00EA7137" w:rsidRDefault="005C5F74">
      <w:pPr>
        <w:spacing w:before="25" w:line="264" w:lineRule="auto"/>
        <w:ind w:left="561" w:right="104"/>
        <w:rPr>
          <w:sz w:val="20"/>
        </w:rPr>
      </w:pPr>
      <w:r>
        <w:rPr>
          <w:color w:val="231F20"/>
          <w:sz w:val="20"/>
        </w:rPr>
        <w:t>“Abuse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adults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with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an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intellectual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disability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by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family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caregivers: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need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for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family-centred</w:t>
      </w:r>
      <w:r>
        <w:rPr>
          <w:color w:val="231F20"/>
          <w:spacing w:val="-60"/>
          <w:sz w:val="20"/>
        </w:rPr>
        <w:t xml:space="preserve"> </w:t>
      </w:r>
      <w:r>
        <w:rPr>
          <w:color w:val="231F20"/>
          <w:w w:val="85"/>
          <w:sz w:val="20"/>
        </w:rPr>
        <w:t>intervention,”</w:t>
      </w:r>
      <w:r>
        <w:rPr>
          <w:color w:val="231F20"/>
          <w:spacing w:val="-5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51(1)</w:t>
      </w:r>
      <w:r>
        <w:rPr>
          <w:color w:val="231F20"/>
          <w:spacing w:val="-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(1998)</w:t>
      </w:r>
      <w:r>
        <w:rPr>
          <w:color w:val="231F20"/>
          <w:spacing w:val="-5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Journal</w:t>
      </w:r>
      <w:r>
        <w:rPr>
          <w:rFonts w:ascii="Verdana" w:hAnsi="Verdana"/>
          <w:i/>
          <w:color w:val="231F20"/>
          <w:spacing w:val="-11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of</w:t>
      </w:r>
      <w:r>
        <w:rPr>
          <w:rFonts w:ascii="Verdana" w:hAnsi="Verdana"/>
          <w:i/>
          <w:color w:val="231F20"/>
          <w:spacing w:val="-11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Australian</w:t>
      </w:r>
      <w:r>
        <w:rPr>
          <w:rFonts w:ascii="Verdana" w:hAnsi="Verdana"/>
          <w:i/>
          <w:color w:val="231F20"/>
          <w:spacing w:val="-11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Social</w:t>
      </w:r>
      <w:r>
        <w:rPr>
          <w:rFonts w:ascii="Verdana" w:hAnsi="Verdana"/>
          <w:i/>
          <w:color w:val="231F20"/>
          <w:spacing w:val="-12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Work,</w:t>
      </w:r>
      <w:r>
        <w:rPr>
          <w:rFonts w:ascii="Verdana" w:hAnsi="Verdana"/>
          <w:i/>
          <w:color w:val="231F20"/>
          <w:spacing w:val="-1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55-59.</w:t>
      </w:r>
    </w:p>
    <w:p w14:paraId="29F57A51" w14:textId="77777777" w:rsidR="00EA7137" w:rsidRDefault="005C5F74">
      <w:pPr>
        <w:spacing w:before="172"/>
        <w:ind w:left="107"/>
        <w:rPr>
          <w:sz w:val="20"/>
        </w:rPr>
      </w:pPr>
      <w:r>
        <w:rPr>
          <w:color w:val="231F20"/>
          <w:w w:val="90"/>
          <w:sz w:val="20"/>
        </w:rPr>
        <w:t>Tremblay,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(1984)</w:t>
      </w:r>
    </w:p>
    <w:p w14:paraId="496231BE" w14:textId="77777777" w:rsidR="00EA7137" w:rsidRDefault="005C5F74">
      <w:pPr>
        <w:spacing w:before="26" w:line="264" w:lineRule="auto"/>
        <w:ind w:left="561" w:right="108"/>
        <w:rPr>
          <w:sz w:val="20"/>
        </w:rPr>
      </w:pPr>
      <w:r>
        <w:rPr>
          <w:color w:val="231F20"/>
          <w:w w:val="95"/>
          <w:sz w:val="20"/>
        </w:rPr>
        <w:t>“On</w:t>
      </w:r>
      <w:r>
        <w:rPr>
          <w:color w:val="231F20"/>
          <w:spacing w:val="1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persuasion</w:t>
      </w:r>
      <w:r>
        <w:rPr>
          <w:color w:val="231F20"/>
          <w:spacing w:val="1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1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paternalism:</w:t>
      </w:r>
      <w:r>
        <w:rPr>
          <w:color w:val="231F20"/>
          <w:spacing w:val="1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Lawyer</w:t>
      </w:r>
      <w:r>
        <w:rPr>
          <w:color w:val="231F20"/>
          <w:spacing w:val="1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decision-making</w:t>
      </w:r>
      <w:r>
        <w:rPr>
          <w:color w:val="231F20"/>
          <w:spacing w:val="1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1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the</w:t>
      </w:r>
      <w:r>
        <w:rPr>
          <w:color w:val="231F20"/>
          <w:spacing w:val="1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questionably</w:t>
      </w:r>
      <w:r>
        <w:rPr>
          <w:color w:val="231F20"/>
          <w:spacing w:val="1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competent</w:t>
      </w:r>
      <w:r>
        <w:rPr>
          <w:color w:val="231F20"/>
          <w:spacing w:val="1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client”</w:t>
      </w:r>
      <w:r>
        <w:rPr>
          <w:color w:val="231F20"/>
          <w:spacing w:val="-56"/>
          <w:w w:val="95"/>
          <w:sz w:val="20"/>
        </w:rPr>
        <w:t xml:space="preserve"> </w:t>
      </w:r>
      <w:r>
        <w:rPr>
          <w:color w:val="231F20"/>
          <w:sz w:val="20"/>
        </w:rPr>
        <w:t>(1987)</w:t>
      </w:r>
      <w:r>
        <w:rPr>
          <w:color w:val="231F20"/>
          <w:spacing w:val="-20"/>
          <w:sz w:val="20"/>
        </w:rPr>
        <w:t xml:space="preserve"> </w:t>
      </w:r>
      <w:r>
        <w:rPr>
          <w:color w:val="231F20"/>
          <w:sz w:val="20"/>
        </w:rPr>
        <w:t>3</w:t>
      </w:r>
      <w:r>
        <w:rPr>
          <w:color w:val="231F20"/>
          <w:spacing w:val="-19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Utah</w:t>
      </w:r>
      <w:r>
        <w:rPr>
          <w:rFonts w:ascii="Verdana" w:hAnsi="Verdana"/>
          <w:i/>
          <w:color w:val="231F20"/>
          <w:spacing w:val="-27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Law</w:t>
      </w:r>
      <w:r>
        <w:rPr>
          <w:rFonts w:ascii="Verdana" w:hAnsi="Verdana"/>
          <w:i/>
          <w:color w:val="231F20"/>
          <w:spacing w:val="-27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Review</w:t>
      </w:r>
      <w:r>
        <w:rPr>
          <w:rFonts w:ascii="Verdana" w:hAnsi="Verdana"/>
          <w:i/>
          <w:color w:val="231F20"/>
          <w:spacing w:val="-27"/>
          <w:sz w:val="20"/>
        </w:rPr>
        <w:t xml:space="preserve"> </w:t>
      </w:r>
      <w:r>
        <w:rPr>
          <w:color w:val="231F20"/>
          <w:sz w:val="20"/>
        </w:rPr>
        <w:t>515.</w:t>
      </w:r>
    </w:p>
    <w:p w14:paraId="571B2854" w14:textId="77777777" w:rsidR="00EA7137" w:rsidRDefault="005C5F74">
      <w:pPr>
        <w:spacing w:before="172"/>
        <w:ind w:left="107"/>
        <w:rPr>
          <w:sz w:val="20"/>
        </w:rPr>
      </w:pPr>
      <w:r>
        <w:rPr>
          <w:color w:val="231F20"/>
          <w:w w:val="90"/>
          <w:sz w:val="20"/>
        </w:rPr>
        <w:t>Uphoff,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(1988)</w:t>
      </w:r>
    </w:p>
    <w:p w14:paraId="47E70458" w14:textId="77777777" w:rsidR="00EA7137" w:rsidRDefault="005C5F74">
      <w:pPr>
        <w:spacing w:before="25" w:line="264" w:lineRule="auto"/>
        <w:ind w:left="561"/>
        <w:rPr>
          <w:sz w:val="20"/>
        </w:rPr>
      </w:pPr>
      <w:r>
        <w:rPr>
          <w:color w:val="231F20"/>
          <w:w w:val="95"/>
          <w:sz w:val="20"/>
        </w:rPr>
        <w:t>“The</w:t>
      </w:r>
      <w:r>
        <w:rPr>
          <w:color w:val="231F20"/>
          <w:spacing w:val="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role</w:t>
      </w:r>
      <w:r>
        <w:rPr>
          <w:color w:val="231F20"/>
          <w:spacing w:val="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</w:t>
      </w:r>
      <w:r>
        <w:rPr>
          <w:color w:val="231F20"/>
          <w:spacing w:val="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the</w:t>
      </w:r>
      <w:r>
        <w:rPr>
          <w:color w:val="231F20"/>
          <w:spacing w:val="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criminal</w:t>
      </w:r>
      <w:r>
        <w:rPr>
          <w:color w:val="231F20"/>
          <w:spacing w:val="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defense</w:t>
      </w:r>
      <w:r>
        <w:rPr>
          <w:color w:val="231F20"/>
          <w:spacing w:val="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lawyer</w:t>
      </w:r>
      <w:r>
        <w:rPr>
          <w:color w:val="231F20"/>
          <w:spacing w:val="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in</w:t>
      </w:r>
      <w:r>
        <w:rPr>
          <w:color w:val="231F20"/>
          <w:spacing w:val="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representing</w:t>
      </w:r>
      <w:r>
        <w:rPr>
          <w:color w:val="231F20"/>
          <w:spacing w:val="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the</w:t>
      </w:r>
      <w:r>
        <w:rPr>
          <w:color w:val="231F20"/>
          <w:spacing w:val="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mentally</w:t>
      </w:r>
      <w:r>
        <w:rPr>
          <w:color w:val="231F20"/>
          <w:spacing w:val="6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impaired</w:t>
      </w:r>
      <w:r>
        <w:rPr>
          <w:color w:val="231F20"/>
          <w:spacing w:val="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defendant:</w:t>
      </w:r>
      <w:r>
        <w:rPr>
          <w:color w:val="231F20"/>
          <w:spacing w:val="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Zealous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spacing w:val="-1"/>
          <w:w w:val="90"/>
          <w:sz w:val="20"/>
        </w:rPr>
        <w:t>Advocate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or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officer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the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Court?”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[1988]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Wisconsin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Law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Review</w:t>
      </w:r>
      <w:r>
        <w:rPr>
          <w:rFonts w:ascii="Verdana" w:hAnsi="Verdana"/>
          <w:i/>
          <w:color w:val="231F20"/>
          <w:spacing w:val="-1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65</w:t>
      </w:r>
    </w:p>
    <w:p w14:paraId="049E780B" w14:textId="77777777" w:rsidR="00EA7137" w:rsidRDefault="005C5F74">
      <w:pPr>
        <w:spacing w:before="172"/>
        <w:ind w:left="107"/>
        <w:rPr>
          <w:sz w:val="20"/>
        </w:rPr>
      </w:pPr>
      <w:r>
        <w:rPr>
          <w:color w:val="231F20"/>
          <w:w w:val="90"/>
          <w:sz w:val="20"/>
        </w:rPr>
        <w:t>United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Kingdom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Department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Health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(2000)</w:t>
      </w:r>
    </w:p>
    <w:p w14:paraId="4E6FE9D4" w14:textId="77777777" w:rsidR="00EA7137" w:rsidRDefault="005C5F74">
      <w:pPr>
        <w:spacing w:before="25" w:line="264" w:lineRule="auto"/>
        <w:ind w:left="561"/>
        <w:rPr>
          <w:sz w:val="20"/>
        </w:rPr>
      </w:pPr>
      <w:r>
        <w:rPr>
          <w:rFonts w:ascii="Verdana"/>
          <w:i/>
          <w:color w:val="231F20"/>
          <w:w w:val="80"/>
          <w:sz w:val="20"/>
        </w:rPr>
        <w:t>No</w:t>
      </w:r>
      <w:r>
        <w:rPr>
          <w:rFonts w:ascii="Verdana"/>
          <w:i/>
          <w:color w:val="231F20"/>
          <w:spacing w:val="8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Secrets:</w:t>
      </w:r>
      <w:r>
        <w:rPr>
          <w:rFonts w:ascii="Verdana"/>
          <w:i/>
          <w:color w:val="231F20"/>
          <w:spacing w:val="9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Guidance</w:t>
      </w:r>
      <w:r>
        <w:rPr>
          <w:rFonts w:ascii="Verdana"/>
          <w:i/>
          <w:color w:val="231F20"/>
          <w:spacing w:val="9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on</w:t>
      </w:r>
      <w:r>
        <w:rPr>
          <w:rFonts w:ascii="Verdana"/>
          <w:i/>
          <w:color w:val="231F20"/>
          <w:spacing w:val="9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developing</w:t>
      </w:r>
      <w:r>
        <w:rPr>
          <w:rFonts w:ascii="Verdana"/>
          <w:i/>
          <w:color w:val="231F20"/>
          <w:spacing w:val="9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and</w:t>
      </w:r>
      <w:r>
        <w:rPr>
          <w:rFonts w:ascii="Verdana"/>
          <w:i/>
          <w:color w:val="231F20"/>
          <w:spacing w:val="9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implementing</w:t>
      </w:r>
      <w:r>
        <w:rPr>
          <w:rFonts w:ascii="Verdana"/>
          <w:i/>
          <w:color w:val="231F20"/>
          <w:spacing w:val="8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multi-agency</w:t>
      </w:r>
      <w:r>
        <w:rPr>
          <w:rFonts w:ascii="Verdana"/>
          <w:i/>
          <w:color w:val="231F20"/>
          <w:spacing w:val="9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policy</w:t>
      </w:r>
      <w:r>
        <w:rPr>
          <w:rFonts w:ascii="Verdana"/>
          <w:i/>
          <w:color w:val="231F20"/>
          <w:spacing w:val="9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and</w:t>
      </w:r>
      <w:r>
        <w:rPr>
          <w:rFonts w:ascii="Verdana"/>
          <w:i/>
          <w:color w:val="231F20"/>
          <w:spacing w:val="9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procedures</w:t>
      </w:r>
      <w:r>
        <w:rPr>
          <w:rFonts w:ascii="Verdana"/>
          <w:i/>
          <w:color w:val="231F20"/>
          <w:spacing w:val="9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to</w:t>
      </w:r>
      <w:r>
        <w:rPr>
          <w:rFonts w:ascii="Verdana"/>
          <w:i/>
          <w:color w:val="231F20"/>
          <w:spacing w:val="9"/>
          <w:w w:val="80"/>
          <w:sz w:val="20"/>
        </w:rPr>
        <w:t xml:space="preserve"> </w:t>
      </w:r>
      <w:r>
        <w:rPr>
          <w:rFonts w:ascii="Verdana"/>
          <w:i/>
          <w:color w:val="231F20"/>
          <w:w w:val="80"/>
          <w:sz w:val="20"/>
        </w:rPr>
        <w:t>protect</w:t>
      </w:r>
      <w:r>
        <w:rPr>
          <w:rFonts w:ascii="Verdana"/>
          <w:i/>
          <w:color w:val="231F20"/>
          <w:spacing w:val="-54"/>
          <w:w w:val="80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vulnerable</w:t>
      </w:r>
      <w:r>
        <w:rPr>
          <w:rFonts w:ascii="Verdana"/>
          <w:i/>
          <w:color w:val="231F20"/>
          <w:spacing w:val="-11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adults</w:t>
      </w:r>
      <w:r>
        <w:rPr>
          <w:rFonts w:ascii="Verdana"/>
          <w:i/>
          <w:color w:val="231F20"/>
          <w:spacing w:val="-11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from</w:t>
      </w:r>
      <w:r>
        <w:rPr>
          <w:rFonts w:ascii="Verdana"/>
          <w:i/>
          <w:color w:val="231F20"/>
          <w:spacing w:val="-10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abuse,</w:t>
      </w:r>
      <w:r>
        <w:rPr>
          <w:rFonts w:ascii="Verdana"/>
          <w:i/>
          <w:color w:val="231F20"/>
          <w:spacing w:val="-1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UK</w:t>
      </w:r>
      <w:r>
        <w:rPr>
          <w:color w:val="231F20"/>
          <w:spacing w:val="-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Department</w:t>
      </w:r>
      <w:r>
        <w:rPr>
          <w:color w:val="231F20"/>
          <w:spacing w:val="-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of</w:t>
      </w:r>
      <w:r>
        <w:rPr>
          <w:color w:val="231F20"/>
          <w:spacing w:val="-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Health</w:t>
      </w:r>
      <w:r>
        <w:rPr>
          <w:color w:val="231F20"/>
          <w:spacing w:val="-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2000.</w:t>
      </w:r>
    </w:p>
    <w:p w14:paraId="366A4DD2" w14:textId="77777777" w:rsidR="00EA7137" w:rsidRDefault="005C5F74">
      <w:pPr>
        <w:spacing w:before="171"/>
        <w:ind w:left="107"/>
        <w:rPr>
          <w:sz w:val="20"/>
        </w:rPr>
      </w:pPr>
      <w:r>
        <w:rPr>
          <w:color w:val="231F20"/>
          <w:w w:val="90"/>
          <w:sz w:val="20"/>
        </w:rPr>
        <w:t>Victoria</w:t>
      </w:r>
      <w:r>
        <w:rPr>
          <w:color w:val="231F20"/>
          <w:spacing w:val="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Department</w:t>
      </w:r>
      <w:r>
        <w:rPr>
          <w:color w:val="231F20"/>
          <w:spacing w:val="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of</w:t>
      </w:r>
      <w:r>
        <w:rPr>
          <w:color w:val="231F20"/>
          <w:spacing w:val="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Justice</w:t>
      </w:r>
      <w:r>
        <w:rPr>
          <w:color w:val="231F20"/>
          <w:spacing w:val="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(2003)</w:t>
      </w:r>
    </w:p>
    <w:p w14:paraId="27384908" w14:textId="77777777" w:rsidR="00EA7137" w:rsidRDefault="005C5F74">
      <w:pPr>
        <w:spacing w:before="25"/>
        <w:ind w:left="561"/>
        <w:rPr>
          <w:sz w:val="20"/>
        </w:rPr>
      </w:pPr>
      <w:r>
        <w:rPr>
          <w:rFonts w:ascii="Verdana"/>
          <w:i/>
          <w:color w:val="231F20"/>
          <w:w w:val="85"/>
          <w:sz w:val="20"/>
        </w:rPr>
        <w:t>Victorian</w:t>
      </w:r>
      <w:r>
        <w:rPr>
          <w:rFonts w:ascii="Verdana"/>
          <w:i/>
          <w:color w:val="231F20"/>
          <w:spacing w:val="3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Prisoner</w:t>
      </w:r>
      <w:r>
        <w:rPr>
          <w:rFonts w:ascii="Verdana"/>
          <w:i/>
          <w:color w:val="231F20"/>
          <w:spacing w:val="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Health</w:t>
      </w:r>
      <w:r>
        <w:rPr>
          <w:rFonts w:ascii="Verdana"/>
          <w:i/>
          <w:color w:val="231F20"/>
          <w:spacing w:val="4"/>
          <w:w w:val="85"/>
          <w:sz w:val="20"/>
        </w:rPr>
        <w:t xml:space="preserve"> </w:t>
      </w:r>
      <w:r>
        <w:rPr>
          <w:rFonts w:ascii="Verdana"/>
          <w:i/>
          <w:color w:val="231F20"/>
          <w:w w:val="85"/>
          <w:sz w:val="20"/>
        </w:rPr>
        <w:t>Study,</w:t>
      </w:r>
      <w:r>
        <w:rPr>
          <w:rFonts w:ascii="Verdana"/>
          <w:i/>
          <w:color w:val="231F20"/>
          <w:spacing w:val="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Department</w:t>
      </w:r>
      <w:r>
        <w:rPr>
          <w:color w:val="231F20"/>
          <w:spacing w:val="10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of</w:t>
      </w:r>
      <w:r>
        <w:rPr>
          <w:color w:val="231F20"/>
          <w:spacing w:val="1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Justice,</w:t>
      </w:r>
      <w:r>
        <w:rPr>
          <w:color w:val="231F20"/>
          <w:spacing w:val="1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2003.</w:t>
      </w:r>
    </w:p>
    <w:p w14:paraId="35568648" w14:textId="77777777" w:rsidR="00EA7137" w:rsidRDefault="005C5F74">
      <w:pPr>
        <w:spacing w:before="195"/>
        <w:ind w:left="107"/>
        <w:rPr>
          <w:sz w:val="20"/>
        </w:rPr>
      </w:pPr>
      <w:r>
        <w:rPr>
          <w:color w:val="231F20"/>
          <w:w w:val="90"/>
          <w:sz w:val="20"/>
        </w:rPr>
        <w:t>Walsh,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2005</w:t>
      </w:r>
    </w:p>
    <w:p w14:paraId="536A51D8" w14:textId="77777777" w:rsidR="00EA7137" w:rsidRDefault="005C5F74">
      <w:pPr>
        <w:spacing w:before="26" w:line="264" w:lineRule="auto"/>
        <w:ind w:left="561" w:right="108"/>
        <w:rPr>
          <w:sz w:val="20"/>
        </w:rPr>
      </w:pPr>
      <w:r>
        <w:rPr>
          <w:color w:val="231F20"/>
          <w:w w:val="95"/>
          <w:sz w:val="20"/>
        </w:rPr>
        <w:t>“Offensive</w:t>
      </w:r>
      <w:r>
        <w:rPr>
          <w:color w:val="231F20"/>
          <w:spacing w:val="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behaviour,</w:t>
      </w:r>
      <w:r>
        <w:rPr>
          <w:color w:val="231F20"/>
          <w:spacing w:val="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offensive</w:t>
      </w:r>
      <w:r>
        <w:rPr>
          <w:color w:val="231F20"/>
          <w:spacing w:val="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language</w:t>
      </w:r>
      <w:r>
        <w:rPr>
          <w:color w:val="231F20"/>
          <w:spacing w:val="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public</w:t>
      </w:r>
      <w:r>
        <w:rPr>
          <w:color w:val="231F20"/>
          <w:spacing w:val="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nuisance:</w:t>
      </w:r>
      <w:r>
        <w:rPr>
          <w:color w:val="231F20"/>
          <w:spacing w:val="1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Empirical</w:t>
      </w:r>
      <w:r>
        <w:rPr>
          <w:color w:val="231F20"/>
          <w:spacing w:val="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and</w:t>
      </w:r>
      <w:r>
        <w:rPr>
          <w:color w:val="231F20"/>
          <w:spacing w:val="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theoretical</w:t>
      </w:r>
      <w:r>
        <w:rPr>
          <w:color w:val="231F20"/>
          <w:spacing w:val="1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analyses”</w:t>
      </w:r>
      <w:r>
        <w:rPr>
          <w:color w:val="231F20"/>
          <w:spacing w:val="-57"/>
          <w:w w:val="95"/>
          <w:sz w:val="20"/>
        </w:rPr>
        <w:t xml:space="preserve"> </w:t>
      </w:r>
      <w:r>
        <w:rPr>
          <w:color w:val="231F20"/>
          <w:w w:val="85"/>
          <w:sz w:val="20"/>
        </w:rPr>
        <w:t>(2005</w:t>
      </w:r>
      <w:r>
        <w:rPr>
          <w:color w:val="231F20"/>
          <w:spacing w:val="-7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24(1)</w:t>
      </w:r>
      <w:r>
        <w:rPr>
          <w:color w:val="231F20"/>
          <w:spacing w:val="-7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University</w:t>
      </w:r>
      <w:r>
        <w:rPr>
          <w:rFonts w:ascii="Verdana" w:hAnsi="Verdana"/>
          <w:i/>
          <w:color w:val="231F20"/>
          <w:spacing w:val="-1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of</w:t>
      </w:r>
      <w:r>
        <w:rPr>
          <w:rFonts w:ascii="Verdana" w:hAnsi="Verdana"/>
          <w:i/>
          <w:color w:val="231F20"/>
          <w:spacing w:val="-1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Queensland</w:t>
      </w:r>
      <w:r>
        <w:rPr>
          <w:rFonts w:ascii="Verdana" w:hAnsi="Verdana"/>
          <w:i/>
          <w:color w:val="231F20"/>
          <w:spacing w:val="-14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Law</w:t>
      </w:r>
      <w:r>
        <w:rPr>
          <w:rFonts w:ascii="Verdana" w:hAnsi="Verdana"/>
          <w:i/>
          <w:color w:val="231F20"/>
          <w:spacing w:val="-13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Journal</w:t>
      </w:r>
      <w:r>
        <w:rPr>
          <w:rFonts w:ascii="Verdana" w:hAnsi="Verdana"/>
          <w:i/>
          <w:color w:val="231F20"/>
          <w:spacing w:val="-1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123.</w:t>
      </w:r>
    </w:p>
    <w:p w14:paraId="30D2B592" w14:textId="77777777" w:rsidR="00EA7137" w:rsidRDefault="005C5F74">
      <w:pPr>
        <w:spacing w:before="171"/>
        <w:ind w:left="107"/>
        <w:rPr>
          <w:sz w:val="20"/>
        </w:rPr>
      </w:pPr>
      <w:r>
        <w:rPr>
          <w:color w:val="231F20"/>
          <w:spacing w:val="-1"/>
          <w:w w:val="90"/>
          <w:sz w:val="20"/>
        </w:rPr>
        <w:t>Walsh,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</w:t>
      </w:r>
      <w:r>
        <w:rPr>
          <w:color w:val="231F20"/>
          <w:spacing w:val="-10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(2005)</w:t>
      </w:r>
    </w:p>
    <w:p w14:paraId="1E8C5D4F" w14:textId="77777777" w:rsidR="00EA7137" w:rsidRDefault="005C5F74">
      <w:pPr>
        <w:spacing w:before="25"/>
        <w:ind w:left="827"/>
        <w:rPr>
          <w:sz w:val="20"/>
        </w:rPr>
      </w:pPr>
      <w:r>
        <w:rPr>
          <w:color w:val="231F20"/>
          <w:w w:val="85"/>
          <w:sz w:val="20"/>
        </w:rPr>
        <w:t>“Won’t</w:t>
      </w:r>
      <w:r>
        <w:rPr>
          <w:color w:val="231F20"/>
          <w:spacing w:val="6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pay</w:t>
      </w:r>
      <w:r>
        <w:rPr>
          <w:color w:val="231F20"/>
          <w:spacing w:val="7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or</w:t>
      </w:r>
      <w:r>
        <w:rPr>
          <w:color w:val="231F20"/>
          <w:spacing w:val="6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can’t</w:t>
      </w:r>
      <w:r>
        <w:rPr>
          <w:color w:val="231F20"/>
          <w:spacing w:val="7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pay?”</w:t>
      </w:r>
      <w:r>
        <w:rPr>
          <w:color w:val="231F20"/>
          <w:spacing w:val="7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(2995)</w:t>
      </w:r>
      <w:r>
        <w:rPr>
          <w:color w:val="231F20"/>
          <w:spacing w:val="6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17(2)</w:t>
      </w:r>
      <w:r>
        <w:rPr>
          <w:color w:val="231F20"/>
          <w:spacing w:val="7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Current</w:t>
      </w:r>
      <w:r>
        <w:rPr>
          <w:rFonts w:ascii="Verdana" w:hAnsi="Verdana"/>
          <w:i/>
          <w:color w:val="231F20"/>
          <w:spacing w:val="-1"/>
          <w:w w:val="85"/>
          <w:sz w:val="20"/>
        </w:rPr>
        <w:t xml:space="preserve"> </w:t>
      </w:r>
      <w:r>
        <w:rPr>
          <w:rFonts w:ascii="Verdana" w:hAnsi="Verdana"/>
          <w:i/>
          <w:color w:val="231F20"/>
          <w:w w:val="85"/>
          <w:sz w:val="20"/>
        </w:rPr>
        <w:t>Issues in Criminal Justice</w:t>
      </w:r>
      <w:r>
        <w:rPr>
          <w:rFonts w:ascii="Verdana" w:hAnsi="Verdana"/>
          <w:i/>
          <w:color w:val="231F20"/>
          <w:spacing w:val="-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217</w:t>
      </w:r>
    </w:p>
    <w:p w14:paraId="09E46D2E" w14:textId="77777777" w:rsidR="00EA7137" w:rsidRDefault="005C5F74">
      <w:pPr>
        <w:spacing w:before="195"/>
        <w:ind w:left="107"/>
        <w:rPr>
          <w:sz w:val="20"/>
        </w:rPr>
      </w:pPr>
      <w:r>
        <w:rPr>
          <w:color w:val="231F20"/>
          <w:w w:val="90"/>
          <w:sz w:val="20"/>
        </w:rPr>
        <w:t>Waxman,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B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F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(1991)</w:t>
      </w:r>
    </w:p>
    <w:p w14:paraId="1B3D2A25" w14:textId="77777777" w:rsidR="00EA7137" w:rsidRDefault="005C5F74">
      <w:pPr>
        <w:spacing w:before="25" w:line="264" w:lineRule="auto"/>
        <w:ind w:left="561" w:right="103"/>
        <w:rPr>
          <w:sz w:val="20"/>
        </w:rPr>
      </w:pPr>
      <w:r>
        <w:rPr>
          <w:color w:val="231F20"/>
          <w:w w:val="95"/>
          <w:sz w:val="20"/>
        </w:rPr>
        <w:t>“Hatred:</w:t>
      </w:r>
      <w:r>
        <w:rPr>
          <w:color w:val="231F20"/>
          <w:spacing w:val="-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The</w:t>
      </w:r>
      <w:r>
        <w:rPr>
          <w:color w:val="231F20"/>
          <w:spacing w:val="-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Unacknowledged</w:t>
      </w:r>
      <w:r>
        <w:rPr>
          <w:color w:val="231F20"/>
          <w:spacing w:val="-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Dimension</w:t>
      </w:r>
      <w:r>
        <w:rPr>
          <w:color w:val="231F20"/>
          <w:spacing w:val="-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in</w:t>
      </w:r>
      <w:r>
        <w:rPr>
          <w:color w:val="231F20"/>
          <w:spacing w:val="-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Violence</w:t>
      </w:r>
      <w:r>
        <w:rPr>
          <w:color w:val="231F20"/>
          <w:spacing w:val="-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Against</w:t>
      </w:r>
      <w:r>
        <w:rPr>
          <w:color w:val="231F20"/>
          <w:spacing w:val="-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Disabled</w:t>
      </w:r>
      <w:r>
        <w:rPr>
          <w:color w:val="231F20"/>
          <w:spacing w:val="-4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People”</w:t>
      </w:r>
      <w:r>
        <w:rPr>
          <w:color w:val="231F20"/>
          <w:spacing w:val="-3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9(3)</w:t>
      </w:r>
      <w:r>
        <w:rPr>
          <w:color w:val="231F20"/>
          <w:spacing w:val="-4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w w:val="95"/>
          <w:sz w:val="20"/>
        </w:rPr>
        <w:t>Sexuality</w:t>
      </w:r>
      <w:r>
        <w:rPr>
          <w:rFonts w:ascii="Verdana" w:hAnsi="Verdana"/>
          <w:i/>
          <w:color w:val="231F20"/>
          <w:spacing w:val="-11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w w:val="95"/>
          <w:sz w:val="20"/>
        </w:rPr>
        <w:t>and</w:t>
      </w:r>
      <w:r>
        <w:rPr>
          <w:rFonts w:ascii="Verdana" w:hAnsi="Verdana"/>
          <w:i/>
          <w:color w:val="231F20"/>
          <w:spacing w:val="-64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Disability</w:t>
      </w:r>
      <w:r>
        <w:rPr>
          <w:rFonts w:ascii="Verdana" w:hAnsi="Verdana"/>
          <w:i/>
          <w:color w:val="231F20"/>
          <w:spacing w:val="-26"/>
          <w:sz w:val="20"/>
        </w:rPr>
        <w:t xml:space="preserve"> </w:t>
      </w:r>
      <w:r>
        <w:rPr>
          <w:color w:val="231F20"/>
          <w:sz w:val="20"/>
        </w:rPr>
        <w:t>185-199.</w:t>
      </w:r>
    </w:p>
    <w:p w14:paraId="14869C45" w14:textId="77777777" w:rsidR="00EA7137" w:rsidRDefault="005C5F74">
      <w:pPr>
        <w:spacing w:before="171"/>
        <w:ind w:left="107"/>
        <w:rPr>
          <w:sz w:val="20"/>
        </w:rPr>
      </w:pPr>
      <w:r>
        <w:rPr>
          <w:color w:val="231F20"/>
          <w:w w:val="90"/>
          <w:sz w:val="20"/>
        </w:rPr>
        <w:t>West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Wood</w:t>
      </w:r>
      <w:r>
        <w:rPr>
          <w:color w:val="231F20"/>
          <w:spacing w:val="-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Spice</w:t>
      </w:r>
      <w:r>
        <w:rPr>
          <w:color w:val="231F20"/>
          <w:spacing w:val="-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(2005)</w:t>
      </w:r>
    </w:p>
    <w:p w14:paraId="0B25B9D8" w14:textId="77777777" w:rsidR="00EA7137" w:rsidRDefault="005C5F74">
      <w:pPr>
        <w:spacing w:before="25" w:line="264" w:lineRule="auto"/>
        <w:ind w:left="561" w:right="108"/>
        <w:rPr>
          <w:sz w:val="20"/>
        </w:rPr>
      </w:pPr>
      <w:r>
        <w:rPr>
          <w:rFonts w:ascii="Verdana"/>
          <w:i/>
          <w:color w:val="231F20"/>
          <w:w w:val="90"/>
          <w:sz w:val="20"/>
        </w:rPr>
        <w:t>Final</w:t>
      </w:r>
      <w:r>
        <w:rPr>
          <w:rFonts w:ascii="Verdana"/>
          <w:i/>
          <w:color w:val="231F20"/>
          <w:spacing w:val="12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Report:</w:t>
      </w:r>
      <w:r>
        <w:rPr>
          <w:rFonts w:ascii="Verdana"/>
          <w:i/>
          <w:color w:val="231F20"/>
          <w:spacing w:val="12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Evaluation</w:t>
      </w:r>
      <w:r>
        <w:rPr>
          <w:rFonts w:ascii="Verdana"/>
          <w:i/>
          <w:color w:val="231F20"/>
          <w:spacing w:val="12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of</w:t>
      </w:r>
      <w:r>
        <w:rPr>
          <w:rFonts w:ascii="Verdana"/>
          <w:i/>
          <w:color w:val="231F20"/>
          <w:spacing w:val="12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the</w:t>
      </w:r>
      <w:r>
        <w:rPr>
          <w:rFonts w:ascii="Verdana"/>
          <w:i/>
          <w:color w:val="231F20"/>
          <w:spacing w:val="12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Criminal</w:t>
      </w:r>
      <w:r>
        <w:rPr>
          <w:rFonts w:ascii="Verdana"/>
          <w:i/>
          <w:color w:val="231F20"/>
          <w:spacing w:val="12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Justice</w:t>
      </w:r>
      <w:r>
        <w:rPr>
          <w:rFonts w:ascii="Verdana"/>
          <w:i/>
          <w:color w:val="231F20"/>
          <w:spacing w:val="12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Support</w:t>
      </w:r>
      <w:r>
        <w:rPr>
          <w:rFonts w:ascii="Verdana"/>
          <w:i/>
          <w:color w:val="231F20"/>
          <w:spacing w:val="12"/>
          <w:w w:val="90"/>
          <w:sz w:val="20"/>
        </w:rPr>
        <w:t xml:space="preserve"> </w:t>
      </w:r>
      <w:r>
        <w:rPr>
          <w:rFonts w:ascii="Verdana"/>
          <w:i/>
          <w:color w:val="231F20"/>
          <w:w w:val="90"/>
          <w:sz w:val="20"/>
        </w:rPr>
        <w:t>Network,</w:t>
      </w:r>
      <w:r>
        <w:rPr>
          <w:rFonts w:ascii="Verdana"/>
          <w:i/>
          <w:color w:val="231F20"/>
          <w:spacing w:val="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Intellectual</w:t>
      </w:r>
      <w:r>
        <w:rPr>
          <w:color w:val="231F20"/>
          <w:spacing w:val="1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Disability</w:t>
      </w:r>
      <w:r>
        <w:rPr>
          <w:color w:val="231F20"/>
          <w:spacing w:val="1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Rights</w:t>
      </w:r>
      <w:r>
        <w:rPr>
          <w:color w:val="231F20"/>
          <w:spacing w:val="-53"/>
          <w:w w:val="90"/>
          <w:sz w:val="20"/>
        </w:rPr>
        <w:t xml:space="preserve"> </w:t>
      </w:r>
      <w:r>
        <w:rPr>
          <w:color w:val="231F20"/>
          <w:sz w:val="20"/>
        </w:rPr>
        <w:t>Service,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2005.</w:t>
      </w:r>
    </w:p>
    <w:p w14:paraId="41573E7A" w14:textId="77777777" w:rsidR="00EA7137" w:rsidRDefault="005C5F74">
      <w:pPr>
        <w:spacing w:before="173"/>
        <w:ind w:left="107"/>
        <w:rPr>
          <w:sz w:val="20"/>
        </w:rPr>
      </w:pPr>
      <w:r>
        <w:rPr>
          <w:color w:val="231F20"/>
          <w:w w:val="90"/>
          <w:sz w:val="20"/>
        </w:rPr>
        <w:t>Wilson,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N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Brewer,</w:t>
      </w:r>
      <w:r>
        <w:rPr>
          <w:color w:val="231F20"/>
          <w:spacing w:val="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N</w:t>
      </w:r>
      <w:r>
        <w:rPr>
          <w:color w:val="231F20"/>
          <w:spacing w:val="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(1992)</w:t>
      </w:r>
    </w:p>
    <w:p w14:paraId="4B04B233" w14:textId="77777777" w:rsidR="00EA7137" w:rsidRDefault="005C5F74">
      <w:pPr>
        <w:spacing w:before="25" w:line="264" w:lineRule="auto"/>
        <w:ind w:left="561" w:right="102"/>
        <w:rPr>
          <w:sz w:val="20"/>
        </w:rPr>
      </w:pPr>
      <w:r>
        <w:rPr>
          <w:color w:val="231F20"/>
          <w:w w:val="95"/>
          <w:sz w:val="20"/>
        </w:rPr>
        <w:t>“Incidence</w:t>
      </w:r>
      <w:r>
        <w:rPr>
          <w:color w:val="231F20"/>
          <w:spacing w:val="3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</w:t>
      </w:r>
      <w:r>
        <w:rPr>
          <w:color w:val="231F20"/>
          <w:spacing w:val="3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Criminal</w:t>
      </w:r>
      <w:r>
        <w:rPr>
          <w:color w:val="231F20"/>
          <w:spacing w:val="3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Victimisation</w:t>
      </w:r>
      <w:r>
        <w:rPr>
          <w:color w:val="231F20"/>
          <w:spacing w:val="3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</w:t>
      </w:r>
      <w:r>
        <w:rPr>
          <w:color w:val="231F20"/>
          <w:spacing w:val="3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Individuals</w:t>
      </w:r>
      <w:r>
        <w:rPr>
          <w:color w:val="231F20"/>
          <w:spacing w:val="3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with</w:t>
      </w:r>
      <w:r>
        <w:rPr>
          <w:color w:val="231F20"/>
          <w:spacing w:val="3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an</w:t>
      </w:r>
      <w:r>
        <w:rPr>
          <w:color w:val="231F20"/>
          <w:spacing w:val="31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Intellectual</w:t>
      </w:r>
      <w:r>
        <w:rPr>
          <w:color w:val="231F20"/>
          <w:spacing w:val="3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Disability”</w:t>
      </w:r>
      <w:r>
        <w:rPr>
          <w:color w:val="231F20"/>
          <w:spacing w:val="32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27</w:t>
      </w:r>
      <w:r>
        <w:rPr>
          <w:color w:val="231F20"/>
          <w:spacing w:val="32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w w:val="95"/>
          <w:sz w:val="20"/>
        </w:rPr>
        <w:t>Australian</w:t>
      </w:r>
      <w:r>
        <w:rPr>
          <w:rFonts w:ascii="Verdana" w:hAnsi="Verdana"/>
          <w:i/>
          <w:color w:val="231F20"/>
          <w:spacing w:val="-64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Feminist</w:t>
      </w:r>
      <w:r>
        <w:rPr>
          <w:rFonts w:ascii="Verdana" w:hAnsi="Verdana"/>
          <w:i/>
          <w:color w:val="231F20"/>
          <w:spacing w:val="-26"/>
          <w:sz w:val="20"/>
        </w:rPr>
        <w:t xml:space="preserve"> </w:t>
      </w:r>
      <w:r>
        <w:rPr>
          <w:color w:val="231F20"/>
          <w:sz w:val="20"/>
        </w:rPr>
        <w:t>714-726.</w:t>
      </w:r>
    </w:p>
    <w:p w14:paraId="0E352D3D" w14:textId="77777777" w:rsidR="00EA7137" w:rsidRDefault="005C5F74">
      <w:pPr>
        <w:spacing w:before="170"/>
        <w:ind w:left="107"/>
        <w:rPr>
          <w:sz w:val="20"/>
        </w:rPr>
      </w:pPr>
      <w:r>
        <w:rPr>
          <w:color w:val="231F20"/>
          <w:w w:val="90"/>
          <w:sz w:val="20"/>
        </w:rPr>
        <w:t>Womendez,</w:t>
      </w:r>
      <w:r>
        <w:rPr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</w:t>
      </w:r>
      <w:r>
        <w:rPr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and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Schneiderman,</w:t>
      </w:r>
      <w:r>
        <w:rPr>
          <w:color w:val="231F20"/>
          <w:spacing w:val="3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K</w:t>
      </w:r>
      <w:r>
        <w:rPr>
          <w:color w:val="231F20"/>
          <w:spacing w:val="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(1991)</w:t>
      </w:r>
    </w:p>
    <w:p w14:paraId="2915476A" w14:textId="77777777" w:rsidR="00EA7137" w:rsidRDefault="005C5F74">
      <w:pPr>
        <w:spacing w:before="25" w:line="264" w:lineRule="auto"/>
        <w:ind w:left="561" w:right="105"/>
        <w:rPr>
          <w:sz w:val="20"/>
        </w:rPr>
      </w:pPr>
      <w:r>
        <w:rPr>
          <w:color w:val="231F20"/>
          <w:w w:val="90"/>
          <w:sz w:val="20"/>
        </w:rPr>
        <w:t>“Escaping</w:t>
      </w:r>
      <w:r>
        <w:rPr>
          <w:color w:val="231F20"/>
          <w:spacing w:val="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from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Abuse:</w:t>
      </w:r>
      <w:r>
        <w:rPr>
          <w:color w:val="231F20"/>
          <w:spacing w:val="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Unique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Issues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for</w:t>
      </w:r>
      <w:r>
        <w:rPr>
          <w:color w:val="231F20"/>
          <w:spacing w:val="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Women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with</w:t>
      </w:r>
      <w:r>
        <w:rPr>
          <w:color w:val="231F20"/>
          <w:spacing w:val="7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Disabilities”</w:t>
      </w:r>
      <w:r>
        <w:rPr>
          <w:color w:val="231F20"/>
          <w:spacing w:val="6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9(3)</w:t>
      </w:r>
      <w:r>
        <w:rPr>
          <w:color w:val="231F20"/>
          <w:spacing w:val="6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Sexuality</w:t>
      </w:r>
      <w:r>
        <w:rPr>
          <w:rFonts w:ascii="Verdana" w:hAnsi="Verdana"/>
          <w:i/>
          <w:color w:val="231F20"/>
          <w:spacing w:val="-1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and Disability</w:t>
      </w:r>
      <w:r>
        <w:rPr>
          <w:rFonts w:ascii="Verdana" w:hAnsi="Verdana"/>
          <w:i/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273-</w:t>
      </w:r>
      <w:r>
        <w:rPr>
          <w:color w:val="231F20"/>
          <w:spacing w:val="-53"/>
          <w:w w:val="90"/>
          <w:sz w:val="20"/>
        </w:rPr>
        <w:t xml:space="preserve"> </w:t>
      </w:r>
      <w:r>
        <w:rPr>
          <w:color w:val="231F20"/>
          <w:sz w:val="20"/>
        </w:rPr>
        <w:t>279.</w:t>
      </w:r>
    </w:p>
    <w:p w14:paraId="30618793" w14:textId="77777777" w:rsidR="00EA7137" w:rsidRDefault="005C5F74">
      <w:pPr>
        <w:spacing w:before="173"/>
        <w:ind w:left="107"/>
        <w:rPr>
          <w:sz w:val="20"/>
        </w:rPr>
      </w:pPr>
      <w:r>
        <w:rPr>
          <w:color w:val="231F20"/>
          <w:w w:val="85"/>
          <w:sz w:val="20"/>
        </w:rPr>
        <w:t>Wood,</w:t>
      </w:r>
      <w:r>
        <w:rPr>
          <w:color w:val="231F20"/>
          <w:spacing w:val="-1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C (1994)</w:t>
      </w:r>
    </w:p>
    <w:p w14:paraId="289AD29E" w14:textId="77777777" w:rsidR="00EA7137" w:rsidRDefault="005C5F74">
      <w:pPr>
        <w:spacing w:before="25"/>
        <w:ind w:left="561"/>
        <w:rPr>
          <w:sz w:val="20"/>
        </w:rPr>
      </w:pPr>
      <w:r>
        <w:rPr>
          <w:color w:val="231F20"/>
          <w:w w:val="90"/>
          <w:sz w:val="20"/>
        </w:rPr>
        <w:t>“Independent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Third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Persons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–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friend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or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foe”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(1994)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15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Socio-Legal</w:t>
      </w:r>
      <w:r>
        <w:rPr>
          <w:rFonts w:ascii="Verdana" w:hAnsi="Verdana"/>
          <w:i/>
          <w:color w:val="231F20"/>
          <w:spacing w:val="-11"/>
          <w:w w:val="90"/>
          <w:sz w:val="20"/>
        </w:rPr>
        <w:t xml:space="preserve"> </w:t>
      </w:r>
      <w:r>
        <w:rPr>
          <w:rFonts w:ascii="Verdana" w:hAnsi="Verdana"/>
          <w:i/>
          <w:color w:val="231F20"/>
          <w:w w:val="90"/>
          <w:sz w:val="20"/>
        </w:rPr>
        <w:t>Bulletin</w:t>
      </w:r>
      <w:r>
        <w:rPr>
          <w:rFonts w:ascii="Verdana" w:hAnsi="Verdana"/>
          <w:i/>
          <w:color w:val="231F20"/>
          <w:spacing w:val="-1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54.</w:t>
      </w:r>
    </w:p>
    <w:p w14:paraId="568EC46C" w14:textId="77777777" w:rsidR="00EA7137" w:rsidRDefault="005C5F74">
      <w:pPr>
        <w:spacing w:before="195"/>
        <w:ind w:left="107"/>
        <w:rPr>
          <w:sz w:val="20"/>
        </w:rPr>
      </w:pPr>
      <w:r>
        <w:rPr>
          <w:color w:val="231F20"/>
          <w:w w:val="90"/>
          <w:sz w:val="20"/>
        </w:rPr>
        <w:t>Young, M E, Nosek, M A, Howland, C A, Chanpong, G, Rintala, D H (1997)</w:t>
      </w:r>
    </w:p>
    <w:p w14:paraId="3E1258F2" w14:textId="77777777" w:rsidR="00EA7137" w:rsidRDefault="005C5F74">
      <w:pPr>
        <w:spacing w:before="25" w:line="264" w:lineRule="auto"/>
        <w:ind w:left="561" w:right="104"/>
        <w:rPr>
          <w:sz w:val="20"/>
        </w:rPr>
      </w:pPr>
      <w:r>
        <w:rPr>
          <w:color w:val="231F20"/>
          <w:w w:val="95"/>
          <w:sz w:val="20"/>
        </w:rPr>
        <w:t>“Prevalance</w:t>
      </w:r>
      <w:r>
        <w:rPr>
          <w:color w:val="231F20"/>
          <w:spacing w:val="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</w:t>
      </w:r>
      <w:r>
        <w:rPr>
          <w:color w:val="231F20"/>
          <w:spacing w:val="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abuse</w:t>
      </w:r>
      <w:r>
        <w:rPr>
          <w:color w:val="231F20"/>
          <w:spacing w:val="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of</w:t>
      </w:r>
      <w:r>
        <w:rPr>
          <w:color w:val="231F20"/>
          <w:spacing w:val="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women</w:t>
      </w:r>
      <w:r>
        <w:rPr>
          <w:color w:val="231F20"/>
          <w:spacing w:val="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with</w:t>
      </w:r>
      <w:r>
        <w:rPr>
          <w:color w:val="231F20"/>
          <w:spacing w:val="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physical</w:t>
      </w:r>
      <w:r>
        <w:rPr>
          <w:color w:val="231F20"/>
          <w:spacing w:val="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disabilities”</w:t>
      </w:r>
      <w:r>
        <w:rPr>
          <w:color w:val="231F20"/>
          <w:spacing w:val="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78</w:t>
      </w:r>
      <w:r>
        <w:rPr>
          <w:color w:val="231F20"/>
          <w:spacing w:val="8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(Supp)</w:t>
      </w:r>
      <w:r>
        <w:rPr>
          <w:color w:val="231F20"/>
          <w:spacing w:val="7"/>
          <w:w w:val="95"/>
          <w:sz w:val="20"/>
        </w:rPr>
        <w:t xml:space="preserve"> </w:t>
      </w:r>
      <w:r>
        <w:rPr>
          <w:color w:val="231F20"/>
          <w:w w:val="95"/>
          <w:sz w:val="20"/>
        </w:rPr>
        <w:t>(1997)</w:t>
      </w:r>
      <w:r>
        <w:rPr>
          <w:color w:val="231F20"/>
          <w:spacing w:val="8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w w:val="95"/>
          <w:sz w:val="20"/>
        </w:rPr>
        <w:t>Archives of Physical</w:t>
      </w:r>
      <w:r>
        <w:rPr>
          <w:rFonts w:ascii="Verdana" w:hAnsi="Verdana"/>
          <w:i/>
          <w:color w:val="231F20"/>
          <w:spacing w:val="-64"/>
          <w:w w:val="95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Medicine</w:t>
      </w:r>
      <w:r>
        <w:rPr>
          <w:rFonts w:ascii="Verdana" w:hAnsi="Verdana"/>
          <w:i/>
          <w:color w:val="231F20"/>
          <w:spacing w:val="-29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and</w:t>
      </w:r>
      <w:r>
        <w:rPr>
          <w:rFonts w:ascii="Verdana" w:hAnsi="Verdana"/>
          <w:i/>
          <w:color w:val="231F20"/>
          <w:spacing w:val="-28"/>
          <w:sz w:val="20"/>
        </w:rPr>
        <w:t xml:space="preserve"> </w:t>
      </w:r>
      <w:r>
        <w:rPr>
          <w:rFonts w:ascii="Verdana" w:hAnsi="Verdana"/>
          <w:i/>
          <w:color w:val="231F20"/>
          <w:sz w:val="20"/>
        </w:rPr>
        <w:t>Rehabilitation,</w:t>
      </w:r>
      <w:r>
        <w:rPr>
          <w:rFonts w:ascii="Verdana" w:hAnsi="Verdana"/>
          <w:i/>
          <w:color w:val="231F20"/>
          <w:spacing w:val="-28"/>
          <w:sz w:val="20"/>
        </w:rPr>
        <w:t xml:space="preserve"> </w:t>
      </w:r>
      <w:r>
        <w:rPr>
          <w:color w:val="231F20"/>
          <w:sz w:val="20"/>
        </w:rPr>
        <w:t>S34-38.</w:t>
      </w:r>
    </w:p>
    <w:p w14:paraId="60EB2377" w14:textId="77777777" w:rsidR="00EA7137" w:rsidRDefault="00EA7137">
      <w:pPr>
        <w:spacing w:line="264" w:lineRule="auto"/>
        <w:rPr>
          <w:sz w:val="20"/>
        </w:rPr>
        <w:sectPr w:rsidR="00EA7137">
          <w:headerReference w:type="even" r:id="rId27"/>
          <w:headerReference w:type="default" r:id="rId28"/>
          <w:footerReference w:type="even" r:id="rId29"/>
          <w:footerReference w:type="default" r:id="rId30"/>
          <w:pgSz w:w="11850" w:h="16790"/>
          <w:pgMar w:top="1660" w:right="1240" w:bottom="1100" w:left="1600" w:header="0" w:footer="916" w:gutter="0"/>
          <w:cols w:space="720"/>
        </w:sectPr>
      </w:pPr>
    </w:p>
    <w:p w14:paraId="37BC671F" w14:textId="77777777" w:rsidR="00EA7137" w:rsidRDefault="005C5F74">
      <w:pPr>
        <w:pStyle w:val="BodyText"/>
        <w:spacing w:before="6"/>
        <w:jc w:val="left"/>
        <w:rPr>
          <w:sz w:val="16"/>
        </w:rPr>
      </w:pPr>
      <w:r>
        <w:pict w14:anchorId="516A6240">
          <v:group id="_x0000_s1044" style="position:absolute;margin-left:0;margin-top:778.2pt;width:593.5pt;height:60.95pt;z-index:-17143296;mso-position-horizontal-relative:page;mso-position-vertical-relative:page" coordorigin=",15564" coordsize="11870,1219">
            <v:rect id="_x0000_s1047" style="position:absolute;top:15564;width:11870;height:241" fillcolor="#d4d7b6" stroked="f"/>
            <v:rect id="_x0000_s1046" style="position:absolute;top:15805;width:11870;height:605" fillcolor="#949b50" stroked="f"/>
            <v:rect id="_x0000_s1045" style="position:absolute;top:16409;width:11870;height:373" fillcolor="#231f20" stroked="f"/>
            <w10:wrap anchorx="page" anchory="page"/>
          </v:group>
        </w:pict>
      </w:r>
    </w:p>
    <w:p w14:paraId="51CCD066" w14:textId="77777777" w:rsidR="00EA7137" w:rsidRDefault="00EA7137">
      <w:pPr>
        <w:rPr>
          <w:sz w:val="16"/>
        </w:rPr>
        <w:sectPr w:rsidR="00EA7137">
          <w:pgSz w:w="11870" w:h="16790"/>
          <w:pgMar w:top="1660" w:right="1680" w:bottom="680" w:left="1680" w:header="0" w:footer="496" w:gutter="0"/>
          <w:cols w:space="720"/>
        </w:sectPr>
      </w:pPr>
    </w:p>
    <w:p w14:paraId="3963C57A" w14:textId="77777777" w:rsidR="00EA7137" w:rsidRDefault="005C5F74">
      <w:pPr>
        <w:pStyle w:val="BodyText"/>
        <w:spacing w:before="6"/>
        <w:jc w:val="left"/>
        <w:rPr>
          <w:sz w:val="16"/>
        </w:rPr>
      </w:pPr>
      <w:r>
        <w:pict w14:anchorId="79480C82">
          <v:group id="_x0000_s1041" style="position:absolute;margin-left:0;margin-top:662.3pt;width:596.1pt;height:179.55pt;z-index:15747072;mso-position-horizontal-relative:page;mso-position-vertical-relative:page" coordorigin=",13246" coordsize="11922,3591">
            <v:rect id="_x0000_s1043" style="position:absolute;top:13245;width:11922;height:159" fillcolor="#949b50" stroked="f"/>
            <v:rect id="_x0000_s1042" style="position:absolute;top:13404;width:11922;height:3432" fillcolor="#231f20" stroked="f"/>
            <w10:wrap anchorx="page" anchory="page"/>
          </v:group>
        </w:pict>
      </w:r>
      <w:r>
        <w:pict w14:anchorId="5C14E092">
          <v:group id="_x0000_s1038" style="position:absolute;margin-left:0;margin-top:0;width:596.1pt;height:1in;z-index:-17142272;mso-position-horizontal-relative:page;mso-position-vertical-relative:page" coordsize="11922,1440">
            <v:rect id="_x0000_s1040" style="position:absolute;width:11922;height:1095" fillcolor="#b6bb84" stroked="f"/>
            <v:rect id="_x0000_s1039" style="position:absolute;top:1094;width:11922;height:345" fillcolor="#949b50" stroked="f"/>
            <w10:wrap anchorx="page" anchory="page"/>
          </v:group>
        </w:pict>
      </w:r>
      <w:r>
        <w:pict w14:anchorId="27F818EF">
          <v:group id="_x0000_s1035" style="position:absolute;margin-left:0;margin-top:476.55pt;width:596.1pt;height:167.1pt;z-index:15748096;mso-position-horizontal-relative:page;mso-position-vertical-relative:page" coordorigin=",9531" coordsize="11922,3342">
            <v:rect id="_x0000_s1037" style="position:absolute;top:9961;width:11922;height:2911" fillcolor="#dfe2ca" stroked="f"/>
            <v:rect id="_x0000_s1036" style="position:absolute;top:9530;width:11922;height:431" fillcolor="#949b50" stroked="f"/>
            <w10:wrap anchorx="page" anchory="page"/>
          </v:group>
        </w:pict>
      </w:r>
    </w:p>
    <w:p w14:paraId="439BACCA" w14:textId="77777777" w:rsidR="00EA7137" w:rsidRDefault="00EA7137">
      <w:pPr>
        <w:rPr>
          <w:sz w:val="16"/>
        </w:rPr>
        <w:sectPr w:rsidR="00EA7137">
          <w:headerReference w:type="default" r:id="rId31"/>
          <w:footerReference w:type="default" r:id="rId32"/>
          <w:pgSz w:w="11930" w:h="16840"/>
          <w:pgMar w:top="0" w:right="1680" w:bottom="0" w:left="1680" w:header="0" w:footer="0" w:gutter="0"/>
          <w:cols w:space="720"/>
        </w:sectPr>
      </w:pPr>
    </w:p>
    <w:p w14:paraId="4640A88F" w14:textId="77777777" w:rsidR="00EA7137" w:rsidRDefault="005C5F74">
      <w:pPr>
        <w:pStyle w:val="BodyText"/>
        <w:spacing w:before="6"/>
        <w:jc w:val="left"/>
        <w:rPr>
          <w:sz w:val="16"/>
        </w:rPr>
      </w:pPr>
      <w:r>
        <w:pict w14:anchorId="73E13EC5">
          <v:group id="_x0000_s1027" style="position:absolute;margin-left:0;margin-top:0;width:596.8pt;height:662.3pt;z-index:-17141248;mso-position-horizontal-relative:page;mso-position-vertical-relative:page" coordsize="11936,13246">
            <v:rect id="_x0000_s1034" style="position:absolute;width:11936;height:1095" fillcolor="#b6bb84" stroked="f"/>
            <v:rect id="_x0000_s1033" style="position:absolute;top:1439;width:11936;height:8046" fillcolor="#949b50" stroked="f"/>
            <v:rect id="_x0000_s1032" style="position:absolute;top:9485;width:11936;height:178" fillcolor="#231f20" stroked="f"/>
            <v:rect id="_x0000_s1031" style="position:absolute;top:1094;width:11936;height:345" fillcolor="#dfe2ca" stroked="f"/>
            <v:rect id="_x0000_s1030" style="position:absolute;top:10006;width:11936;height:2601" fillcolor="#b8bd87" stroked="f"/>
            <v:rect id="_x0000_s1029" style="position:absolute;top:12607;width:11936;height:639" fillcolor="#dfe2ca" stroked="f"/>
            <v:rect id="_x0000_s1028" style="position:absolute;top:9662;width:11936;height:344" fillcolor="#949b50" stroked="f"/>
            <w10:wrap anchorx="page" anchory="page"/>
          </v:group>
        </w:pict>
      </w:r>
      <w:r>
        <w:pict w14:anchorId="23320361">
          <v:rect id="_x0000_s1026" style="position:absolute;margin-left:0;margin-top:670.25pt;width:596.75pt;height:171.6pt;z-index:15749120;mso-position-horizontal-relative:page;mso-position-vertical-relative:page" fillcolor="#231f20" stroked="f">
            <w10:wrap anchorx="page" anchory="page"/>
          </v:rect>
        </w:pict>
      </w:r>
    </w:p>
    <w:sectPr w:rsidR="00EA7137">
      <w:headerReference w:type="even" r:id="rId33"/>
      <w:footerReference w:type="even" r:id="rId34"/>
      <w:pgSz w:w="11940" w:h="16840"/>
      <w:pgMar w:top="0" w:right="1680" w:bottom="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28A137" w14:textId="77777777" w:rsidR="005C5F74" w:rsidRDefault="005C5F74">
      <w:r>
        <w:separator/>
      </w:r>
    </w:p>
  </w:endnote>
  <w:endnote w:type="continuationSeparator" w:id="0">
    <w:p w14:paraId="33B74C57" w14:textId="77777777" w:rsidR="005C5F74" w:rsidRDefault="005C5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DC8F14" w14:textId="77777777" w:rsidR="00EA7137" w:rsidRDefault="005C5F74">
    <w:pPr>
      <w:pStyle w:val="BodyText"/>
      <w:spacing w:line="14" w:lineRule="auto"/>
      <w:jc w:val="left"/>
      <w:rPr>
        <w:sz w:val="20"/>
      </w:rPr>
    </w:pPr>
    <w:r>
      <w:pict w14:anchorId="62E1B096">
        <v:group id="_x0000_s2124" style="position:absolute;margin-left:0;margin-top:778.2pt;width:1205.1pt;height:78.2pt;z-index:-17158656;mso-position-horizontal-relative:page;mso-position-vertical-relative:page" coordorigin=",15564" coordsize="24102,1564">
          <v:rect id="_x0000_s2130" style="position:absolute;top:15564;width:11913;height:241" fillcolor="#d4d7b6" stroked="f"/>
          <v:rect id="_x0000_s2129" style="position:absolute;top:15805;width:11913;height:605" fillcolor="#949b50" stroked="f"/>
          <v:rect id="_x0000_s2128" style="position:absolute;top:16410;width:11913;height:395" fillcolor="#231f20" stroked="f"/>
          <v:shape id="_x0000_s2127" style="position:absolute;left:11912;top:15564;width:2;height:241" coordorigin="11912,15564" coordsize="0,241" path="m11912,15805r,-241l11912,15805xe" fillcolor="#d4d7b6" stroked="f">
            <v:path arrowok="t"/>
          </v:shape>
          <v:rect id="_x0000_s2126" style="position:absolute;left:11912;top:15805;width:12189;height:605" fillcolor="#949b50" stroked="f"/>
          <v:rect id="_x0000_s2125" style="position:absolute;left:11912;top:16410;width:12189;height:719" fillcolor="#231f20" stroked="f"/>
          <w10:wrap anchorx="page" anchory="page"/>
        </v:group>
      </w:pict>
    </w:r>
    <w:r>
      <w:pict w14:anchorId="07405C76">
        <v:shapetype id="_x0000_t202" coordsize="21600,21600" o:spt="202" path="m,l,21600r21600,l21600,xe">
          <v:stroke joinstyle="miter"/>
          <v:path gradientshapeok="t" o:connecttype="rect"/>
        </v:shapetype>
        <v:shape id="_x0000_s2123" type="#_x0000_t202" style="position:absolute;margin-left:68.2pt;margin-top:799.45pt;width:14.7pt;height:11.8pt;z-index:-17158144;mso-position-horizontal-relative:page;mso-position-vertical-relative:page" filled="f" stroked="f">
          <v:textbox inset="0,0,0,0">
            <w:txbxContent>
              <w:p w14:paraId="345775A8" w14:textId="77777777" w:rsidR="00EA7137" w:rsidRDefault="005C5F74">
                <w:pPr>
                  <w:spacing w:before="22"/>
                  <w:ind w:left="60"/>
                  <w:rPr>
                    <w:b/>
                    <w:sz w:val="16"/>
                  </w:rPr>
                </w:pPr>
                <w:r>
                  <w:fldChar w:fldCharType="begin"/>
                </w:r>
                <w:r>
                  <w:rPr>
                    <w:b/>
                    <w:color w:val="FFFFFF"/>
                    <w:w w:val="95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4B27D8E8">
        <v:shape id="_x0000_s2122" type="#_x0000_t202" style="position:absolute;margin-left:449.85pt;margin-top:799.35pt;width:61.75pt;height:11.85pt;z-index:-17157632;mso-position-horizontal-relative:page;mso-position-vertical-relative:page" filled="f" stroked="f">
          <v:textbox inset="0,0,0,0">
            <w:txbxContent>
              <w:p w14:paraId="12B77EA2" w14:textId="77777777" w:rsidR="00EA7137" w:rsidRDefault="005C5F74">
                <w:pPr>
                  <w:spacing w:before="25"/>
                  <w:ind w:left="20"/>
                  <w:rPr>
                    <w:b/>
                    <w:sz w:val="16"/>
                  </w:rPr>
                </w:pPr>
                <w:r>
                  <w:rPr>
                    <w:b/>
                    <w:color w:val="FFFFFF"/>
                    <w:w w:val="90"/>
                    <w:sz w:val="16"/>
                  </w:rPr>
                  <w:t>Disabled</w:t>
                </w:r>
                <w:r>
                  <w:rPr>
                    <w:b/>
                    <w:color w:val="FFFFFF"/>
                    <w:spacing w:val="12"/>
                    <w:w w:val="90"/>
                    <w:sz w:val="16"/>
                  </w:rPr>
                  <w:t xml:space="preserve"> </w:t>
                </w:r>
                <w:r>
                  <w:rPr>
                    <w:b/>
                    <w:color w:val="FFFFFF"/>
                    <w:w w:val="90"/>
                    <w:sz w:val="16"/>
                  </w:rPr>
                  <w:t>Justice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FFC799" w14:textId="77777777" w:rsidR="00EA7137" w:rsidRDefault="005C5F74">
    <w:pPr>
      <w:pStyle w:val="BodyText"/>
      <w:spacing w:line="14" w:lineRule="auto"/>
      <w:jc w:val="left"/>
      <w:rPr>
        <w:sz w:val="20"/>
      </w:rPr>
    </w:pPr>
    <w:r>
      <w:pict w14:anchorId="52B92568">
        <v:group id="_x0000_s2133" style="position:absolute;margin-left:.35pt;margin-top:778.2pt;width:593.15pt;height:62pt;z-index:-17160192;mso-position-horizontal-relative:page;mso-position-vertical-relative:page" coordorigin="7,15564" coordsize="11863,1240">
          <v:rect id="_x0000_s2136" style="position:absolute;left:6;top:15564;width:11863;height:241" fillcolor="#d4d7b6" stroked="f"/>
          <v:rect id="_x0000_s2135" style="position:absolute;left:6;top:15805;width:11863;height:605" fillcolor="#949b50" stroked="f"/>
          <v:rect id="_x0000_s2134" style="position:absolute;left:6;top:16410;width:11863;height:395" fillcolor="#231f20" stroked="f"/>
          <w10:wrap anchorx="page" anchory="page"/>
        </v:group>
      </w:pict>
    </w:r>
    <w:r>
      <w:pict w14:anchorId="23DCDA8E">
        <v:shapetype id="_x0000_t202" coordsize="21600,21600" o:spt="202" path="m,l,21600r21600,l21600,xe">
          <v:stroke joinstyle="miter"/>
          <v:path gradientshapeok="t" o:connecttype="rect"/>
        </v:shapetype>
        <v:shape id="_x0000_s2132" type="#_x0000_t202" style="position:absolute;margin-left:84.4pt;margin-top:799.45pt;width:232pt;height:11.8pt;z-index:-17159680;mso-position-horizontal-relative:page;mso-position-vertical-relative:page" filled="f" stroked="f">
          <v:textbox inset="0,0,0,0">
            <w:txbxContent>
              <w:p w14:paraId="51CE20D4" w14:textId="77777777" w:rsidR="00EA7137" w:rsidRDefault="005C5F74">
                <w:pPr>
                  <w:spacing w:before="22"/>
                  <w:ind w:left="20"/>
                  <w:rPr>
                    <w:b/>
                    <w:sz w:val="16"/>
                  </w:rPr>
                </w:pPr>
                <w:r>
                  <w:rPr>
                    <w:b/>
                    <w:color w:val="FFFFFF"/>
                    <w:w w:val="90"/>
                    <w:sz w:val="16"/>
                  </w:rPr>
                  <w:t>The barriers to justice for persons with</w:t>
                </w:r>
                <w:r>
                  <w:rPr>
                    <w:b/>
                    <w:color w:val="FFFFFF"/>
                    <w:spacing w:val="1"/>
                    <w:w w:val="90"/>
                    <w:sz w:val="16"/>
                  </w:rPr>
                  <w:t xml:space="preserve"> </w:t>
                </w:r>
                <w:r>
                  <w:rPr>
                    <w:b/>
                    <w:color w:val="FFFFFF"/>
                    <w:w w:val="90"/>
                    <w:sz w:val="16"/>
                  </w:rPr>
                  <w:t>disability in Queensland</w:t>
                </w:r>
              </w:p>
            </w:txbxContent>
          </v:textbox>
          <w10:wrap anchorx="page" anchory="page"/>
        </v:shape>
      </w:pict>
    </w:r>
    <w:r>
      <w:pict w14:anchorId="6AB92FE8">
        <v:shape id="_x0000_s2131" type="#_x0000_t202" style="position:absolute;margin-left:517.4pt;margin-top:799.45pt;width:10.35pt;height:11.8pt;z-index:-17159168;mso-position-horizontal-relative:page;mso-position-vertical-relative:page" filled="f" stroked="f">
          <v:textbox inset="0,0,0,0">
            <w:txbxContent>
              <w:p w14:paraId="6647BB72" w14:textId="77777777" w:rsidR="00EA7137" w:rsidRDefault="005C5F74">
                <w:pPr>
                  <w:spacing w:before="22"/>
                  <w:ind w:left="60"/>
                  <w:rPr>
                    <w:b/>
                    <w:sz w:val="16"/>
                  </w:rPr>
                </w:pPr>
                <w:r>
                  <w:fldChar w:fldCharType="begin"/>
                </w:r>
                <w:r>
                  <w:rPr>
                    <w:b/>
                    <w:color w:val="FFFFFF"/>
                    <w:w w:val="85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EAC8E1" w14:textId="77777777" w:rsidR="00EA7137" w:rsidRDefault="005C5F74">
    <w:pPr>
      <w:pStyle w:val="BodyText"/>
      <w:spacing w:line="14" w:lineRule="auto"/>
      <w:jc w:val="left"/>
      <w:rPr>
        <w:sz w:val="20"/>
      </w:rPr>
    </w:pPr>
    <w:r>
      <w:pict w14:anchorId="7883849D">
        <v:group id="_x0000_s2098" style="position:absolute;margin-left:0;margin-top:778.2pt;width:1205.1pt;height:78.2pt;z-index:-17154560;mso-position-horizontal-relative:page;mso-position-vertical-relative:page" coordorigin=",15564" coordsize="24102,1564">
          <v:rect id="_x0000_s2104" style="position:absolute;top:15564;width:11913;height:241" fillcolor="#d4d7b6" stroked="f"/>
          <v:rect id="_x0000_s2103" style="position:absolute;top:15805;width:11913;height:605" fillcolor="#949b50" stroked="f"/>
          <v:rect id="_x0000_s2102" style="position:absolute;top:16410;width:11913;height:395" fillcolor="#231f20" stroked="f"/>
          <v:shape id="_x0000_s2101" style="position:absolute;left:11912;top:15564;width:2;height:241" coordorigin="11912,15564" coordsize="0,241" path="m11912,15805r,-241l11912,15805xe" fillcolor="#d4d7b6" stroked="f">
            <v:path arrowok="t"/>
          </v:shape>
          <v:rect id="_x0000_s2100" style="position:absolute;left:11912;top:15805;width:12189;height:605" fillcolor="#949b50" stroked="f"/>
          <v:rect id="_x0000_s2099" style="position:absolute;left:11912;top:16410;width:12189;height:719" fillcolor="#231f20" stroked="f"/>
          <w10:wrap anchorx="page" anchory="page"/>
        </v:group>
      </w:pict>
    </w:r>
    <w:r>
      <w:pict w14:anchorId="688380C8"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position:absolute;margin-left:68.2pt;margin-top:799.5pt;width:10.35pt;height:11.8pt;z-index:-17154048;mso-position-horizontal-relative:page;mso-position-vertical-relative:page" filled="f" stroked="f">
          <v:textbox inset="0,0,0,0">
            <w:txbxContent>
              <w:p w14:paraId="5FAF6C64" w14:textId="77777777" w:rsidR="00EA7137" w:rsidRDefault="005C5F74">
                <w:pPr>
                  <w:spacing w:before="22"/>
                  <w:ind w:left="60"/>
                  <w:rPr>
                    <w:b/>
                    <w:sz w:val="16"/>
                  </w:rPr>
                </w:pPr>
                <w:r>
                  <w:fldChar w:fldCharType="begin"/>
                </w:r>
                <w:r>
                  <w:rPr>
                    <w:b/>
                    <w:color w:val="FFFFFF"/>
                    <w:w w:val="85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17F05B57">
        <v:shape id="_x0000_s2096" type="#_x0000_t202" style="position:absolute;margin-left:449.85pt;margin-top:799.35pt;width:61.75pt;height:11.85pt;z-index:-17153536;mso-position-horizontal-relative:page;mso-position-vertical-relative:page" filled="f" stroked="f">
          <v:textbox inset="0,0,0,0">
            <w:txbxContent>
              <w:p w14:paraId="4DEA479A" w14:textId="77777777" w:rsidR="00EA7137" w:rsidRDefault="005C5F74">
                <w:pPr>
                  <w:spacing w:before="25"/>
                  <w:ind w:left="20"/>
                  <w:rPr>
                    <w:b/>
                    <w:sz w:val="16"/>
                  </w:rPr>
                </w:pPr>
                <w:r>
                  <w:rPr>
                    <w:b/>
                    <w:color w:val="FFFFFF"/>
                    <w:w w:val="90"/>
                    <w:sz w:val="16"/>
                  </w:rPr>
                  <w:t>Disabled</w:t>
                </w:r>
                <w:r>
                  <w:rPr>
                    <w:b/>
                    <w:color w:val="FFFFFF"/>
                    <w:spacing w:val="12"/>
                    <w:w w:val="90"/>
                    <w:sz w:val="16"/>
                  </w:rPr>
                  <w:t xml:space="preserve"> </w:t>
                </w:r>
                <w:r>
                  <w:rPr>
                    <w:b/>
                    <w:color w:val="FFFFFF"/>
                    <w:w w:val="90"/>
                    <w:sz w:val="16"/>
                  </w:rPr>
                  <w:t>Justice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E8F08F" w14:textId="77777777" w:rsidR="00EA7137" w:rsidRDefault="005C5F74">
    <w:pPr>
      <w:pStyle w:val="BodyText"/>
      <w:spacing w:line="14" w:lineRule="auto"/>
      <w:jc w:val="left"/>
      <w:rPr>
        <w:sz w:val="20"/>
      </w:rPr>
    </w:pPr>
    <w:r>
      <w:pict w14:anchorId="7AECD48B">
        <v:group id="_x0000_s2107" style="position:absolute;margin-left:.35pt;margin-top:778.2pt;width:593.15pt;height:62pt;z-index:-17156096;mso-position-horizontal-relative:page;mso-position-vertical-relative:page" coordorigin="7,15564" coordsize="11863,1240">
          <v:rect id="_x0000_s2110" style="position:absolute;left:6;top:15564;width:11863;height:241" fillcolor="#d4d7b6" stroked="f"/>
          <v:rect id="_x0000_s2109" style="position:absolute;left:6;top:15805;width:11863;height:605" fillcolor="#949b50" stroked="f"/>
          <v:rect id="_x0000_s2108" style="position:absolute;left:6;top:16410;width:11863;height:395" fillcolor="#231f20" stroked="f"/>
          <w10:wrap anchorx="page" anchory="page"/>
        </v:group>
      </w:pict>
    </w:r>
    <w:r>
      <w:pict w14:anchorId="6AA2E4AF">
        <v:shapetype id="_x0000_t202" coordsize="21600,21600" o:spt="202" path="m,l,21600r21600,l21600,xe">
          <v:stroke joinstyle="miter"/>
          <v:path gradientshapeok="t" o:connecttype="rect"/>
        </v:shapetype>
        <v:shape id="_x0000_s2106" type="#_x0000_t202" style="position:absolute;margin-left:84.4pt;margin-top:799.45pt;width:232pt;height:11.8pt;z-index:-17155584;mso-position-horizontal-relative:page;mso-position-vertical-relative:page" filled="f" stroked="f">
          <v:textbox inset="0,0,0,0">
            <w:txbxContent>
              <w:p w14:paraId="236E0927" w14:textId="77777777" w:rsidR="00EA7137" w:rsidRDefault="005C5F74">
                <w:pPr>
                  <w:spacing w:before="22"/>
                  <w:ind w:left="20"/>
                  <w:rPr>
                    <w:b/>
                    <w:sz w:val="16"/>
                  </w:rPr>
                </w:pPr>
                <w:r>
                  <w:rPr>
                    <w:b/>
                    <w:color w:val="FFFFFF"/>
                    <w:w w:val="90"/>
                    <w:sz w:val="16"/>
                  </w:rPr>
                  <w:t>The barriers to justice for persons with</w:t>
                </w:r>
                <w:r>
                  <w:rPr>
                    <w:b/>
                    <w:color w:val="FFFFFF"/>
                    <w:spacing w:val="1"/>
                    <w:w w:val="90"/>
                    <w:sz w:val="16"/>
                  </w:rPr>
                  <w:t xml:space="preserve"> </w:t>
                </w:r>
                <w:r>
                  <w:rPr>
                    <w:b/>
                    <w:color w:val="FFFFFF"/>
                    <w:w w:val="90"/>
                    <w:sz w:val="16"/>
                  </w:rPr>
                  <w:t>disability in Queensland</w:t>
                </w:r>
              </w:p>
            </w:txbxContent>
          </v:textbox>
          <w10:wrap anchorx="page" anchory="page"/>
        </v:shape>
      </w:pict>
    </w:r>
    <w:r>
      <w:pict w14:anchorId="062C0816">
        <v:shape id="_x0000_s2105" type="#_x0000_t202" style="position:absolute;margin-left:508.7pt;margin-top:799.4pt;width:19.05pt;height:11.8pt;z-index:-17155072;mso-position-horizontal-relative:page;mso-position-vertical-relative:page" filled="f" stroked="f">
          <v:textbox inset="0,0,0,0">
            <w:txbxContent>
              <w:p w14:paraId="77BECDE7" w14:textId="77777777" w:rsidR="00EA7137" w:rsidRDefault="005C5F74">
                <w:pPr>
                  <w:spacing w:before="22"/>
                  <w:ind w:left="60"/>
                  <w:rPr>
                    <w:b/>
                    <w:sz w:val="16"/>
                  </w:rPr>
                </w:pPr>
                <w:r>
                  <w:fldChar w:fldCharType="begin"/>
                </w:r>
                <w:r>
                  <w:rPr>
                    <w:b/>
                    <w:color w:val="FFFFFF"/>
                    <w:w w:val="95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101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334022" w14:textId="77777777" w:rsidR="00EA7137" w:rsidRDefault="005C5F74">
    <w:pPr>
      <w:pStyle w:val="BodyText"/>
      <w:spacing w:line="14" w:lineRule="auto"/>
      <w:jc w:val="left"/>
      <w:rPr>
        <w:sz w:val="20"/>
      </w:rPr>
    </w:pPr>
    <w:r>
      <w:pict w14:anchorId="142A2914">
        <v:group id="_x0000_s2078" style="position:absolute;margin-left:0;margin-top:778.2pt;width:1205.1pt;height:78.2pt;z-index:-17152000;mso-position-horizontal-relative:page;mso-position-vertical-relative:page" coordorigin=",15564" coordsize="24102,1564">
          <v:rect id="_x0000_s2084" style="position:absolute;top:15564;width:11913;height:241" fillcolor="#d4d7b6" stroked="f"/>
          <v:rect id="_x0000_s2083" style="position:absolute;top:15805;width:11913;height:605" fillcolor="#949b50" stroked="f"/>
          <v:rect id="_x0000_s2082" style="position:absolute;top:16410;width:11913;height:395" fillcolor="#231f20" stroked="f"/>
          <v:shape id="_x0000_s2081" style="position:absolute;left:11912;top:15564;width:2;height:241" coordorigin="11912,15564" coordsize="0,241" path="m11912,15805r,-241l11912,15805xe" fillcolor="#d4d7b6" stroked="f">
            <v:path arrowok="t"/>
          </v:shape>
          <v:rect id="_x0000_s2080" style="position:absolute;left:11912;top:15805;width:12189;height:605" fillcolor="#949b50" stroked="f"/>
          <v:rect id="_x0000_s2079" style="position:absolute;left:11912;top:16410;width:12189;height:719" fillcolor="#231f20" stroked="f"/>
          <w10:wrap anchorx="page" anchory="page"/>
        </v:group>
      </w:pict>
    </w:r>
    <w:r>
      <w:pict w14:anchorId="3076AF1F"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position:absolute;margin-left:68.2pt;margin-top:799.45pt;width:19.05pt;height:11.8pt;z-index:-17151488;mso-position-horizontal-relative:page;mso-position-vertical-relative:page" filled="f" stroked="f">
          <v:textbox inset="0,0,0,0">
            <w:txbxContent>
              <w:p w14:paraId="6A43F75C" w14:textId="77777777" w:rsidR="00EA7137" w:rsidRDefault="005C5F74">
                <w:pPr>
                  <w:spacing w:before="22"/>
                  <w:ind w:left="60"/>
                  <w:rPr>
                    <w:b/>
                    <w:sz w:val="16"/>
                  </w:rPr>
                </w:pPr>
                <w:r>
                  <w:fldChar w:fldCharType="begin"/>
                </w:r>
                <w:r>
                  <w:rPr>
                    <w:b/>
                    <w:color w:val="FFFFFF"/>
                    <w:w w:val="95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100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5428FD58">
        <v:shape id="_x0000_s2076" type="#_x0000_t202" style="position:absolute;margin-left:449.85pt;margin-top:799.35pt;width:61.75pt;height:11.85pt;z-index:-17150976;mso-position-horizontal-relative:page;mso-position-vertical-relative:page" filled="f" stroked="f">
          <v:textbox inset="0,0,0,0">
            <w:txbxContent>
              <w:p w14:paraId="5117DAB2" w14:textId="77777777" w:rsidR="00EA7137" w:rsidRDefault="005C5F74">
                <w:pPr>
                  <w:spacing w:before="25"/>
                  <w:ind w:left="20"/>
                  <w:rPr>
                    <w:b/>
                    <w:sz w:val="16"/>
                  </w:rPr>
                </w:pPr>
                <w:r>
                  <w:rPr>
                    <w:b/>
                    <w:color w:val="FFFFFF"/>
                    <w:w w:val="90"/>
                    <w:sz w:val="16"/>
                  </w:rPr>
                  <w:t>Disabled</w:t>
                </w:r>
                <w:r>
                  <w:rPr>
                    <w:b/>
                    <w:color w:val="FFFFFF"/>
                    <w:spacing w:val="12"/>
                    <w:w w:val="90"/>
                    <w:sz w:val="16"/>
                  </w:rPr>
                  <w:t xml:space="preserve"> </w:t>
                </w:r>
                <w:r>
                  <w:rPr>
                    <w:b/>
                    <w:color w:val="FFFFFF"/>
                    <w:w w:val="90"/>
                    <w:sz w:val="16"/>
                  </w:rPr>
                  <w:t>Justice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2E1F93" w14:textId="77777777" w:rsidR="00EA7137" w:rsidRDefault="005C5F74">
    <w:pPr>
      <w:pStyle w:val="BodyText"/>
      <w:spacing w:line="14" w:lineRule="auto"/>
      <w:jc w:val="left"/>
      <w:rPr>
        <w:sz w:val="20"/>
      </w:rPr>
    </w:pPr>
    <w:r>
      <w:pict w14:anchorId="438C04F1">
        <v:group id="_x0000_s2072" style="position:absolute;margin-left:.35pt;margin-top:778.2pt;width:593.15pt;height:62pt;z-index:-17150464;mso-position-horizontal-relative:page;mso-position-vertical-relative:page" coordorigin="7,15564" coordsize="11863,1240">
          <v:rect id="_x0000_s2075" style="position:absolute;left:6;top:15564;width:11863;height:241" fillcolor="#d4d7b6" stroked="f"/>
          <v:rect id="_x0000_s2074" style="position:absolute;left:6;top:15805;width:11863;height:605" fillcolor="#949b50" stroked="f"/>
          <v:rect id="_x0000_s2073" style="position:absolute;left:6;top:16410;width:11863;height:395" fillcolor="#231f20" stroked="f"/>
          <w10:wrap anchorx="page" anchory="page"/>
        </v:group>
      </w:pict>
    </w:r>
    <w:r>
      <w:pict w14:anchorId="6DA66192"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position:absolute;margin-left:84.4pt;margin-top:799.45pt;width:232pt;height:11.8pt;z-index:-17149952;mso-position-horizontal-relative:page;mso-position-vertical-relative:page" filled="f" stroked="f">
          <v:textbox inset="0,0,0,0">
            <w:txbxContent>
              <w:p w14:paraId="45F4A88D" w14:textId="77777777" w:rsidR="00EA7137" w:rsidRDefault="005C5F74">
                <w:pPr>
                  <w:spacing w:before="22"/>
                  <w:ind w:left="20"/>
                  <w:rPr>
                    <w:b/>
                    <w:sz w:val="16"/>
                  </w:rPr>
                </w:pPr>
                <w:r>
                  <w:rPr>
                    <w:b/>
                    <w:color w:val="FFFFFF"/>
                    <w:w w:val="90"/>
                    <w:sz w:val="16"/>
                  </w:rPr>
                  <w:t>The barriers to justice for persons with</w:t>
                </w:r>
                <w:r>
                  <w:rPr>
                    <w:b/>
                    <w:color w:val="FFFFFF"/>
                    <w:spacing w:val="1"/>
                    <w:w w:val="90"/>
                    <w:sz w:val="16"/>
                  </w:rPr>
                  <w:t xml:space="preserve"> </w:t>
                </w:r>
                <w:r>
                  <w:rPr>
                    <w:b/>
                    <w:color w:val="FFFFFF"/>
                    <w:w w:val="90"/>
                    <w:sz w:val="16"/>
                  </w:rPr>
                  <w:t>disability in Queensland</w:t>
                </w:r>
              </w:p>
            </w:txbxContent>
          </v:textbox>
          <w10:wrap anchorx="page" anchory="page"/>
        </v:shape>
      </w:pict>
    </w:r>
    <w:r>
      <w:pict w14:anchorId="22FA1DF2">
        <v:shape id="_x0000_s2070" type="#_x0000_t202" style="position:absolute;margin-left:508.7pt;margin-top:799.45pt;width:19.05pt;height:11.8pt;z-index:-17149440;mso-position-horizontal-relative:page;mso-position-vertical-relative:page" filled="f" stroked="f">
          <v:textbox inset="0,0,0,0">
            <w:txbxContent>
              <w:p w14:paraId="6536E097" w14:textId="77777777" w:rsidR="00EA7137" w:rsidRDefault="005C5F74">
                <w:pPr>
                  <w:spacing w:before="22"/>
                  <w:ind w:left="60"/>
                  <w:rPr>
                    <w:b/>
                    <w:sz w:val="16"/>
                  </w:rPr>
                </w:pPr>
                <w:r>
                  <w:fldChar w:fldCharType="begin"/>
                </w:r>
                <w:r>
                  <w:rPr>
                    <w:b/>
                    <w:color w:val="FFFFFF"/>
                    <w:w w:val="95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101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175EE5" w14:textId="77777777" w:rsidR="00EA7137" w:rsidRDefault="005C5F74">
    <w:pPr>
      <w:pStyle w:val="BodyText"/>
      <w:spacing w:line="14" w:lineRule="auto"/>
      <w:jc w:val="left"/>
      <w:rPr>
        <w:sz w:val="20"/>
      </w:rPr>
    </w:pPr>
    <w:r>
      <w:pict w14:anchorId="22DF6C0B">
        <v:group id="_x0000_s2051" style="position:absolute;margin-left:0;margin-top:778.2pt;width:593.5pt;height:60.95pt;z-index:-17146368;mso-position-horizontal-relative:page;mso-position-vertical-relative:page" coordorigin=",15564" coordsize="11870,1219">
          <v:rect id="_x0000_s2054" style="position:absolute;top:15564;width:11870;height:241" fillcolor="#d4d7b6" stroked="f"/>
          <v:rect id="_x0000_s2053" style="position:absolute;top:15805;width:11870;height:605" fillcolor="#949b50" stroked="f"/>
          <v:rect id="_x0000_s2052" style="position:absolute;top:16409;width:11870;height:373" fillcolor="#231f20" stroked="f"/>
          <w10:wrap anchorx="page" anchory="page"/>
        </v:group>
      </w:pict>
    </w:r>
    <w:r>
      <w:pict w14:anchorId="7040A3C8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0.2pt;margin-top:800.55pt;width:15.05pt;height:11.8pt;z-index:-17145856;mso-position-horizontal-relative:page;mso-position-vertical-relative:page" filled="f" stroked="f">
          <v:textbox inset="0,0,0,0">
            <w:txbxContent>
              <w:p w14:paraId="703ECC8E" w14:textId="77777777" w:rsidR="00EA7137" w:rsidRDefault="005C5F74">
                <w:pPr>
                  <w:spacing w:before="22"/>
                  <w:ind w:left="20"/>
                  <w:rPr>
                    <w:b/>
                    <w:sz w:val="16"/>
                  </w:rPr>
                </w:pPr>
                <w:r>
                  <w:rPr>
                    <w:b/>
                    <w:color w:val="FFFFFF"/>
                    <w:w w:val="85"/>
                    <w:sz w:val="16"/>
                  </w:rPr>
                  <w:t>148</w:t>
                </w:r>
              </w:p>
            </w:txbxContent>
          </v:textbox>
          <w10:wrap anchorx="page" anchory="page"/>
        </v:shape>
      </w:pict>
    </w:r>
    <w:r>
      <w:pict w14:anchorId="7AD832ED">
        <v:shape id="_x0000_s2049" type="#_x0000_t202" style="position:absolute;margin-left:449.85pt;margin-top:800.45pt;width:61.75pt;height:11.85pt;z-index:-17145344;mso-position-horizontal-relative:page;mso-position-vertical-relative:page" filled="f" stroked="f">
          <v:textbox inset="0,0,0,0">
            <w:txbxContent>
              <w:p w14:paraId="3F5AEAD2" w14:textId="77777777" w:rsidR="00EA7137" w:rsidRDefault="005C5F74">
                <w:pPr>
                  <w:spacing w:before="25"/>
                  <w:ind w:left="20"/>
                  <w:rPr>
                    <w:b/>
                    <w:sz w:val="16"/>
                  </w:rPr>
                </w:pPr>
                <w:r>
                  <w:rPr>
                    <w:b/>
                    <w:color w:val="FFFFFF"/>
                    <w:w w:val="90"/>
                    <w:sz w:val="16"/>
                  </w:rPr>
                  <w:t>Disabled</w:t>
                </w:r>
                <w:r>
                  <w:rPr>
                    <w:b/>
                    <w:color w:val="FFFFFF"/>
                    <w:spacing w:val="12"/>
                    <w:w w:val="90"/>
                    <w:sz w:val="16"/>
                  </w:rPr>
                  <w:t xml:space="preserve"> </w:t>
                </w:r>
                <w:r>
                  <w:rPr>
                    <w:b/>
                    <w:color w:val="FFFFFF"/>
                    <w:w w:val="90"/>
                    <w:sz w:val="16"/>
                  </w:rPr>
                  <w:t>Justice</w:t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ABE9A7" w14:textId="77777777" w:rsidR="00EA7137" w:rsidRDefault="005C5F74">
    <w:pPr>
      <w:pStyle w:val="BodyText"/>
      <w:spacing w:line="14" w:lineRule="auto"/>
      <w:jc w:val="left"/>
      <w:rPr>
        <w:sz w:val="20"/>
      </w:rPr>
    </w:pPr>
    <w:r>
      <w:pict w14:anchorId="5326B74A">
        <v:group id="_x0000_s2057" style="position:absolute;margin-left:.35pt;margin-top:779.3pt;width:592.05pt;height:59.85pt;z-index:-17147904;mso-position-horizontal-relative:page;mso-position-vertical-relative:page" coordorigin="7,15586" coordsize="11841,1197">
          <v:rect id="_x0000_s2060" style="position:absolute;left:6;top:15586;width:11841;height:241" fillcolor="#d4d7b6" stroked="f"/>
          <v:rect id="_x0000_s2059" style="position:absolute;left:6;top:15827;width:11841;height:605" fillcolor="#949b50" stroked="f"/>
          <v:rect id="_x0000_s2058" style="position:absolute;left:6;top:16431;width:11841;height:351" fillcolor="#231f20" stroked="f"/>
          <w10:wrap anchorx="page" anchory="page"/>
        </v:group>
      </w:pict>
    </w:r>
    <w:r>
      <w:pict w14:anchorId="0F528234"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84.4pt;margin-top:800.5pt;width:232pt;height:11.8pt;z-index:-17147392;mso-position-horizontal-relative:page;mso-position-vertical-relative:page" filled="f" stroked="f">
          <v:textbox inset="0,0,0,0">
            <w:txbxContent>
              <w:p w14:paraId="56C4EE86" w14:textId="77777777" w:rsidR="00EA7137" w:rsidRDefault="005C5F74">
                <w:pPr>
                  <w:spacing w:before="22"/>
                  <w:ind w:left="20"/>
                  <w:rPr>
                    <w:b/>
                    <w:sz w:val="16"/>
                  </w:rPr>
                </w:pPr>
                <w:r>
                  <w:rPr>
                    <w:b/>
                    <w:color w:val="FFFFFF"/>
                    <w:w w:val="90"/>
                    <w:sz w:val="16"/>
                  </w:rPr>
                  <w:t>The barriers to justice for persons with</w:t>
                </w:r>
                <w:r>
                  <w:rPr>
                    <w:b/>
                    <w:color w:val="FFFFFF"/>
                    <w:spacing w:val="1"/>
                    <w:w w:val="90"/>
                    <w:sz w:val="16"/>
                  </w:rPr>
                  <w:t xml:space="preserve"> </w:t>
                </w:r>
                <w:r>
                  <w:rPr>
                    <w:b/>
                    <w:color w:val="FFFFFF"/>
                    <w:w w:val="90"/>
                    <w:sz w:val="16"/>
                  </w:rPr>
                  <w:t>disability in Queensland</w:t>
                </w:r>
              </w:p>
            </w:txbxContent>
          </v:textbox>
          <w10:wrap anchorx="page" anchory="page"/>
        </v:shape>
      </w:pict>
    </w:r>
    <w:r>
      <w:pict w14:anchorId="6B59C314">
        <v:shape id="_x0000_s2055" type="#_x0000_t202" style="position:absolute;margin-left:510.7pt;margin-top:800.5pt;width:15.05pt;height:11.8pt;z-index:-17146880;mso-position-horizontal-relative:page;mso-position-vertical-relative:page" filled="f" stroked="f">
          <v:textbox inset="0,0,0,0">
            <w:txbxContent>
              <w:p w14:paraId="7288F3EA" w14:textId="77777777" w:rsidR="00EA7137" w:rsidRDefault="005C5F74">
                <w:pPr>
                  <w:spacing w:before="22"/>
                  <w:ind w:left="20"/>
                  <w:rPr>
                    <w:b/>
                    <w:sz w:val="16"/>
                  </w:rPr>
                </w:pPr>
                <w:r>
                  <w:rPr>
                    <w:b/>
                    <w:color w:val="FFFFFF"/>
                    <w:w w:val="85"/>
                    <w:sz w:val="16"/>
                  </w:rPr>
                  <w:t>147</w:t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350C72" w14:textId="77777777" w:rsidR="00EA7137" w:rsidRDefault="00EA7137">
    <w:pPr>
      <w:pStyle w:val="BodyText"/>
      <w:spacing w:line="14" w:lineRule="auto"/>
      <w:jc w:val="left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27A6AF" w14:textId="77777777" w:rsidR="00EA7137" w:rsidRDefault="00EA7137">
    <w:pPr>
      <w:pStyle w:val="BodyText"/>
      <w:spacing w:line="14" w:lineRule="auto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2A8CA9" w14:textId="77777777" w:rsidR="005C5F74" w:rsidRDefault="005C5F74">
      <w:r>
        <w:separator/>
      </w:r>
    </w:p>
  </w:footnote>
  <w:footnote w:type="continuationSeparator" w:id="0">
    <w:p w14:paraId="2D272E56" w14:textId="77777777" w:rsidR="005C5F74" w:rsidRDefault="005C5F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41CC9F" w14:textId="77777777" w:rsidR="00EA7137" w:rsidRDefault="005C5F74">
    <w:pPr>
      <w:pStyle w:val="BodyText"/>
      <w:spacing w:line="14" w:lineRule="auto"/>
      <w:jc w:val="left"/>
      <w:rPr>
        <w:sz w:val="20"/>
      </w:rPr>
    </w:pPr>
    <w:r>
      <w:pict w14:anchorId="541C3E54">
        <v:group id="_x0000_s2137" style="position:absolute;margin-left:0;margin-top:0;width:595.65pt;height:52.1pt;z-index:-17160704;mso-position-horizontal-relative:page;mso-position-vertical-relative:page" coordsize="11913,1042">
          <v:rect id="_x0000_s2142" style="position:absolute;top:621;width:11913;height:123" fillcolor="#dde0c6" stroked="f"/>
          <v:rect id="_x0000_s2141" style="position:absolute;width:11913;height:622" fillcolor="#949b50" stroked="f"/>
          <v:rect id="_x0000_s2140" style="position:absolute;top:743;width:11913;height:298" fillcolor="#b6bb84" stroked="f"/>
          <v:shape id="_x0000_s2139" style="position:absolute;left:11912;top:427;width:2;height:577" coordorigin="11912,427" coordsize="0,577" path="m11912,427r,576l11912,427xe" fillcolor="#dde0c6" stroked="f">
            <v:path arrowok="t"/>
          </v:shape>
          <v:shape id="_x0000_s2138" style="position:absolute;left:11912;top:743;width:2;height:298" coordorigin="11912,744" coordsize="0,298" path="m11912,744r,298l11912,744xe" fillcolor="#b6bb84" stroked="f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7DDE34" w14:textId="77777777" w:rsidR="00EA7137" w:rsidRDefault="005C5F74">
    <w:pPr>
      <w:pStyle w:val="BodyText"/>
      <w:spacing w:line="14" w:lineRule="auto"/>
      <w:jc w:val="left"/>
      <w:rPr>
        <w:sz w:val="20"/>
      </w:rPr>
    </w:pPr>
    <w:r>
      <w:pict w14:anchorId="5A900A22">
        <v:group id="_x0000_s2143" style="position:absolute;margin-left:.35pt;margin-top:0;width:593.15pt;height:52.1pt;z-index:-17161216;mso-position-horizontal-relative:page;mso-position-vertical-relative:page" coordorigin="7" coordsize="11863,1042">
          <v:rect id="_x0000_s2146" style="position:absolute;left:6;top:621;width:11863;height:123" fillcolor="#dde0c6" stroked="f"/>
          <v:rect id="_x0000_s2145" style="position:absolute;left:6;width:11863;height:622" fillcolor="#949b50" stroked="f"/>
          <v:rect id="_x0000_s2144" style="position:absolute;left:6;top:743;width:11863;height:298" fillcolor="#b6bb84" stroked="f"/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ECD567" w14:textId="77777777" w:rsidR="00EA7137" w:rsidRDefault="005C5F74">
    <w:pPr>
      <w:pStyle w:val="BodyText"/>
      <w:spacing w:line="14" w:lineRule="auto"/>
      <w:jc w:val="left"/>
      <w:rPr>
        <w:sz w:val="20"/>
      </w:rPr>
    </w:pPr>
    <w:r>
      <w:pict w14:anchorId="5D6FCB92">
        <v:group id="_x0000_s2111" style="position:absolute;margin-left:0;margin-top:0;width:595.65pt;height:52.1pt;z-index:-17156608;mso-position-horizontal-relative:page;mso-position-vertical-relative:page" coordsize="11913,1042">
          <v:rect id="_x0000_s2116" style="position:absolute;top:621;width:11913;height:123" fillcolor="#dde0c6" stroked="f"/>
          <v:rect id="_x0000_s2115" style="position:absolute;width:11913;height:622" fillcolor="#949b50" stroked="f"/>
          <v:rect id="_x0000_s2114" style="position:absolute;top:743;width:11913;height:298" fillcolor="#b6bb84" stroked="f"/>
          <v:shape id="_x0000_s2113" style="position:absolute;left:11912;top:427;width:2;height:577" coordorigin="11912,427" coordsize="0,577" path="m11912,427r,576l11912,427xe" fillcolor="#dde0c6" stroked="f">
            <v:path arrowok="t"/>
          </v:shape>
          <v:shape id="_x0000_s2112" style="position:absolute;left:11912;top:743;width:2;height:298" coordorigin="11912,744" coordsize="0,298" path="m11912,744r,298l11912,744xe" fillcolor="#b6bb84" stroked="f">
            <v:path arrowok="t"/>
          </v:shape>
          <w10:wrap anchorx="page" anchory="page"/>
        </v:group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DE82EA" w14:textId="77777777" w:rsidR="00EA7137" w:rsidRDefault="005C5F74">
    <w:pPr>
      <w:pStyle w:val="BodyText"/>
      <w:spacing w:line="14" w:lineRule="auto"/>
      <w:jc w:val="left"/>
      <w:rPr>
        <w:sz w:val="20"/>
      </w:rPr>
    </w:pPr>
    <w:r>
      <w:pict w14:anchorId="24E17649">
        <v:group id="_x0000_s2117" style="position:absolute;margin-left:-608.15pt;margin-top:-13.85pt;width:1201.65pt;height:65.95pt;z-index:-17157120;mso-position-horizontal-relative:page;mso-position-vertical-relative:page" coordorigin="-12163,-277" coordsize="24033,1319">
          <v:rect id="_x0000_s2121" style="position:absolute;left:-12164;top:-277;width:12171;height:898" fillcolor="#949b50" stroked="f"/>
          <v:rect id="_x0000_s2120" style="position:absolute;left:6;top:621;width:11863;height:123" fillcolor="#dde0c6" stroked="f"/>
          <v:rect id="_x0000_s2119" style="position:absolute;left:6;width:11863;height:622" fillcolor="#949b50" stroked="f"/>
          <v:rect id="_x0000_s2118" style="position:absolute;left:6;top:743;width:11863;height:298" fillcolor="#b6bb84" stroked="f"/>
          <w10:wrap anchorx="page" anchory="page"/>
        </v:group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E46192" w14:textId="77777777" w:rsidR="00EA7137" w:rsidRDefault="005C5F74">
    <w:pPr>
      <w:pStyle w:val="BodyText"/>
      <w:spacing w:line="14" w:lineRule="auto"/>
      <w:jc w:val="left"/>
      <w:rPr>
        <w:sz w:val="20"/>
      </w:rPr>
    </w:pPr>
    <w:r>
      <w:pict w14:anchorId="623EE6CB">
        <v:group id="_x0000_s2090" style="position:absolute;margin-left:0;margin-top:0;width:595.65pt;height:52.1pt;z-index:-17153024;mso-position-horizontal-relative:page;mso-position-vertical-relative:page" coordsize="11913,1042">
          <v:rect id="_x0000_s2095" style="position:absolute;top:621;width:11913;height:123" fillcolor="#dde0c6" stroked="f"/>
          <v:rect id="_x0000_s2094" style="position:absolute;width:11913;height:622" fillcolor="#949b50" stroked="f"/>
          <v:rect id="_x0000_s2093" style="position:absolute;top:743;width:11913;height:298" fillcolor="#b6bb84" stroked="f"/>
          <v:shape id="_x0000_s2092" style="position:absolute;left:11912;top:427;width:2;height:577" coordorigin="11912,427" coordsize="0,577" path="m11912,427r,576l11912,427xe" fillcolor="#dde0c6" stroked="f">
            <v:path arrowok="t"/>
          </v:shape>
          <v:shape id="_x0000_s2091" style="position:absolute;left:11912;top:743;width:2;height:298" coordorigin="11912,744" coordsize="0,298" path="m11912,744r,298l11912,744xe" fillcolor="#b6bb84" stroked="f">
            <v:path arrowok="t"/>
          </v:shape>
          <w10:wrap anchorx="page" anchory="page"/>
        </v:group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62CA49" w14:textId="77777777" w:rsidR="00EA7137" w:rsidRDefault="005C5F74">
    <w:pPr>
      <w:pStyle w:val="BodyText"/>
      <w:spacing w:line="14" w:lineRule="auto"/>
      <w:jc w:val="left"/>
      <w:rPr>
        <w:sz w:val="20"/>
      </w:rPr>
    </w:pPr>
    <w:r>
      <w:pict w14:anchorId="2228D96F">
        <v:group id="_x0000_s2085" style="position:absolute;margin-left:-608.15pt;margin-top:-13.85pt;width:1201.65pt;height:65.95pt;z-index:-17152512;mso-position-horizontal-relative:page;mso-position-vertical-relative:page" coordorigin="-12163,-277" coordsize="24033,1319">
          <v:rect id="_x0000_s2089" style="position:absolute;left:-12164;top:-277;width:12171;height:898" fillcolor="#949b50" stroked="f"/>
          <v:rect id="_x0000_s2088" style="position:absolute;left:6;top:621;width:11863;height:123" fillcolor="#dde0c6" stroked="f"/>
          <v:rect id="_x0000_s2087" style="position:absolute;left:6;width:11863;height:622" fillcolor="#949b50" stroked="f"/>
          <v:rect id="_x0000_s2086" style="position:absolute;left:6;top:743;width:11863;height:298" fillcolor="#b6bb84" stroked="f"/>
          <w10:wrap anchorx="page" anchory="page"/>
        </v:group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10B4EA" w14:textId="77777777" w:rsidR="00EA7137" w:rsidRDefault="005C5F74">
    <w:pPr>
      <w:pStyle w:val="BodyText"/>
      <w:spacing w:line="14" w:lineRule="auto"/>
      <w:jc w:val="left"/>
      <w:rPr>
        <w:sz w:val="20"/>
      </w:rPr>
    </w:pPr>
    <w:r>
      <w:pict w14:anchorId="705B82C9">
        <v:group id="_x0000_s2061" style="position:absolute;margin-left:0;margin-top:0;width:593.5pt;height:52.1pt;z-index:-17148416;mso-position-horizontal-relative:page;mso-position-vertical-relative:page" coordsize="11870,1042">
          <v:rect id="_x0000_s2064" style="position:absolute;top:620;width:11870;height:123" fillcolor="#dde0c6" stroked="f"/>
          <v:rect id="_x0000_s2063" style="position:absolute;width:11870;height:621" fillcolor="#949b50" stroked="f"/>
          <v:rect id="_x0000_s2062" style="position:absolute;top:743;width:11870;height:298" fillcolor="#b6bb84" stroked="f"/>
          <w10:wrap anchorx="page" anchory="page"/>
        </v:group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27376D" w14:textId="77777777" w:rsidR="00EA7137" w:rsidRDefault="005C5F74">
    <w:pPr>
      <w:pStyle w:val="BodyText"/>
      <w:spacing w:line="14" w:lineRule="auto"/>
      <w:jc w:val="left"/>
      <w:rPr>
        <w:sz w:val="20"/>
      </w:rPr>
    </w:pPr>
    <w:r>
      <w:pict w14:anchorId="01B549DE">
        <v:group id="_x0000_s2065" style="position:absolute;margin-left:-608.15pt;margin-top:-12.75pt;width:1200.55pt;height:65.95pt;z-index:-17148928;mso-position-horizontal-relative:page;mso-position-vertical-relative:page" coordorigin="-12163,-255" coordsize="24011,1319">
          <v:rect id="_x0000_s2069" style="position:absolute;left:-12164;top:-255;width:12171;height:898" fillcolor="#949b50" stroked="f"/>
          <v:rect id="_x0000_s2068" style="position:absolute;left:6;top:642;width:11841;height:123" fillcolor="#dde0c6" stroked="f"/>
          <v:rect id="_x0000_s2067" style="position:absolute;left:6;width:11841;height:643" fillcolor="#949b50" stroked="f"/>
          <v:rect id="_x0000_s2066" style="position:absolute;left:6;top:765;width:11841;height:298" fillcolor="#b6bb84" stroked="f"/>
          <w10:wrap anchorx="page" anchory="page"/>
        </v:group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A62EF7" w14:textId="77777777" w:rsidR="00EA7137" w:rsidRDefault="00EA7137">
    <w:pPr>
      <w:pStyle w:val="BodyText"/>
      <w:spacing w:line="14" w:lineRule="auto"/>
      <w:jc w:val="left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50D08A" w14:textId="77777777" w:rsidR="00EA7137" w:rsidRDefault="00EA7137">
    <w:pPr>
      <w:pStyle w:val="BodyText"/>
      <w:spacing w:line="14" w:lineRule="auto"/>
      <w:jc w:val="left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14856"/>
    <w:multiLevelType w:val="hybridMultilevel"/>
    <w:tmpl w:val="BA46C4DA"/>
    <w:lvl w:ilvl="0" w:tplc="542477AA">
      <w:start w:val="3"/>
      <w:numFmt w:val="decimal"/>
      <w:lvlText w:val="%1"/>
      <w:lvlJc w:val="left"/>
      <w:pPr>
        <w:ind w:left="958" w:hanging="851"/>
        <w:jc w:val="left"/>
      </w:pPr>
      <w:rPr>
        <w:rFonts w:hint="default"/>
      </w:rPr>
    </w:lvl>
    <w:lvl w:ilvl="1" w:tplc="2B607478">
      <w:start w:val="2"/>
      <w:numFmt w:val="decimal"/>
      <w:lvlText w:val="%1.%2"/>
      <w:lvlJc w:val="left"/>
      <w:pPr>
        <w:ind w:left="958" w:hanging="851"/>
        <w:jc w:val="left"/>
      </w:pPr>
      <w:rPr>
        <w:rFonts w:hint="default"/>
      </w:rPr>
    </w:lvl>
    <w:lvl w:ilvl="2" w:tplc="977E2C7C">
      <w:start w:val="1"/>
      <w:numFmt w:val="decimal"/>
      <w:lvlText w:val="%1.%2.%3"/>
      <w:lvlJc w:val="left"/>
      <w:pPr>
        <w:ind w:left="958" w:hanging="851"/>
        <w:jc w:val="left"/>
      </w:pPr>
      <w:rPr>
        <w:rFonts w:ascii="Tahoma" w:eastAsia="Tahoma" w:hAnsi="Tahoma" w:cs="Tahoma" w:hint="default"/>
        <w:b/>
        <w:bCs/>
        <w:color w:val="949B50"/>
        <w:w w:val="83"/>
        <w:sz w:val="28"/>
        <w:szCs w:val="28"/>
      </w:rPr>
    </w:lvl>
    <w:lvl w:ilvl="3" w:tplc="F5E2A0FA">
      <w:numFmt w:val="bullet"/>
      <w:lvlText w:val="•"/>
      <w:lvlJc w:val="left"/>
      <w:pPr>
        <w:ind w:left="3374" w:hanging="851"/>
      </w:pPr>
      <w:rPr>
        <w:rFonts w:hint="default"/>
      </w:rPr>
    </w:lvl>
    <w:lvl w:ilvl="4" w:tplc="15000D88">
      <w:numFmt w:val="bullet"/>
      <w:lvlText w:val="•"/>
      <w:lvlJc w:val="left"/>
      <w:pPr>
        <w:ind w:left="4179" w:hanging="851"/>
      </w:pPr>
      <w:rPr>
        <w:rFonts w:hint="default"/>
      </w:rPr>
    </w:lvl>
    <w:lvl w:ilvl="5" w:tplc="6BCA89A4">
      <w:numFmt w:val="bullet"/>
      <w:lvlText w:val="•"/>
      <w:lvlJc w:val="left"/>
      <w:pPr>
        <w:ind w:left="4984" w:hanging="851"/>
      </w:pPr>
      <w:rPr>
        <w:rFonts w:hint="default"/>
      </w:rPr>
    </w:lvl>
    <w:lvl w:ilvl="6" w:tplc="E516FAEC">
      <w:numFmt w:val="bullet"/>
      <w:lvlText w:val="•"/>
      <w:lvlJc w:val="left"/>
      <w:pPr>
        <w:ind w:left="5789" w:hanging="851"/>
      </w:pPr>
      <w:rPr>
        <w:rFonts w:hint="default"/>
      </w:rPr>
    </w:lvl>
    <w:lvl w:ilvl="7" w:tplc="B1B0417C">
      <w:numFmt w:val="bullet"/>
      <w:lvlText w:val="•"/>
      <w:lvlJc w:val="left"/>
      <w:pPr>
        <w:ind w:left="6594" w:hanging="851"/>
      </w:pPr>
      <w:rPr>
        <w:rFonts w:hint="default"/>
      </w:rPr>
    </w:lvl>
    <w:lvl w:ilvl="8" w:tplc="A5844930">
      <w:numFmt w:val="bullet"/>
      <w:lvlText w:val="•"/>
      <w:lvlJc w:val="left"/>
      <w:pPr>
        <w:ind w:left="7399" w:hanging="851"/>
      </w:pPr>
      <w:rPr>
        <w:rFonts w:hint="default"/>
      </w:rPr>
    </w:lvl>
  </w:abstractNum>
  <w:abstractNum w:abstractNumId="1" w15:restartNumberingAfterBreak="0">
    <w:nsid w:val="09024B58"/>
    <w:multiLevelType w:val="hybridMultilevel"/>
    <w:tmpl w:val="602E59AE"/>
    <w:lvl w:ilvl="0" w:tplc="DBF02CB4">
      <w:start w:val="1"/>
      <w:numFmt w:val="decimal"/>
      <w:lvlText w:val="%1"/>
      <w:lvlJc w:val="left"/>
      <w:pPr>
        <w:ind w:left="557" w:hanging="454"/>
        <w:jc w:val="left"/>
      </w:pPr>
      <w:rPr>
        <w:rFonts w:ascii="Tahoma" w:eastAsia="Tahoma" w:hAnsi="Tahoma" w:cs="Tahoma" w:hint="default"/>
        <w:color w:val="231F20"/>
        <w:w w:val="89"/>
        <w:sz w:val="16"/>
        <w:szCs w:val="16"/>
      </w:rPr>
    </w:lvl>
    <w:lvl w:ilvl="1" w:tplc="7CA67DC2">
      <w:numFmt w:val="bullet"/>
      <w:lvlText w:val="&gt;"/>
      <w:lvlJc w:val="left"/>
      <w:pPr>
        <w:ind w:left="1014" w:hanging="454"/>
      </w:pPr>
      <w:rPr>
        <w:rFonts w:ascii="Tahoma" w:eastAsia="Tahoma" w:hAnsi="Tahoma" w:cs="Tahoma" w:hint="default"/>
        <w:color w:val="231F20"/>
        <w:w w:val="132"/>
        <w:sz w:val="24"/>
        <w:szCs w:val="24"/>
      </w:rPr>
    </w:lvl>
    <w:lvl w:ilvl="2" w:tplc="0B38B8C0">
      <w:numFmt w:val="bullet"/>
      <w:lvlText w:val="•"/>
      <w:lvlJc w:val="left"/>
      <w:pPr>
        <w:ind w:left="1874" w:hanging="454"/>
      </w:pPr>
      <w:rPr>
        <w:rFonts w:hint="default"/>
      </w:rPr>
    </w:lvl>
    <w:lvl w:ilvl="3" w:tplc="142AFD30">
      <w:numFmt w:val="bullet"/>
      <w:lvlText w:val="•"/>
      <w:lvlJc w:val="left"/>
      <w:pPr>
        <w:ind w:left="2729" w:hanging="454"/>
      </w:pPr>
      <w:rPr>
        <w:rFonts w:hint="default"/>
      </w:rPr>
    </w:lvl>
    <w:lvl w:ilvl="4" w:tplc="D3FCF29A">
      <w:numFmt w:val="bullet"/>
      <w:lvlText w:val="•"/>
      <w:lvlJc w:val="left"/>
      <w:pPr>
        <w:ind w:left="3584" w:hanging="454"/>
      </w:pPr>
      <w:rPr>
        <w:rFonts w:hint="default"/>
      </w:rPr>
    </w:lvl>
    <w:lvl w:ilvl="5" w:tplc="9F5069EC">
      <w:numFmt w:val="bullet"/>
      <w:lvlText w:val="•"/>
      <w:lvlJc w:val="left"/>
      <w:pPr>
        <w:ind w:left="4439" w:hanging="454"/>
      </w:pPr>
      <w:rPr>
        <w:rFonts w:hint="default"/>
      </w:rPr>
    </w:lvl>
    <w:lvl w:ilvl="6" w:tplc="EFF67090">
      <w:numFmt w:val="bullet"/>
      <w:lvlText w:val="•"/>
      <w:lvlJc w:val="left"/>
      <w:pPr>
        <w:ind w:left="5293" w:hanging="454"/>
      </w:pPr>
      <w:rPr>
        <w:rFonts w:hint="default"/>
      </w:rPr>
    </w:lvl>
    <w:lvl w:ilvl="7" w:tplc="C7C44DFE">
      <w:numFmt w:val="bullet"/>
      <w:lvlText w:val="•"/>
      <w:lvlJc w:val="left"/>
      <w:pPr>
        <w:ind w:left="6148" w:hanging="454"/>
      </w:pPr>
      <w:rPr>
        <w:rFonts w:hint="default"/>
      </w:rPr>
    </w:lvl>
    <w:lvl w:ilvl="8" w:tplc="7DF45E38">
      <w:numFmt w:val="bullet"/>
      <w:lvlText w:val="•"/>
      <w:lvlJc w:val="left"/>
      <w:pPr>
        <w:ind w:left="7003" w:hanging="454"/>
      </w:pPr>
      <w:rPr>
        <w:rFonts w:hint="default"/>
      </w:rPr>
    </w:lvl>
  </w:abstractNum>
  <w:abstractNum w:abstractNumId="2" w15:restartNumberingAfterBreak="0">
    <w:nsid w:val="17486386"/>
    <w:multiLevelType w:val="hybridMultilevel"/>
    <w:tmpl w:val="933A8D0E"/>
    <w:lvl w:ilvl="0" w:tplc="E318A820">
      <w:start w:val="1"/>
      <w:numFmt w:val="lowerRoman"/>
      <w:lvlText w:val="(%1)"/>
      <w:lvlJc w:val="left"/>
      <w:pPr>
        <w:ind w:left="1011" w:hanging="454"/>
        <w:jc w:val="left"/>
      </w:pPr>
      <w:rPr>
        <w:rFonts w:ascii="Tahoma" w:eastAsia="Tahoma" w:hAnsi="Tahoma" w:cs="Tahoma" w:hint="default"/>
        <w:color w:val="231F20"/>
        <w:w w:val="80"/>
        <w:sz w:val="24"/>
        <w:szCs w:val="24"/>
      </w:rPr>
    </w:lvl>
    <w:lvl w:ilvl="1" w:tplc="84145C20">
      <w:numFmt w:val="bullet"/>
      <w:lvlText w:val="•"/>
      <w:lvlJc w:val="left"/>
      <w:pPr>
        <w:ind w:left="1464" w:hanging="454"/>
      </w:pPr>
      <w:rPr>
        <w:rFonts w:ascii="Tahoma" w:eastAsia="Tahoma" w:hAnsi="Tahoma" w:cs="Tahoma" w:hint="default"/>
        <w:color w:val="231F20"/>
        <w:w w:val="110"/>
        <w:sz w:val="24"/>
        <w:szCs w:val="24"/>
      </w:rPr>
    </w:lvl>
    <w:lvl w:ilvl="2" w:tplc="C696E742">
      <w:numFmt w:val="bullet"/>
      <w:lvlText w:val="•"/>
      <w:lvlJc w:val="left"/>
      <w:pPr>
        <w:ind w:left="2297" w:hanging="454"/>
      </w:pPr>
      <w:rPr>
        <w:rFonts w:hint="default"/>
      </w:rPr>
    </w:lvl>
    <w:lvl w:ilvl="3" w:tplc="8BE67742">
      <w:numFmt w:val="bullet"/>
      <w:lvlText w:val="•"/>
      <w:lvlJc w:val="left"/>
      <w:pPr>
        <w:ind w:left="3134" w:hanging="454"/>
      </w:pPr>
      <w:rPr>
        <w:rFonts w:hint="default"/>
      </w:rPr>
    </w:lvl>
    <w:lvl w:ilvl="4" w:tplc="C310C804">
      <w:numFmt w:val="bullet"/>
      <w:lvlText w:val="•"/>
      <w:lvlJc w:val="left"/>
      <w:pPr>
        <w:ind w:left="3971" w:hanging="454"/>
      </w:pPr>
      <w:rPr>
        <w:rFonts w:hint="default"/>
      </w:rPr>
    </w:lvl>
    <w:lvl w:ilvl="5" w:tplc="D850180A">
      <w:numFmt w:val="bullet"/>
      <w:lvlText w:val="•"/>
      <w:lvlJc w:val="left"/>
      <w:pPr>
        <w:ind w:left="4808" w:hanging="454"/>
      </w:pPr>
      <w:rPr>
        <w:rFonts w:hint="default"/>
      </w:rPr>
    </w:lvl>
    <w:lvl w:ilvl="6" w:tplc="9ABCAB16">
      <w:numFmt w:val="bullet"/>
      <w:lvlText w:val="•"/>
      <w:lvlJc w:val="left"/>
      <w:pPr>
        <w:ind w:left="5645" w:hanging="454"/>
      </w:pPr>
      <w:rPr>
        <w:rFonts w:hint="default"/>
      </w:rPr>
    </w:lvl>
    <w:lvl w:ilvl="7" w:tplc="0EC62818">
      <w:numFmt w:val="bullet"/>
      <w:lvlText w:val="•"/>
      <w:lvlJc w:val="left"/>
      <w:pPr>
        <w:ind w:left="6482" w:hanging="454"/>
      </w:pPr>
      <w:rPr>
        <w:rFonts w:hint="default"/>
      </w:rPr>
    </w:lvl>
    <w:lvl w:ilvl="8" w:tplc="7FBCE4D8">
      <w:numFmt w:val="bullet"/>
      <w:lvlText w:val="•"/>
      <w:lvlJc w:val="left"/>
      <w:pPr>
        <w:ind w:left="7319" w:hanging="454"/>
      </w:pPr>
      <w:rPr>
        <w:rFonts w:hint="default"/>
      </w:rPr>
    </w:lvl>
  </w:abstractNum>
  <w:abstractNum w:abstractNumId="3" w15:restartNumberingAfterBreak="0">
    <w:nsid w:val="1D4879B3"/>
    <w:multiLevelType w:val="hybridMultilevel"/>
    <w:tmpl w:val="35D2007A"/>
    <w:lvl w:ilvl="0" w:tplc="8DFECCEA">
      <w:start w:val="2"/>
      <w:numFmt w:val="decimal"/>
      <w:lvlText w:val="%1"/>
      <w:lvlJc w:val="left"/>
      <w:pPr>
        <w:ind w:left="954" w:hanging="851"/>
        <w:jc w:val="left"/>
      </w:pPr>
      <w:rPr>
        <w:rFonts w:hint="default"/>
      </w:rPr>
    </w:lvl>
    <w:lvl w:ilvl="1" w:tplc="B6546106">
      <w:start w:val="8"/>
      <w:numFmt w:val="decimal"/>
      <w:lvlText w:val="%1.%2"/>
      <w:lvlJc w:val="left"/>
      <w:pPr>
        <w:ind w:left="954" w:hanging="851"/>
        <w:jc w:val="left"/>
      </w:pPr>
      <w:rPr>
        <w:rFonts w:hint="default"/>
      </w:rPr>
    </w:lvl>
    <w:lvl w:ilvl="2" w:tplc="81561EC2">
      <w:start w:val="1"/>
      <w:numFmt w:val="decimal"/>
      <w:lvlText w:val="%1.%2.%3"/>
      <w:lvlJc w:val="left"/>
      <w:pPr>
        <w:ind w:left="954" w:hanging="851"/>
        <w:jc w:val="left"/>
      </w:pPr>
      <w:rPr>
        <w:rFonts w:ascii="Tahoma" w:eastAsia="Tahoma" w:hAnsi="Tahoma" w:cs="Tahoma" w:hint="default"/>
        <w:b/>
        <w:bCs/>
        <w:color w:val="949B50"/>
        <w:w w:val="83"/>
        <w:sz w:val="28"/>
        <w:szCs w:val="28"/>
      </w:rPr>
    </w:lvl>
    <w:lvl w:ilvl="3" w:tplc="3A24D5C0">
      <w:numFmt w:val="bullet"/>
      <w:lvlText w:val="•"/>
      <w:lvlJc w:val="left"/>
      <w:pPr>
        <w:ind w:left="3369" w:hanging="851"/>
      </w:pPr>
      <w:rPr>
        <w:rFonts w:hint="default"/>
      </w:rPr>
    </w:lvl>
    <w:lvl w:ilvl="4" w:tplc="D7C07716">
      <w:numFmt w:val="bullet"/>
      <w:lvlText w:val="•"/>
      <w:lvlJc w:val="left"/>
      <w:pPr>
        <w:ind w:left="4173" w:hanging="851"/>
      </w:pPr>
      <w:rPr>
        <w:rFonts w:hint="default"/>
      </w:rPr>
    </w:lvl>
    <w:lvl w:ilvl="5" w:tplc="054EC51E">
      <w:numFmt w:val="bullet"/>
      <w:lvlText w:val="•"/>
      <w:lvlJc w:val="left"/>
      <w:pPr>
        <w:ind w:left="4976" w:hanging="851"/>
      </w:pPr>
      <w:rPr>
        <w:rFonts w:hint="default"/>
      </w:rPr>
    </w:lvl>
    <w:lvl w:ilvl="6" w:tplc="B3BA6D5A">
      <w:numFmt w:val="bullet"/>
      <w:lvlText w:val="•"/>
      <w:lvlJc w:val="left"/>
      <w:pPr>
        <w:ind w:left="5779" w:hanging="851"/>
      </w:pPr>
      <w:rPr>
        <w:rFonts w:hint="default"/>
      </w:rPr>
    </w:lvl>
    <w:lvl w:ilvl="7" w:tplc="74BA79FE">
      <w:numFmt w:val="bullet"/>
      <w:lvlText w:val="•"/>
      <w:lvlJc w:val="left"/>
      <w:pPr>
        <w:ind w:left="6583" w:hanging="851"/>
      </w:pPr>
      <w:rPr>
        <w:rFonts w:hint="default"/>
      </w:rPr>
    </w:lvl>
    <w:lvl w:ilvl="8" w:tplc="78DAE1A8">
      <w:numFmt w:val="bullet"/>
      <w:lvlText w:val="•"/>
      <w:lvlJc w:val="left"/>
      <w:pPr>
        <w:ind w:left="7386" w:hanging="851"/>
      </w:pPr>
      <w:rPr>
        <w:rFonts w:hint="default"/>
      </w:rPr>
    </w:lvl>
  </w:abstractNum>
  <w:abstractNum w:abstractNumId="4" w15:restartNumberingAfterBreak="0">
    <w:nsid w:val="20B45747"/>
    <w:multiLevelType w:val="hybridMultilevel"/>
    <w:tmpl w:val="EE7CBCF4"/>
    <w:lvl w:ilvl="0" w:tplc="7B3ADC5A">
      <w:numFmt w:val="bullet"/>
      <w:lvlText w:val="&gt;"/>
      <w:lvlJc w:val="left"/>
      <w:pPr>
        <w:ind w:left="561" w:hanging="454"/>
      </w:pPr>
      <w:rPr>
        <w:rFonts w:ascii="Tahoma" w:eastAsia="Tahoma" w:hAnsi="Tahoma" w:cs="Tahoma" w:hint="default"/>
        <w:b/>
        <w:bCs/>
        <w:color w:val="949B50"/>
        <w:w w:val="117"/>
        <w:sz w:val="24"/>
        <w:szCs w:val="24"/>
      </w:rPr>
    </w:lvl>
    <w:lvl w:ilvl="1" w:tplc="1772EC28">
      <w:numFmt w:val="bullet"/>
      <w:lvlText w:val="&gt;"/>
      <w:lvlJc w:val="left"/>
      <w:pPr>
        <w:ind w:left="1011" w:hanging="454"/>
      </w:pPr>
      <w:rPr>
        <w:rFonts w:ascii="Tahoma" w:eastAsia="Tahoma" w:hAnsi="Tahoma" w:cs="Tahoma" w:hint="default"/>
        <w:color w:val="231F20"/>
        <w:w w:val="132"/>
        <w:sz w:val="24"/>
        <w:szCs w:val="24"/>
      </w:rPr>
    </w:lvl>
    <w:lvl w:ilvl="2" w:tplc="50961B46">
      <w:numFmt w:val="bullet"/>
      <w:lvlText w:val="•"/>
      <w:lvlJc w:val="left"/>
      <w:pPr>
        <w:ind w:left="1180" w:hanging="454"/>
      </w:pPr>
      <w:rPr>
        <w:rFonts w:hint="default"/>
      </w:rPr>
    </w:lvl>
    <w:lvl w:ilvl="3" w:tplc="BDDC55A4">
      <w:numFmt w:val="bullet"/>
      <w:lvlText w:val="•"/>
      <w:lvlJc w:val="left"/>
      <w:pPr>
        <w:ind w:left="2121" w:hanging="454"/>
      </w:pPr>
      <w:rPr>
        <w:rFonts w:hint="default"/>
      </w:rPr>
    </w:lvl>
    <w:lvl w:ilvl="4" w:tplc="054A2712">
      <w:numFmt w:val="bullet"/>
      <w:lvlText w:val="•"/>
      <w:lvlJc w:val="left"/>
      <w:pPr>
        <w:ind w:left="3063" w:hanging="454"/>
      </w:pPr>
      <w:rPr>
        <w:rFonts w:hint="default"/>
      </w:rPr>
    </w:lvl>
    <w:lvl w:ilvl="5" w:tplc="488ED2F0">
      <w:numFmt w:val="bullet"/>
      <w:lvlText w:val="•"/>
      <w:lvlJc w:val="left"/>
      <w:pPr>
        <w:ind w:left="4004" w:hanging="454"/>
      </w:pPr>
      <w:rPr>
        <w:rFonts w:hint="default"/>
      </w:rPr>
    </w:lvl>
    <w:lvl w:ilvl="6" w:tplc="F55C81EE">
      <w:numFmt w:val="bullet"/>
      <w:lvlText w:val="•"/>
      <w:lvlJc w:val="left"/>
      <w:pPr>
        <w:ind w:left="4946" w:hanging="454"/>
      </w:pPr>
      <w:rPr>
        <w:rFonts w:hint="default"/>
      </w:rPr>
    </w:lvl>
    <w:lvl w:ilvl="7" w:tplc="2278B858">
      <w:numFmt w:val="bullet"/>
      <w:lvlText w:val="•"/>
      <w:lvlJc w:val="left"/>
      <w:pPr>
        <w:ind w:left="5888" w:hanging="454"/>
      </w:pPr>
      <w:rPr>
        <w:rFonts w:hint="default"/>
      </w:rPr>
    </w:lvl>
    <w:lvl w:ilvl="8" w:tplc="9684B098">
      <w:numFmt w:val="bullet"/>
      <w:lvlText w:val="•"/>
      <w:lvlJc w:val="left"/>
      <w:pPr>
        <w:ind w:left="6829" w:hanging="454"/>
      </w:pPr>
      <w:rPr>
        <w:rFonts w:hint="default"/>
      </w:rPr>
    </w:lvl>
  </w:abstractNum>
  <w:abstractNum w:abstractNumId="5" w15:restartNumberingAfterBreak="0">
    <w:nsid w:val="25A72D7B"/>
    <w:multiLevelType w:val="hybridMultilevel"/>
    <w:tmpl w:val="FE328D62"/>
    <w:lvl w:ilvl="0" w:tplc="865E556E">
      <w:start w:val="1"/>
      <w:numFmt w:val="decimal"/>
      <w:lvlText w:val="%1"/>
      <w:lvlJc w:val="left"/>
      <w:pPr>
        <w:ind w:left="557" w:hanging="454"/>
        <w:jc w:val="left"/>
      </w:pPr>
      <w:rPr>
        <w:rFonts w:ascii="Tahoma" w:eastAsia="Tahoma" w:hAnsi="Tahoma" w:cs="Tahoma" w:hint="default"/>
        <w:color w:val="231F20"/>
        <w:w w:val="89"/>
        <w:sz w:val="16"/>
        <w:szCs w:val="16"/>
      </w:rPr>
    </w:lvl>
    <w:lvl w:ilvl="1" w:tplc="F912EBB0">
      <w:numFmt w:val="bullet"/>
      <w:lvlText w:val="•"/>
      <w:lvlJc w:val="left"/>
      <w:pPr>
        <w:ind w:left="1403" w:hanging="454"/>
      </w:pPr>
      <w:rPr>
        <w:rFonts w:hint="default"/>
      </w:rPr>
    </w:lvl>
    <w:lvl w:ilvl="2" w:tplc="82B256A2">
      <w:numFmt w:val="bullet"/>
      <w:lvlText w:val="•"/>
      <w:lvlJc w:val="left"/>
      <w:pPr>
        <w:ind w:left="2246" w:hanging="454"/>
      </w:pPr>
      <w:rPr>
        <w:rFonts w:hint="default"/>
      </w:rPr>
    </w:lvl>
    <w:lvl w:ilvl="3" w:tplc="0C9ABF44">
      <w:numFmt w:val="bullet"/>
      <w:lvlText w:val="•"/>
      <w:lvlJc w:val="left"/>
      <w:pPr>
        <w:ind w:left="3089" w:hanging="454"/>
      </w:pPr>
      <w:rPr>
        <w:rFonts w:hint="default"/>
      </w:rPr>
    </w:lvl>
    <w:lvl w:ilvl="4" w:tplc="2D08F166">
      <w:numFmt w:val="bullet"/>
      <w:lvlText w:val="•"/>
      <w:lvlJc w:val="left"/>
      <w:pPr>
        <w:ind w:left="3933" w:hanging="454"/>
      </w:pPr>
      <w:rPr>
        <w:rFonts w:hint="default"/>
      </w:rPr>
    </w:lvl>
    <w:lvl w:ilvl="5" w:tplc="5D1C5046">
      <w:numFmt w:val="bullet"/>
      <w:lvlText w:val="•"/>
      <w:lvlJc w:val="left"/>
      <w:pPr>
        <w:ind w:left="4776" w:hanging="454"/>
      </w:pPr>
      <w:rPr>
        <w:rFonts w:hint="default"/>
      </w:rPr>
    </w:lvl>
    <w:lvl w:ilvl="6" w:tplc="258A87C2">
      <w:numFmt w:val="bullet"/>
      <w:lvlText w:val="•"/>
      <w:lvlJc w:val="left"/>
      <w:pPr>
        <w:ind w:left="5619" w:hanging="454"/>
      </w:pPr>
      <w:rPr>
        <w:rFonts w:hint="default"/>
      </w:rPr>
    </w:lvl>
    <w:lvl w:ilvl="7" w:tplc="C5E2E104">
      <w:numFmt w:val="bullet"/>
      <w:lvlText w:val="•"/>
      <w:lvlJc w:val="left"/>
      <w:pPr>
        <w:ind w:left="6463" w:hanging="454"/>
      </w:pPr>
      <w:rPr>
        <w:rFonts w:hint="default"/>
      </w:rPr>
    </w:lvl>
    <w:lvl w:ilvl="8" w:tplc="07AC9106">
      <w:numFmt w:val="bullet"/>
      <w:lvlText w:val="•"/>
      <w:lvlJc w:val="left"/>
      <w:pPr>
        <w:ind w:left="7306" w:hanging="454"/>
      </w:pPr>
      <w:rPr>
        <w:rFonts w:hint="default"/>
      </w:rPr>
    </w:lvl>
  </w:abstractNum>
  <w:abstractNum w:abstractNumId="6" w15:restartNumberingAfterBreak="0">
    <w:nsid w:val="2D4561D2"/>
    <w:multiLevelType w:val="hybridMultilevel"/>
    <w:tmpl w:val="E286C658"/>
    <w:lvl w:ilvl="0" w:tplc="C5920496">
      <w:start w:val="1"/>
      <w:numFmt w:val="decimal"/>
      <w:lvlText w:val="%1."/>
      <w:lvlJc w:val="left"/>
      <w:pPr>
        <w:ind w:left="1014" w:hanging="454"/>
        <w:jc w:val="right"/>
      </w:pPr>
      <w:rPr>
        <w:rFonts w:ascii="Tahoma" w:eastAsia="Tahoma" w:hAnsi="Tahoma" w:cs="Tahoma" w:hint="default"/>
        <w:b/>
        <w:bCs/>
        <w:color w:val="949B50"/>
        <w:w w:val="80"/>
        <w:sz w:val="24"/>
        <w:szCs w:val="24"/>
      </w:rPr>
    </w:lvl>
    <w:lvl w:ilvl="1" w:tplc="5FEAFFDE">
      <w:start w:val="1"/>
      <w:numFmt w:val="decimal"/>
      <w:lvlText w:val="%1.%2"/>
      <w:lvlJc w:val="left"/>
      <w:pPr>
        <w:ind w:left="1014" w:hanging="454"/>
        <w:jc w:val="right"/>
      </w:pPr>
      <w:rPr>
        <w:rFonts w:ascii="Tahoma" w:eastAsia="Tahoma" w:hAnsi="Tahoma" w:cs="Tahoma" w:hint="default"/>
        <w:color w:val="231F20"/>
        <w:w w:val="88"/>
        <w:sz w:val="24"/>
        <w:szCs w:val="24"/>
      </w:rPr>
    </w:lvl>
    <w:lvl w:ilvl="2" w:tplc="77963702">
      <w:start w:val="1"/>
      <w:numFmt w:val="lowerRoman"/>
      <w:lvlText w:val="(%3)"/>
      <w:lvlJc w:val="left"/>
      <w:pPr>
        <w:ind w:left="1104" w:hanging="454"/>
        <w:jc w:val="left"/>
      </w:pPr>
      <w:rPr>
        <w:rFonts w:ascii="Tahoma" w:eastAsia="Tahoma" w:hAnsi="Tahoma" w:cs="Tahoma" w:hint="default"/>
        <w:color w:val="231F20"/>
        <w:w w:val="80"/>
        <w:sz w:val="24"/>
        <w:szCs w:val="24"/>
      </w:rPr>
    </w:lvl>
    <w:lvl w:ilvl="3" w:tplc="9682A44E">
      <w:numFmt w:val="bullet"/>
      <w:lvlText w:val="•"/>
      <w:lvlJc w:val="left"/>
      <w:pPr>
        <w:ind w:left="2774" w:hanging="454"/>
      </w:pPr>
      <w:rPr>
        <w:rFonts w:hint="default"/>
      </w:rPr>
    </w:lvl>
    <w:lvl w:ilvl="4" w:tplc="AF26E266">
      <w:numFmt w:val="bullet"/>
      <w:lvlText w:val="•"/>
      <w:lvlJc w:val="left"/>
      <w:pPr>
        <w:ind w:left="3611" w:hanging="454"/>
      </w:pPr>
      <w:rPr>
        <w:rFonts w:hint="default"/>
      </w:rPr>
    </w:lvl>
    <w:lvl w:ilvl="5" w:tplc="288E5C26">
      <w:numFmt w:val="bullet"/>
      <w:lvlText w:val="•"/>
      <w:lvlJc w:val="left"/>
      <w:pPr>
        <w:ind w:left="4448" w:hanging="454"/>
      </w:pPr>
      <w:rPr>
        <w:rFonts w:hint="default"/>
      </w:rPr>
    </w:lvl>
    <w:lvl w:ilvl="6" w:tplc="85B88580">
      <w:numFmt w:val="bullet"/>
      <w:lvlText w:val="•"/>
      <w:lvlJc w:val="left"/>
      <w:pPr>
        <w:ind w:left="5285" w:hanging="454"/>
      </w:pPr>
      <w:rPr>
        <w:rFonts w:hint="default"/>
      </w:rPr>
    </w:lvl>
    <w:lvl w:ilvl="7" w:tplc="1EDE97C6">
      <w:numFmt w:val="bullet"/>
      <w:lvlText w:val="•"/>
      <w:lvlJc w:val="left"/>
      <w:pPr>
        <w:ind w:left="6122" w:hanging="454"/>
      </w:pPr>
      <w:rPr>
        <w:rFonts w:hint="default"/>
      </w:rPr>
    </w:lvl>
    <w:lvl w:ilvl="8" w:tplc="1842EEE4">
      <w:numFmt w:val="bullet"/>
      <w:lvlText w:val="•"/>
      <w:lvlJc w:val="left"/>
      <w:pPr>
        <w:ind w:left="6959" w:hanging="454"/>
      </w:pPr>
      <w:rPr>
        <w:rFonts w:hint="default"/>
      </w:rPr>
    </w:lvl>
  </w:abstractNum>
  <w:abstractNum w:abstractNumId="7" w15:restartNumberingAfterBreak="0">
    <w:nsid w:val="376735AA"/>
    <w:multiLevelType w:val="hybridMultilevel"/>
    <w:tmpl w:val="E8D60540"/>
    <w:lvl w:ilvl="0" w:tplc="DD70AC5C">
      <w:start w:val="1"/>
      <w:numFmt w:val="decimal"/>
      <w:lvlText w:val="%1."/>
      <w:lvlJc w:val="left"/>
      <w:pPr>
        <w:ind w:left="561" w:hanging="454"/>
        <w:jc w:val="left"/>
      </w:pPr>
      <w:rPr>
        <w:rFonts w:ascii="Tahoma" w:eastAsia="Tahoma" w:hAnsi="Tahoma" w:cs="Tahoma" w:hint="default"/>
        <w:b/>
        <w:bCs/>
        <w:color w:val="949B50"/>
        <w:w w:val="80"/>
        <w:sz w:val="24"/>
        <w:szCs w:val="24"/>
      </w:rPr>
    </w:lvl>
    <w:lvl w:ilvl="1" w:tplc="E9DA01B0">
      <w:numFmt w:val="bullet"/>
      <w:lvlText w:val="&gt;"/>
      <w:lvlJc w:val="left"/>
      <w:pPr>
        <w:ind w:left="1011" w:hanging="454"/>
      </w:pPr>
      <w:rPr>
        <w:rFonts w:ascii="Tahoma" w:eastAsia="Tahoma" w:hAnsi="Tahoma" w:cs="Tahoma" w:hint="default"/>
        <w:color w:val="231F20"/>
        <w:w w:val="132"/>
        <w:sz w:val="24"/>
        <w:szCs w:val="24"/>
      </w:rPr>
    </w:lvl>
    <w:lvl w:ilvl="2" w:tplc="F9444D2A">
      <w:numFmt w:val="bullet"/>
      <w:lvlText w:val="•"/>
      <w:lvlJc w:val="left"/>
      <w:pPr>
        <w:ind w:left="1874" w:hanging="454"/>
      </w:pPr>
      <w:rPr>
        <w:rFonts w:hint="default"/>
      </w:rPr>
    </w:lvl>
    <w:lvl w:ilvl="3" w:tplc="C2D02562">
      <w:numFmt w:val="bullet"/>
      <w:lvlText w:val="•"/>
      <w:lvlJc w:val="left"/>
      <w:pPr>
        <w:ind w:left="2729" w:hanging="454"/>
      </w:pPr>
      <w:rPr>
        <w:rFonts w:hint="default"/>
      </w:rPr>
    </w:lvl>
    <w:lvl w:ilvl="4" w:tplc="A9162B96">
      <w:numFmt w:val="bullet"/>
      <w:lvlText w:val="•"/>
      <w:lvlJc w:val="left"/>
      <w:pPr>
        <w:ind w:left="3584" w:hanging="454"/>
      </w:pPr>
      <w:rPr>
        <w:rFonts w:hint="default"/>
      </w:rPr>
    </w:lvl>
    <w:lvl w:ilvl="5" w:tplc="5F0CC5D6">
      <w:numFmt w:val="bullet"/>
      <w:lvlText w:val="•"/>
      <w:lvlJc w:val="left"/>
      <w:pPr>
        <w:ind w:left="4439" w:hanging="454"/>
      </w:pPr>
      <w:rPr>
        <w:rFonts w:hint="default"/>
      </w:rPr>
    </w:lvl>
    <w:lvl w:ilvl="6" w:tplc="571C38AA">
      <w:numFmt w:val="bullet"/>
      <w:lvlText w:val="•"/>
      <w:lvlJc w:val="left"/>
      <w:pPr>
        <w:ind w:left="5293" w:hanging="454"/>
      </w:pPr>
      <w:rPr>
        <w:rFonts w:hint="default"/>
      </w:rPr>
    </w:lvl>
    <w:lvl w:ilvl="7" w:tplc="5E322E2A">
      <w:numFmt w:val="bullet"/>
      <w:lvlText w:val="•"/>
      <w:lvlJc w:val="left"/>
      <w:pPr>
        <w:ind w:left="6148" w:hanging="454"/>
      </w:pPr>
      <w:rPr>
        <w:rFonts w:hint="default"/>
      </w:rPr>
    </w:lvl>
    <w:lvl w:ilvl="8" w:tplc="70FE1B04">
      <w:numFmt w:val="bullet"/>
      <w:lvlText w:val="•"/>
      <w:lvlJc w:val="left"/>
      <w:pPr>
        <w:ind w:left="7003" w:hanging="454"/>
      </w:pPr>
      <w:rPr>
        <w:rFonts w:hint="default"/>
      </w:rPr>
    </w:lvl>
  </w:abstractNum>
  <w:abstractNum w:abstractNumId="8" w15:restartNumberingAfterBreak="0">
    <w:nsid w:val="3ECC520A"/>
    <w:multiLevelType w:val="hybridMultilevel"/>
    <w:tmpl w:val="152205BC"/>
    <w:lvl w:ilvl="0" w:tplc="792273D2">
      <w:start w:val="5"/>
      <w:numFmt w:val="decimal"/>
      <w:lvlText w:val="%1"/>
      <w:lvlJc w:val="left"/>
      <w:pPr>
        <w:ind w:left="958" w:hanging="851"/>
        <w:jc w:val="left"/>
      </w:pPr>
      <w:rPr>
        <w:rFonts w:hint="default"/>
      </w:rPr>
    </w:lvl>
    <w:lvl w:ilvl="1" w:tplc="9EDCE156">
      <w:start w:val="3"/>
      <w:numFmt w:val="decimal"/>
      <w:lvlText w:val="%1.%2"/>
      <w:lvlJc w:val="left"/>
      <w:pPr>
        <w:ind w:left="958" w:hanging="851"/>
        <w:jc w:val="left"/>
      </w:pPr>
      <w:rPr>
        <w:rFonts w:hint="default"/>
      </w:rPr>
    </w:lvl>
    <w:lvl w:ilvl="2" w:tplc="1C94A96E">
      <w:start w:val="1"/>
      <w:numFmt w:val="decimal"/>
      <w:lvlText w:val="%1.%2.%3"/>
      <w:lvlJc w:val="left"/>
      <w:pPr>
        <w:ind w:left="958" w:hanging="851"/>
        <w:jc w:val="left"/>
      </w:pPr>
      <w:rPr>
        <w:rFonts w:ascii="Tahoma" w:eastAsia="Tahoma" w:hAnsi="Tahoma" w:cs="Tahoma" w:hint="default"/>
        <w:b/>
        <w:bCs/>
        <w:color w:val="949B50"/>
        <w:w w:val="83"/>
        <w:sz w:val="28"/>
        <w:szCs w:val="28"/>
      </w:rPr>
    </w:lvl>
    <w:lvl w:ilvl="3" w:tplc="4DE813CA">
      <w:numFmt w:val="bullet"/>
      <w:lvlText w:val="•"/>
      <w:lvlJc w:val="left"/>
      <w:pPr>
        <w:ind w:left="3374" w:hanging="851"/>
      </w:pPr>
      <w:rPr>
        <w:rFonts w:hint="default"/>
      </w:rPr>
    </w:lvl>
    <w:lvl w:ilvl="4" w:tplc="8A80FC48">
      <w:numFmt w:val="bullet"/>
      <w:lvlText w:val="•"/>
      <w:lvlJc w:val="left"/>
      <w:pPr>
        <w:ind w:left="4179" w:hanging="851"/>
      </w:pPr>
      <w:rPr>
        <w:rFonts w:hint="default"/>
      </w:rPr>
    </w:lvl>
    <w:lvl w:ilvl="5" w:tplc="EF682272">
      <w:numFmt w:val="bullet"/>
      <w:lvlText w:val="•"/>
      <w:lvlJc w:val="left"/>
      <w:pPr>
        <w:ind w:left="4984" w:hanging="851"/>
      </w:pPr>
      <w:rPr>
        <w:rFonts w:hint="default"/>
      </w:rPr>
    </w:lvl>
    <w:lvl w:ilvl="6" w:tplc="D916B286">
      <w:numFmt w:val="bullet"/>
      <w:lvlText w:val="•"/>
      <w:lvlJc w:val="left"/>
      <w:pPr>
        <w:ind w:left="5789" w:hanging="851"/>
      </w:pPr>
      <w:rPr>
        <w:rFonts w:hint="default"/>
      </w:rPr>
    </w:lvl>
    <w:lvl w:ilvl="7" w:tplc="558417C2">
      <w:numFmt w:val="bullet"/>
      <w:lvlText w:val="•"/>
      <w:lvlJc w:val="left"/>
      <w:pPr>
        <w:ind w:left="6594" w:hanging="851"/>
      </w:pPr>
      <w:rPr>
        <w:rFonts w:hint="default"/>
      </w:rPr>
    </w:lvl>
    <w:lvl w:ilvl="8" w:tplc="CEC87736">
      <w:numFmt w:val="bullet"/>
      <w:lvlText w:val="•"/>
      <w:lvlJc w:val="left"/>
      <w:pPr>
        <w:ind w:left="7399" w:hanging="851"/>
      </w:pPr>
      <w:rPr>
        <w:rFonts w:hint="default"/>
      </w:rPr>
    </w:lvl>
  </w:abstractNum>
  <w:abstractNum w:abstractNumId="9" w15:restartNumberingAfterBreak="0">
    <w:nsid w:val="4148176D"/>
    <w:multiLevelType w:val="hybridMultilevel"/>
    <w:tmpl w:val="BB403E92"/>
    <w:lvl w:ilvl="0" w:tplc="D8D2A376">
      <w:start w:val="2"/>
      <w:numFmt w:val="decimal"/>
      <w:lvlText w:val="%1"/>
      <w:lvlJc w:val="left"/>
      <w:pPr>
        <w:ind w:left="958" w:hanging="851"/>
        <w:jc w:val="left"/>
      </w:pPr>
      <w:rPr>
        <w:rFonts w:hint="default"/>
      </w:rPr>
    </w:lvl>
    <w:lvl w:ilvl="1" w:tplc="590A4698">
      <w:start w:val="5"/>
      <w:numFmt w:val="decimal"/>
      <w:lvlText w:val="%1.%2"/>
      <w:lvlJc w:val="left"/>
      <w:pPr>
        <w:ind w:left="958" w:hanging="851"/>
        <w:jc w:val="left"/>
      </w:pPr>
      <w:rPr>
        <w:rFonts w:hint="default"/>
      </w:rPr>
    </w:lvl>
    <w:lvl w:ilvl="2" w:tplc="9E0483E6">
      <w:start w:val="1"/>
      <w:numFmt w:val="decimal"/>
      <w:lvlText w:val="%1.%2.%3"/>
      <w:lvlJc w:val="left"/>
      <w:pPr>
        <w:ind w:left="958" w:hanging="851"/>
        <w:jc w:val="left"/>
      </w:pPr>
      <w:rPr>
        <w:rFonts w:ascii="Tahoma" w:eastAsia="Tahoma" w:hAnsi="Tahoma" w:cs="Tahoma" w:hint="default"/>
        <w:b/>
        <w:bCs/>
        <w:color w:val="949B50"/>
        <w:w w:val="83"/>
        <w:sz w:val="28"/>
        <w:szCs w:val="28"/>
      </w:rPr>
    </w:lvl>
    <w:lvl w:ilvl="3" w:tplc="9A5420C8">
      <w:numFmt w:val="bullet"/>
      <w:lvlText w:val="•"/>
      <w:lvlJc w:val="left"/>
      <w:pPr>
        <w:ind w:left="3374" w:hanging="851"/>
      </w:pPr>
      <w:rPr>
        <w:rFonts w:hint="default"/>
      </w:rPr>
    </w:lvl>
    <w:lvl w:ilvl="4" w:tplc="D97E2F40">
      <w:numFmt w:val="bullet"/>
      <w:lvlText w:val="•"/>
      <w:lvlJc w:val="left"/>
      <w:pPr>
        <w:ind w:left="4179" w:hanging="851"/>
      </w:pPr>
      <w:rPr>
        <w:rFonts w:hint="default"/>
      </w:rPr>
    </w:lvl>
    <w:lvl w:ilvl="5" w:tplc="FB5C9418">
      <w:numFmt w:val="bullet"/>
      <w:lvlText w:val="•"/>
      <w:lvlJc w:val="left"/>
      <w:pPr>
        <w:ind w:left="4984" w:hanging="851"/>
      </w:pPr>
      <w:rPr>
        <w:rFonts w:hint="default"/>
      </w:rPr>
    </w:lvl>
    <w:lvl w:ilvl="6" w:tplc="E44CCCDE">
      <w:numFmt w:val="bullet"/>
      <w:lvlText w:val="•"/>
      <w:lvlJc w:val="left"/>
      <w:pPr>
        <w:ind w:left="5789" w:hanging="851"/>
      </w:pPr>
      <w:rPr>
        <w:rFonts w:hint="default"/>
      </w:rPr>
    </w:lvl>
    <w:lvl w:ilvl="7" w:tplc="E89A1A26">
      <w:numFmt w:val="bullet"/>
      <w:lvlText w:val="•"/>
      <w:lvlJc w:val="left"/>
      <w:pPr>
        <w:ind w:left="6594" w:hanging="851"/>
      </w:pPr>
      <w:rPr>
        <w:rFonts w:hint="default"/>
      </w:rPr>
    </w:lvl>
    <w:lvl w:ilvl="8" w:tplc="9724B348">
      <w:numFmt w:val="bullet"/>
      <w:lvlText w:val="•"/>
      <w:lvlJc w:val="left"/>
      <w:pPr>
        <w:ind w:left="7399" w:hanging="851"/>
      </w:pPr>
      <w:rPr>
        <w:rFonts w:hint="default"/>
      </w:rPr>
    </w:lvl>
  </w:abstractNum>
  <w:abstractNum w:abstractNumId="10" w15:restartNumberingAfterBreak="0">
    <w:nsid w:val="58D80DB5"/>
    <w:multiLevelType w:val="hybridMultilevel"/>
    <w:tmpl w:val="F8E27E0E"/>
    <w:lvl w:ilvl="0" w:tplc="7C6E2A6A">
      <w:start w:val="3"/>
      <w:numFmt w:val="decimal"/>
      <w:lvlText w:val="%1"/>
      <w:lvlJc w:val="left"/>
      <w:pPr>
        <w:ind w:left="954" w:hanging="851"/>
        <w:jc w:val="left"/>
      </w:pPr>
      <w:rPr>
        <w:rFonts w:hint="default"/>
      </w:rPr>
    </w:lvl>
    <w:lvl w:ilvl="1" w:tplc="8C447F8A">
      <w:start w:val="3"/>
      <w:numFmt w:val="decimal"/>
      <w:lvlText w:val="%1.%2"/>
      <w:lvlJc w:val="left"/>
      <w:pPr>
        <w:ind w:left="954" w:hanging="851"/>
        <w:jc w:val="left"/>
      </w:pPr>
      <w:rPr>
        <w:rFonts w:hint="default"/>
      </w:rPr>
    </w:lvl>
    <w:lvl w:ilvl="2" w:tplc="5958F4D8">
      <w:start w:val="3"/>
      <w:numFmt w:val="decimal"/>
      <w:lvlText w:val="%1.%2.%3"/>
      <w:lvlJc w:val="left"/>
      <w:pPr>
        <w:ind w:left="954" w:hanging="851"/>
        <w:jc w:val="left"/>
      </w:pPr>
      <w:rPr>
        <w:rFonts w:ascii="Tahoma" w:eastAsia="Tahoma" w:hAnsi="Tahoma" w:cs="Tahoma" w:hint="default"/>
        <w:b/>
        <w:bCs/>
        <w:color w:val="949B50"/>
        <w:w w:val="83"/>
        <w:sz w:val="28"/>
        <w:szCs w:val="28"/>
      </w:rPr>
    </w:lvl>
    <w:lvl w:ilvl="3" w:tplc="8D240236">
      <w:numFmt w:val="bullet"/>
      <w:lvlText w:val="•"/>
      <w:lvlJc w:val="left"/>
      <w:pPr>
        <w:ind w:left="3369" w:hanging="851"/>
      </w:pPr>
      <w:rPr>
        <w:rFonts w:hint="default"/>
      </w:rPr>
    </w:lvl>
    <w:lvl w:ilvl="4" w:tplc="289416C4">
      <w:numFmt w:val="bullet"/>
      <w:lvlText w:val="•"/>
      <w:lvlJc w:val="left"/>
      <w:pPr>
        <w:ind w:left="4173" w:hanging="851"/>
      </w:pPr>
      <w:rPr>
        <w:rFonts w:hint="default"/>
      </w:rPr>
    </w:lvl>
    <w:lvl w:ilvl="5" w:tplc="DEFAC728">
      <w:numFmt w:val="bullet"/>
      <w:lvlText w:val="•"/>
      <w:lvlJc w:val="left"/>
      <w:pPr>
        <w:ind w:left="4976" w:hanging="851"/>
      </w:pPr>
      <w:rPr>
        <w:rFonts w:hint="default"/>
      </w:rPr>
    </w:lvl>
    <w:lvl w:ilvl="6" w:tplc="C81ECB3A">
      <w:numFmt w:val="bullet"/>
      <w:lvlText w:val="•"/>
      <w:lvlJc w:val="left"/>
      <w:pPr>
        <w:ind w:left="5779" w:hanging="851"/>
      </w:pPr>
      <w:rPr>
        <w:rFonts w:hint="default"/>
      </w:rPr>
    </w:lvl>
    <w:lvl w:ilvl="7" w:tplc="E746FB00">
      <w:numFmt w:val="bullet"/>
      <w:lvlText w:val="•"/>
      <w:lvlJc w:val="left"/>
      <w:pPr>
        <w:ind w:left="6583" w:hanging="851"/>
      </w:pPr>
      <w:rPr>
        <w:rFonts w:hint="default"/>
      </w:rPr>
    </w:lvl>
    <w:lvl w:ilvl="8" w:tplc="B6B488AE">
      <w:numFmt w:val="bullet"/>
      <w:lvlText w:val="•"/>
      <w:lvlJc w:val="left"/>
      <w:pPr>
        <w:ind w:left="7386" w:hanging="851"/>
      </w:pPr>
      <w:rPr>
        <w:rFonts w:hint="default"/>
      </w:rPr>
    </w:lvl>
  </w:abstractNum>
  <w:abstractNum w:abstractNumId="11" w15:restartNumberingAfterBreak="0">
    <w:nsid w:val="6B1137A5"/>
    <w:multiLevelType w:val="hybridMultilevel"/>
    <w:tmpl w:val="DBEEB846"/>
    <w:lvl w:ilvl="0" w:tplc="E4E825C0">
      <w:start w:val="1"/>
      <w:numFmt w:val="decimal"/>
      <w:lvlText w:val="%1"/>
      <w:lvlJc w:val="left"/>
      <w:pPr>
        <w:ind w:left="561" w:hanging="454"/>
        <w:jc w:val="left"/>
      </w:pPr>
      <w:rPr>
        <w:rFonts w:ascii="Tahoma" w:eastAsia="Tahoma" w:hAnsi="Tahoma" w:cs="Tahoma" w:hint="default"/>
        <w:color w:val="231F20"/>
        <w:w w:val="89"/>
        <w:sz w:val="16"/>
        <w:szCs w:val="16"/>
      </w:rPr>
    </w:lvl>
    <w:lvl w:ilvl="1" w:tplc="A73A0E6C">
      <w:numFmt w:val="bullet"/>
      <w:lvlText w:val="•"/>
      <w:lvlJc w:val="left"/>
      <w:pPr>
        <w:ind w:left="1011" w:hanging="454"/>
      </w:pPr>
      <w:rPr>
        <w:rFonts w:ascii="Tahoma" w:eastAsia="Tahoma" w:hAnsi="Tahoma" w:cs="Tahoma" w:hint="default"/>
        <w:color w:val="231F20"/>
        <w:w w:val="110"/>
        <w:sz w:val="24"/>
        <w:szCs w:val="24"/>
      </w:rPr>
    </w:lvl>
    <w:lvl w:ilvl="2" w:tplc="8934FB68">
      <w:numFmt w:val="bullet"/>
      <w:lvlText w:val="•"/>
      <w:lvlJc w:val="left"/>
      <w:pPr>
        <w:ind w:left="1874" w:hanging="454"/>
      </w:pPr>
      <w:rPr>
        <w:rFonts w:hint="default"/>
      </w:rPr>
    </w:lvl>
    <w:lvl w:ilvl="3" w:tplc="6F7423AC">
      <w:numFmt w:val="bullet"/>
      <w:lvlText w:val="•"/>
      <w:lvlJc w:val="left"/>
      <w:pPr>
        <w:ind w:left="2729" w:hanging="454"/>
      </w:pPr>
      <w:rPr>
        <w:rFonts w:hint="default"/>
      </w:rPr>
    </w:lvl>
    <w:lvl w:ilvl="4" w:tplc="C81C7300">
      <w:numFmt w:val="bullet"/>
      <w:lvlText w:val="•"/>
      <w:lvlJc w:val="left"/>
      <w:pPr>
        <w:ind w:left="3584" w:hanging="454"/>
      </w:pPr>
      <w:rPr>
        <w:rFonts w:hint="default"/>
      </w:rPr>
    </w:lvl>
    <w:lvl w:ilvl="5" w:tplc="3C90BF42">
      <w:numFmt w:val="bullet"/>
      <w:lvlText w:val="•"/>
      <w:lvlJc w:val="left"/>
      <w:pPr>
        <w:ind w:left="4439" w:hanging="454"/>
      </w:pPr>
      <w:rPr>
        <w:rFonts w:hint="default"/>
      </w:rPr>
    </w:lvl>
    <w:lvl w:ilvl="6" w:tplc="BB24E73E">
      <w:numFmt w:val="bullet"/>
      <w:lvlText w:val="•"/>
      <w:lvlJc w:val="left"/>
      <w:pPr>
        <w:ind w:left="5293" w:hanging="454"/>
      </w:pPr>
      <w:rPr>
        <w:rFonts w:hint="default"/>
      </w:rPr>
    </w:lvl>
    <w:lvl w:ilvl="7" w:tplc="D23AA420">
      <w:numFmt w:val="bullet"/>
      <w:lvlText w:val="•"/>
      <w:lvlJc w:val="left"/>
      <w:pPr>
        <w:ind w:left="6148" w:hanging="454"/>
      </w:pPr>
      <w:rPr>
        <w:rFonts w:hint="default"/>
      </w:rPr>
    </w:lvl>
    <w:lvl w:ilvl="8" w:tplc="018A85B2">
      <w:numFmt w:val="bullet"/>
      <w:lvlText w:val="•"/>
      <w:lvlJc w:val="left"/>
      <w:pPr>
        <w:ind w:left="7003" w:hanging="454"/>
      </w:pPr>
      <w:rPr>
        <w:rFonts w:hint="default"/>
      </w:rPr>
    </w:lvl>
  </w:abstractNum>
  <w:abstractNum w:abstractNumId="12" w15:restartNumberingAfterBreak="0">
    <w:nsid w:val="70B06714"/>
    <w:multiLevelType w:val="hybridMultilevel"/>
    <w:tmpl w:val="55261B78"/>
    <w:lvl w:ilvl="0" w:tplc="10FAA758">
      <w:start w:val="1"/>
      <w:numFmt w:val="decimal"/>
      <w:lvlText w:val="%1."/>
      <w:lvlJc w:val="left"/>
      <w:pPr>
        <w:ind w:left="386" w:hanging="283"/>
        <w:jc w:val="left"/>
      </w:pPr>
      <w:rPr>
        <w:rFonts w:ascii="Tahoma" w:eastAsia="Tahoma" w:hAnsi="Tahoma" w:cs="Tahoma" w:hint="default"/>
        <w:b/>
        <w:bCs/>
        <w:color w:val="949B50"/>
        <w:w w:val="84"/>
        <w:sz w:val="28"/>
        <w:szCs w:val="28"/>
      </w:rPr>
    </w:lvl>
    <w:lvl w:ilvl="1" w:tplc="7F185A04">
      <w:numFmt w:val="bullet"/>
      <w:lvlText w:val="•"/>
      <w:lvlJc w:val="left"/>
      <w:pPr>
        <w:ind w:left="1241" w:hanging="283"/>
      </w:pPr>
      <w:rPr>
        <w:rFonts w:hint="default"/>
      </w:rPr>
    </w:lvl>
    <w:lvl w:ilvl="2" w:tplc="ADCE459C">
      <w:numFmt w:val="bullet"/>
      <w:lvlText w:val="•"/>
      <w:lvlJc w:val="left"/>
      <w:pPr>
        <w:ind w:left="2102" w:hanging="283"/>
      </w:pPr>
      <w:rPr>
        <w:rFonts w:hint="default"/>
      </w:rPr>
    </w:lvl>
    <w:lvl w:ilvl="3" w:tplc="E9368430">
      <w:numFmt w:val="bullet"/>
      <w:lvlText w:val="•"/>
      <w:lvlJc w:val="left"/>
      <w:pPr>
        <w:ind w:left="2963" w:hanging="283"/>
      </w:pPr>
      <w:rPr>
        <w:rFonts w:hint="default"/>
      </w:rPr>
    </w:lvl>
    <w:lvl w:ilvl="4" w:tplc="C738218A">
      <w:numFmt w:val="bullet"/>
      <w:lvlText w:val="•"/>
      <w:lvlJc w:val="left"/>
      <w:pPr>
        <w:ind w:left="3825" w:hanging="283"/>
      </w:pPr>
      <w:rPr>
        <w:rFonts w:hint="default"/>
      </w:rPr>
    </w:lvl>
    <w:lvl w:ilvl="5" w:tplc="FD6CD468">
      <w:numFmt w:val="bullet"/>
      <w:lvlText w:val="•"/>
      <w:lvlJc w:val="left"/>
      <w:pPr>
        <w:ind w:left="4686" w:hanging="283"/>
      </w:pPr>
      <w:rPr>
        <w:rFonts w:hint="default"/>
      </w:rPr>
    </w:lvl>
    <w:lvl w:ilvl="6" w:tplc="3F8EBA72">
      <w:numFmt w:val="bullet"/>
      <w:lvlText w:val="•"/>
      <w:lvlJc w:val="left"/>
      <w:pPr>
        <w:ind w:left="5547" w:hanging="283"/>
      </w:pPr>
      <w:rPr>
        <w:rFonts w:hint="default"/>
      </w:rPr>
    </w:lvl>
    <w:lvl w:ilvl="7" w:tplc="3AD800F4">
      <w:numFmt w:val="bullet"/>
      <w:lvlText w:val="•"/>
      <w:lvlJc w:val="left"/>
      <w:pPr>
        <w:ind w:left="6409" w:hanging="283"/>
      </w:pPr>
      <w:rPr>
        <w:rFonts w:hint="default"/>
      </w:rPr>
    </w:lvl>
    <w:lvl w:ilvl="8" w:tplc="F3F6EE94">
      <w:numFmt w:val="bullet"/>
      <w:lvlText w:val="•"/>
      <w:lvlJc w:val="left"/>
      <w:pPr>
        <w:ind w:left="7270" w:hanging="283"/>
      </w:pPr>
      <w:rPr>
        <w:rFonts w:hint="default"/>
      </w:rPr>
    </w:lvl>
  </w:abstractNum>
  <w:abstractNum w:abstractNumId="13" w15:restartNumberingAfterBreak="0">
    <w:nsid w:val="730714F6"/>
    <w:multiLevelType w:val="hybridMultilevel"/>
    <w:tmpl w:val="9AC88A20"/>
    <w:lvl w:ilvl="0" w:tplc="4D60BC54">
      <w:start w:val="1"/>
      <w:numFmt w:val="lowerRoman"/>
      <w:lvlText w:val="(%1)"/>
      <w:lvlJc w:val="left"/>
      <w:pPr>
        <w:ind w:left="651" w:hanging="454"/>
        <w:jc w:val="left"/>
      </w:pPr>
      <w:rPr>
        <w:rFonts w:ascii="Tahoma" w:eastAsia="Tahoma" w:hAnsi="Tahoma" w:cs="Tahoma" w:hint="default"/>
        <w:color w:val="231F20"/>
        <w:w w:val="80"/>
        <w:sz w:val="24"/>
        <w:szCs w:val="24"/>
      </w:rPr>
    </w:lvl>
    <w:lvl w:ilvl="1" w:tplc="5C0EE93A">
      <w:numFmt w:val="bullet"/>
      <w:lvlText w:val="•"/>
      <w:lvlJc w:val="left"/>
      <w:pPr>
        <w:ind w:left="1457" w:hanging="454"/>
      </w:pPr>
      <w:rPr>
        <w:rFonts w:hint="default"/>
      </w:rPr>
    </w:lvl>
    <w:lvl w:ilvl="2" w:tplc="DB9C91F8">
      <w:numFmt w:val="bullet"/>
      <w:lvlText w:val="•"/>
      <w:lvlJc w:val="left"/>
      <w:pPr>
        <w:ind w:left="2254" w:hanging="454"/>
      </w:pPr>
      <w:rPr>
        <w:rFonts w:hint="default"/>
      </w:rPr>
    </w:lvl>
    <w:lvl w:ilvl="3" w:tplc="6DC45EC2">
      <w:numFmt w:val="bullet"/>
      <w:lvlText w:val="•"/>
      <w:lvlJc w:val="left"/>
      <w:pPr>
        <w:ind w:left="3051" w:hanging="454"/>
      </w:pPr>
      <w:rPr>
        <w:rFonts w:hint="default"/>
      </w:rPr>
    </w:lvl>
    <w:lvl w:ilvl="4" w:tplc="948895E4">
      <w:numFmt w:val="bullet"/>
      <w:lvlText w:val="•"/>
      <w:lvlJc w:val="left"/>
      <w:pPr>
        <w:ind w:left="3849" w:hanging="454"/>
      </w:pPr>
      <w:rPr>
        <w:rFonts w:hint="default"/>
      </w:rPr>
    </w:lvl>
    <w:lvl w:ilvl="5" w:tplc="DB3C3EDC">
      <w:numFmt w:val="bullet"/>
      <w:lvlText w:val="•"/>
      <w:lvlJc w:val="left"/>
      <w:pPr>
        <w:ind w:left="4646" w:hanging="454"/>
      </w:pPr>
      <w:rPr>
        <w:rFonts w:hint="default"/>
      </w:rPr>
    </w:lvl>
    <w:lvl w:ilvl="6" w:tplc="D8363D22">
      <w:numFmt w:val="bullet"/>
      <w:lvlText w:val="•"/>
      <w:lvlJc w:val="left"/>
      <w:pPr>
        <w:ind w:left="5443" w:hanging="454"/>
      </w:pPr>
      <w:rPr>
        <w:rFonts w:hint="default"/>
      </w:rPr>
    </w:lvl>
    <w:lvl w:ilvl="7" w:tplc="CD141F6E">
      <w:numFmt w:val="bullet"/>
      <w:lvlText w:val="•"/>
      <w:lvlJc w:val="left"/>
      <w:pPr>
        <w:ind w:left="6241" w:hanging="454"/>
      </w:pPr>
      <w:rPr>
        <w:rFonts w:hint="default"/>
      </w:rPr>
    </w:lvl>
    <w:lvl w:ilvl="8" w:tplc="27C0730E">
      <w:numFmt w:val="bullet"/>
      <w:lvlText w:val="•"/>
      <w:lvlJc w:val="left"/>
      <w:pPr>
        <w:ind w:left="7038" w:hanging="454"/>
      </w:pPr>
      <w:rPr>
        <w:rFonts w:hint="default"/>
      </w:r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11"/>
  </w:num>
  <w:num w:numId="5">
    <w:abstractNumId w:val="8"/>
  </w:num>
  <w:num w:numId="6">
    <w:abstractNumId w:val="10"/>
  </w:num>
  <w:num w:numId="7">
    <w:abstractNumId w:val="1"/>
  </w:num>
  <w:num w:numId="8">
    <w:abstractNumId w:val="0"/>
  </w:num>
  <w:num w:numId="9">
    <w:abstractNumId w:val="3"/>
  </w:num>
  <w:num w:numId="10">
    <w:abstractNumId w:val="9"/>
  </w:num>
  <w:num w:numId="11">
    <w:abstractNumId w:val="5"/>
  </w:num>
  <w:num w:numId="12">
    <w:abstractNumId w:val="4"/>
  </w:num>
  <w:num w:numId="13">
    <w:abstractNumId w:val="7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Protection w:edit="readOnly" w:formatting="1" w:enforcement="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4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7137"/>
    <w:rsid w:val="005C5F74"/>
    <w:rsid w:val="009144ED"/>
    <w:rsid w:val="00EA7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7"/>
    <o:shapelayout v:ext="edit">
      <o:idmap v:ext="edit" data="1"/>
    </o:shapelayout>
  </w:shapeDefaults>
  <w:decimalSymbol w:val="."/>
  <w:listSeparator w:val=","/>
  <w14:docId w14:val="47FB37AD"/>
  <w15:docId w15:val="{FF300740-E556-4BC9-A4CF-331B9140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115"/>
      <w:ind w:left="17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ind w:left="104"/>
      <w:jc w:val="both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before="226"/>
      <w:ind w:left="1014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28"/>
      <w:ind w:left="557" w:hanging="454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26" Type="http://schemas.openxmlformats.org/officeDocument/2006/relationships/footer" Target="footer6.xml"/><Relationship Id="rId3" Type="http://schemas.openxmlformats.org/officeDocument/2006/relationships/settings" Target="settings.xml"/><Relationship Id="rId21" Type="http://schemas.openxmlformats.org/officeDocument/2006/relationships/hyperlink" Target="http://www/" TargetMode="External"/><Relationship Id="rId34" Type="http://schemas.openxmlformats.org/officeDocument/2006/relationships/footer" Target="footer10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header" Target="header3.xml"/><Relationship Id="rId25" Type="http://schemas.openxmlformats.org/officeDocument/2006/relationships/footer" Target="footer5.xml"/><Relationship Id="rId33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qai.org.au/" TargetMode="External"/><Relationship Id="rId24" Type="http://schemas.openxmlformats.org/officeDocument/2006/relationships/header" Target="header6.xml"/><Relationship Id="rId32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header" Target="header5.xml"/><Relationship Id="rId28" Type="http://schemas.openxmlformats.org/officeDocument/2006/relationships/header" Target="header8.xml"/><Relationship Id="rId36" Type="http://schemas.openxmlformats.org/officeDocument/2006/relationships/theme" Target="theme/theme1.xml"/><Relationship Id="rId10" Type="http://schemas.openxmlformats.org/officeDocument/2006/relationships/hyperlink" Target="mailto:qai@qai.org.au" TargetMode="External"/><Relationship Id="rId19" Type="http://schemas.openxmlformats.org/officeDocument/2006/relationships/footer" Target="footer3.xml"/><Relationship Id="rId31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Relationship Id="rId22" Type="http://schemas.openxmlformats.org/officeDocument/2006/relationships/hyperlink" Target="http://www.legalaid.qld.gov.au/" TargetMode="External"/><Relationship Id="rId27" Type="http://schemas.openxmlformats.org/officeDocument/2006/relationships/header" Target="header7.xml"/><Relationship Id="rId30" Type="http://schemas.openxmlformats.org/officeDocument/2006/relationships/footer" Target="footer8.xml"/><Relationship Id="rId35" Type="http://schemas.openxmlformats.org/officeDocument/2006/relationships/fontTable" Target="fontTable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54097</Words>
  <Characters>308355</Characters>
  <Application>Microsoft Office Word</Application>
  <DocSecurity>0</DocSecurity>
  <Lines>2569</Lines>
  <Paragraphs>723</Paragraphs>
  <ScaleCrop>false</ScaleCrop>
  <Company/>
  <LinksUpToDate>false</LinksUpToDate>
  <CharactersWithSpaces>361729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Shannon Bell</cp:lastModifiedBy>
  <cp:revision>2</cp:revision>
  <dcterms:created xsi:type="dcterms:W3CDTF">2021-04-08T04:32:00Z</dcterms:created>
  <dcterms:modified xsi:type="dcterms:W3CDTF">2021-04-08T04:32:00Z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2007-05-16T00:00:00Z</vt:filetime>
  </property>
  <property fmtid="{D5CDD505-2E9C-101B-9397-08002B2CF9AE}" pid="3" name="Creator">
    <vt:lpwstr>Adobe InDesign CS2 (4.0.5)</vt:lpwstr>
  </property>
  <property fmtid="{D5CDD505-2E9C-101B-9397-08002B2CF9AE}" pid="4" name="LastSaved">
    <vt:filetime>2021-04-08T00:00:00Z</vt:filetime>
  </property>
</Properties>
</file>