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B0F47" w14:textId="18EEF321" w:rsidR="00D26DF9" w:rsidRPr="00432938" w:rsidRDefault="007A0AC9" w:rsidP="00242392">
      <w:pPr>
        <w:pStyle w:val="QAIHeading2"/>
      </w:pPr>
      <w:r w:rsidRPr="00F2339F">
        <w:rPr>
          <w:noProof/>
        </w:rPr>
        <w:drawing>
          <wp:anchor distT="0" distB="0" distL="114300" distR="114300" simplePos="0" relativeHeight="251658240" behindDoc="1" locked="0" layoutInCell="1" allowOverlap="1" wp14:anchorId="72A6EA04" wp14:editId="2B524518">
            <wp:simplePos x="0" y="0"/>
            <wp:positionH relativeFrom="page">
              <wp:posOffset>0</wp:posOffset>
            </wp:positionH>
            <wp:positionV relativeFrom="paragraph">
              <wp:posOffset>-321994</wp:posOffset>
            </wp:positionV>
            <wp:extent cx="7553876" cy="8918917"/>
            <wp:effectExtent l="0" t="0" r="9525" b="0"/>
            <wp:wrapNone/>
            <wp:docPr id="1665995691" name="Picture 1" descr="A blue and purpl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descr="A blue and purple rectangle&#10;&#10;Description automatically generated"/>
                    <pic:cNvPicPr/>
                  </pic:nvPicPr>
                  <pic:blipFill rotWithShape="1">
                    <a:blip r:embed="rId11"/>
                    <a:srcRect t="-1" b="25682"/>
                    <a:stretch/>
                  </pic:blipFill>
                  <pic:spPr bwMode="auto">
                    <a:xfrm>
                      <a:off x="0" y="0"/>
                      <a:ext cx="7553876" cy="89189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B93" w:rsidRPr="00432938">
        <w:tab/>
      </w:r>
    </w:p>
    <w:p w14:paraId="0DAF85BF" w14:textId="50CB6CDE" w:rsidR="00D26DF9" w:rsidRPr="00432938" w:rsidRDefault="00D26DF9" w:rsidP="0001445D"/>
    <w:p w14:paraId="401361F1" w14:textId="7A0DD09A" w:rsidR="00366627" w:rsidRPr="00432938" w:rsidRDefault="00676BE1" w:rsidP="0001445D">
      <w:pPr>
        <w:tabs>
          <w:tab w:val="left" w:pos="1750"/>
        </w:tabs>
      </w:pPr>
      <w:r w:rsidRPr="00432938">
        <w:tab/>
      </w:r>
    </w:p>
    <w:p w14:paraId="6D226D5E" w14:textId="77777777" w:rsidR="009C02B0" w:rsidRPr="00432938" w:rsidRDefault="009C02B0" w:rsidP="0001445D"/>
    <w:p w14:paraId="64125FC2" w14:textId="77777777" w:rsidR="009C02B0" w:rsidRPr="00432938" w:rsidRDefault="009C02B0" w:rsidP="0001445D"/>
    <w:p w14:paraId="374158B5" w14:textId="77777777" w:rsidR="009C02B0" w:rsidRPr="00432938" w:rsidRDefault="009C02B0" w:rsidP="0001445D"/>
    <w:p w14:paraId="3112F850" w14:textId="77777777" w:rsidR="009C02B0" w:rsidRPr="00432938" w:rsidRDefault="009C02B0" w:rsidP="0001445D"/>
    <w:p w14:paraId="324998DC" w14:textId="77777777" w:rsidR="009C02B0" w:rsidRPr="00432938" w:rsidRDefault="009C02B0" w:rsidP="0001445D"/>
    <w:p w14:paraId="00CCAFE7" w14:textId="77777777" w:rsidR="009C02B0" w:rsidRPr="00432938" w:rsidRDefault="009C02B0" w:rsidP="0001445D"/>
    <w:p w14:paraId="17913607" w14:textId="77777777" w:rsidR="009C02B0" w:rsidRPr="00432938" w:rsidRDefault="009C02B0" w:rsidP="0001445D"/>
    <w:p w14:paraId="7CCCACD0" w14:textId="77777777" w:rsidR="00037145" w:rsidRPr="00432938" w:rsidRDefault="00037145" w:rsidP="00694C03">
      <w:pPr>
        <w:pStyle w:val="QAIHeading1"/>
      </w:pPr>
    </w:p>
    <w:p w14:paraId="414C7AF1" w14:textId="77777777" w:rsidR="00F47C9E" w:rsidRPr="00432938" w:rsidRDefault="00694C03" w:rsidP="00694C03">
      <w:pPr>
        <w:pStyle w:val="QAIHeading1"/>
      </w:pPr>
      <w:bookmarkStart w:id="0" w:name="_Hlk166266548"/>
      <w:r w:rsidRPr="00432938">
        <w:t xml:space="preserve">National Disability Insurance Scheme </w:t>
      </w:r>
    </w:p>
    <w:p w14:paraId="40685664" w14:textId="4723BE68" w:rsidR="00694C03" w:rsidRPr="00432938" w:rsidRDefault="00694C03" w:rsidP="00694C03">
      <w:pPr>
        <w:pStyle w:val="QAIHeading1"/>
      </w:pPr>
      <w:r w:rsidRPr="00432938">
        <w:t>Amendment (Getting the NDIS Back on</w:t>
      </w:r>
    </w:p>
    <w:p w14:paraId="094D6712" w14:textId="2660131E" w:rsidR="000A2193" w:rsidRPr="00432938" w:rsidRDefault="00694C03" w:rsidP="00694C03">
      <w:pPr>
        <w:pStyle w:val="QAIHeading1"/>
      </w:pPr>
      <w:r w:rsidRPr="00432938">
        <w:t>Track No 1) Bill 2024</w:t>
      </w:r>
    </w:p>
    <w:bookmarkEnd w:id="0"/>
    <w:p w14:paraId="51D20796" w14:textId="77777777" w:rsidR="0063465B" w:rsidRPr="00432938" w:rsidRDefault="0063465B" w:rsidP="00694C03">
      <w:pPr>
        <w:pStyle w:val="QAIHeading1"/>
      </w:pPr>
    </w:p>
    <w:p w14:paraId="0286900E" w14:textId="77777777" w:rsidR="000A2193" w:rsidRPr="00432938" w:rsidRDefault="000A2193" w:rsidP="0001445D"/>
    <w:p w14:paraId="7DA883D0" w14:textId="0E757114" w:rsidR="002A0A07" w:rsidRPr="00432938" w:rsidRDefault="002A0A07" w:rsidP="0001445D">
      <w:pPr>
        <w:rPr>
          <w:rFonts w:ascii="Roboto Medium" w:hAnsi="Roboto Medium"/>
          <w:b/>
          <w:bCs/>
          <w:color w:val="FFFFFF" w:themeColor="background1"/>
          <w:sz w:val="32"/>
          <w:szCs w:val="32"/>
        </w:rPr>
      </w:pPr>
      <w:r w:rsidRPr="00432938">
        <w:rPr>
          <w:rFonts w:ascii="Roboto Medium" w:hAnsi="Roboto Medium"/>
          <w:b/>
          <w:bCs/>
          <w:color w:val="FFFFFF" w:themeColor="background1"/>
          <w:sz w:val="32"/>
          <w:szCs w:val="32"/>
        </w:rPr>
        <w:t>T</w:t>
      </w:r>
      <w:r w:rsidR="00F05F56" w:rsidRPr="00432938">
        <w:rPr>
          <w:rFonts w:ascii="Roboto Medium" w:hAnsi="Roboto Medium"/>
          <w:b/>
          <w:bCs/>
          <w:color w:val="FFFFFF" w:themeColor="background1"/>
          <w:sz w:val="32"/>
          <w:szCs w:val="32"/>
        </w:rPr>
        <w:t>o</w:t>
      </w:r>
      <w:r w:rsidR="00F07BF0" w:rsidRPr="00432938">
        <w:rPr>
          <w:rFonts w:ascii="Roboto Medium" w:hAnsi="Roboto Medium"/>
          <w:b/>
          <w:bCs/>
          <w:color w:val="FFFFFF" w:themeColor="background1"/>
          <w:sz w:val="32"/>
          <w:szCs w:val="32"/>
        </w:rPr>
        <w:t xml:space="preserve"> </w:t>
      </w:r>
      <w:r w:rsidR="00D85E9E" w:rsidRPr="00432938">
        <w:rPr>
          <w:rFonts w:ascii="Roboto Medium" w:hAnsi="Roboto Medium"/>
          <w:b/>
          <w:bCs/>
          <w:color w:val="FFFFFF" w:themeColor="background1"/>
          <w:sz w:val="32"/>
          <w:szCs w:val="32"/>
        </w:rPr>
        <w:t>Senate Community Affairs Legislation Committee</w:t>
      </w:r>
    </w:p>
    <w:p w14:paraId="15A0215F" w14:textId="77777777" w:rsidR="004C2059" w:rsidRPr="00432938" w:rsidRDefault="004C2059" w:rsidP="0001445D">
      <w:pPr>
        <w:rPr>
          <w:rFonts w:ascii="Roboto Medium" w:hAnsi="Roboto Medium"/>
          <w:b/>
          <w:bCs/>
          <w:color w:val="FFFFFF" w:themeColor="background1"/>
          <w:sz w:val="32"/>
          <w:szCs w:val="32"/>
        </w:rPr>
      </w:pPr>
    </w:p>
    <w:p w14:paraId="706A012D" w14:textId="3BFD4268" w:rsidR="00913DC3" w:rsidRPr="00432938" w:rsidRDefault="00242FE6" w:rsidP="0001445D">
      <w:pPr>
        <w:tabs>
          <w:tab w:val="left" w:pos="1330"/>
        </w:tabs>
        <w:rPr>
          <w:rFonts w:ascii="Roboto Medium" w:hAnsi="Roboto Medium"/>
          <w:b/>
          <w:bCs/>
          <w:color w:val="FFFFFF" w:themeColor="background1"/>
          <w:sz w:val="32"/>
          <w:szCs w:val="32"/>
        </w:rPr>
      </w:pPr>
      <w:r w:rsidRPr="00432938">
        <w:rPr>
          <w:rFonts w:ascii="Roboto Medium" w:hAnsi="Roboto Medium"/>
          <w:b/>
          <w:bCs/>
          <w:color w:val="FFFFFF" w:themeColor="background1"/>
          <w:sz w:val="32"/>
          <w:szCs w:val="32"/>
        </w:rPr>
        <w:t>May 2024</w:t>
      </w:r>
    </w:p>
    <w:p w14:paraId="2344CDDC" w14:textId="39EC725D" w:rsidR="00913DC3" w:rsidRPr="00432938" w:rsidRDefault="00913DC3" w:rsidP="0001445D">
      <w:r w:rsidRPr="00432938">
        <w:br w:type="page"/>
      </w:r>
    </w:p>
    <w:p w14:paraId="207908F3" w14:textId="77777777" w:rsidR="00C64A93" w:rsidRPr="00432938" w:rsidRDefault="00C64A93" w:rsidP="00242392">
      <w:pPr>
        <w:pStyle w:val="QAIHeading2"/>
      </w:pPr>
      <w:bookmarkStart w:id="1" w:name="_Toc130476827"/>
      <w:r w:rsidRPr="00432938">
        <w:lastRenderedPageBreak/>
        <w:t>About Queensland Advocacy for Inclusion</w:t>
      </w:r>
      <w:bookmarkEnd w:id="1"/>
    </w:p>
    <w:p w14:paraId="7D08B740" w14:textId="2E768E16" w:rsidR="00CD1CD0" w:rsidRPr="00432938" w:rsidRDefault="00C64A93" w:rsidP="323931FE">
      <w:pPr>
        <w:pStyle w:val="NormalWeb"/>
        <w:spacing w:before="240" w:beforeAutospacing="0" w:after="120" w:afterAutospacing="0" w:line="360" w:lineRule="auto"/>
        <w:rPr>
          <w:rFonts w:ascii="Source Sans Pro" w:hAnsi="Source Sans Pro" w:cs="Calibri"/>
        </w:rPr>
      </w:pPr>
      <w:bookmarkStart w:id="2" w:name="OLE_LINK2"/>
      <w:r w:rsidRPr="323931FE">
        <w:rPr>
          <w:rFonts w:ascii="Source Sans Pro" w:hAnsi="Source Sans Pro" w:cs="Calibri"/>
        </w:rPr>
        <w:t xml:space="preserve">Queensland Advocacy for Inclusion (QAI) is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Pr="323931FE">
        <w:rPr>
          <w:rFonts w:ascii="Source Sans Pro" w:hAnsi="Source Sans Pro" w:cs="Calibri"/>
        </w:rPr>
        <w:t>a majority of</w:t>
      </w:r>
      <w:proofErr w:type="gramEnd"/>
      <w:r w:rsidRPr="323931FE">
        <w:rPr>
          <w:rFonts w:ascii="Source Sans Pro" w:hAnsi="Source Sans Pro" w:cs="Calibri"/>
        </w:rPr>
        <w:t xml:space="preserve"> persons with disability, whose wisdom and lived experience guides our work and values.</w:t>
      </w:r>
    </w:p>
    <w:p w14:paraId="47E666E0" w14:textId="18F3F0A1" w:rsidR="00CD1CD0" w:rsidRPr="00432938" w:rsidRDefault="00C64A93" w:rsidP="00CD1CD0">
      <w:pPr>
        <w:pStyle w:val="NormalWeb"/>
        <w:spacing w:before="240" w:beforeAutospacing="0" w:after="120" w:afterAutospacing="0" w:line="360" w:lineRule="auto"/>
        <w:rPr>
          <w:rFonts w:ascii="Source Sans Pro" w:hAnsi="Source Sans Pro" w:cs="Calibri"/>
        </w:rPr>
      </w:pPr>
      <w:r w:rsidRPr="00432938">
        <w:rPr>
          <w:rFonts w:ascii="Source Sans Pro" w:hAnsi="Source Sans Pro" w:cs="Calibri"/>
        </w:rPr>
        <w:t>QAI has</w:t>
      </w:r>
      <w:r w:rsidRPr="00432938">
        <w:rPr>
          <w:rFonts w:ascii="Source Sans Pro" w:hAnsi="Source Sans Pro" w:cs="Arial"/>
        </w:rPr>
        <w:t> </w:t>
      </w:r>
      <w:r w:rsidRPr="00432938">
        <w:rPr>
          <w:rFonts w:ascii="Source Sans Pro" w:hAnsi="Source Sans Pro" w:cs="Calibri"/>
        </w:rPr>
        <w:t>been engaged in systems advocacy for over thirty years,</w:t>
      </w:r>
      <w:r w:rsidRPr="00432938">
        <w:rPr>
          <w:rFonts w:ascii="Source Sans Pro" w:hAnsi="Source Sans Pro" w:cs="Arial"/>
        </w:rPr>
        <w:t> </w:t>
      </w:r>
      <w:r w:rsidRPr="00432938">
        <w:rPr>
          <w:rFonts w:ascii="Source Sans Pro" w:hAnsi="Source Sans Pro" w:cs="Calibri"/>
        </w:rPr>
        <w:t>advocating for change through campaigns directed</w:t>
      </w:r>
      <w:r w:rsidRPr="00432938">
        <w:rPr>
          <w:rFonts w:ascii="Source Sans Pro" w:hAnsi="Source Sans Pro" w:cs="Arial"/>
        </w:rPr>
        <w:t> </w:t>
      </w:r>
      <w:r w:rsidRPr="00432938">
        <w:rPr>
          <w:rFonts w:ascii="Source Sans Pro" w:hAnsi="Source Sans Pro" w:cs="Calibri"/>
        </w:rPr>
        <w:t>at</w:t>
      </w:r>
      <w:r w:rsidRPr="00432938">
        <w:rPr>
          <w:rFonts w:ascii="Source Sans Pro" w:hAnsi="Source Sans Pro" w:cs="Arial"/>
        </w:rPr>
        <w:t> </w:t>
      </w:r>
      <w:r w:rsidRPr="00432938">
        <w:rPr>
          <w:rFonts w:ascii="Source Sans Pro" w:hAnsi="Source Sans Pro" w:cs="Calibri"/>
        </w:rPr>
        <w:t>attitudinal, law and policy reform.</w:t>
      </w:r>
    </w:p>
    <w:p w14:paraId="1FACCEF8" w14:textId="77777777" w:rsidR="00CD1CD0" w:rsidRPr="00432938" w:rsidRDefault="00C64A93" w:rsidP="00CD1CD0">
      <w:pPr>
        <w:pStyle w:val="NormalWeb"/>
        <w:spacing w:before="240" w:beforeAutospacing="0" w:after="120" w:afterAutospacing="0" w:line="360" w:lineRule="auto"/>
        <w:rPr>
          <w:rFonts w:ascii="Source Sans Pro" w:hAnsi="Source Sans Pro" w:cs="Calibri"/>
          <w:color w:val="000000"/>
        </w:rPr>
      </w:pPr>
      <w:r w:rsidRPr="00432938">
        <w:rPr>
          <w:rFonts w:ascii="Source Sans Pro" w:hAnsi="Source Sans Pro" w:cs="Calibri"/>
          <w:color w:val="000000"/>
        </w:rPr>
        <w:t>QAI</w:t>
      </w:r>
      <w:r w:rsidRPr="00432938">
        <w:rPr>
          <w:rFonts w:ascii="Source Sans Pro" w:hAnsi="Source Sans Pro" w:cs="Arial"/>
          <w:color w:val="000000"/>
        </w:rPr>
        <w:t> </w:t>
      </w:r>
      <w:r w:rsidRPr="00432938">
        <w:rPr>
          <w:rFonts w:ascii="Source Sans Pro" w:hAnsi="Source Sans Pro" w:cs="Calibri"/>
          <w:color w:val="000000"/>
        </w:rPr>
        <w:t>also provides</w:t>
      </w:r>
      <w:r w:rsidRPr="00432938">
        <w:rPr>
          <w:rFonts w:ascii="Source Sans Pro" w:hAnsi="Source Sans Pro" w:cs="Arial"/>
          <w:color w:val="000000"/>
        </w:rPr>
        <w:t> </w:t>
      </w:r>
      <w:r w:rsidRPr="00432938">
        <w:rPr>
          <w:rFonts w:ascii="Source Sans Pro" w:hAnsi="Source Sans Pro" w:cs="Calibri"/>
          <w:color w:val="000000"/>
        </w:rPr>
        <w:t>individual advocacy services in the areas of human rights, disability discrimination, guardianship and administration, involuntary mental health treatment, criminal justice, NDIS access and appeals, and non-legal advocacy for young people with disability including in relation to education. Our individual advocacy experience</w:t>
      </w:r>
      <w:r w:rsidRPr="00432938">
        <w:rPr>
          <w:rFonts w:ascii="Source Sans Pro" w:hAnsi="Source Sans Pro" w:cs="Arial"/>
          <w:color w:val="000000"/>
        </w:rPr>
        <w:t> </w:t>
      </w:r>
      <w:r w:rsidRPr="00432938">
        <w:rPr>
          <w:rFonts w:ascii="Source Sans Pro" w:hAnsi="Source Sans Pro" w:cs="Calibri"/>
          <w:color w:val="000000"/>
        </w:rPr>
        <w:t>informs our understanding and prioritisation of systemic advocacy issues.</w:t>
      </w:r>
    </w:p>
    <w:p w14:paraId="02E53F3B" w14:textId="44E8525F" w:rsidR="00C64A93" w:rsidRPr="00432938" w:rsidRDefault="00C64A93" w:rsidP="323931FE">
      <w:pPr>
        <w:pStyle w:val="NormalWeb"/>
        <w:spacing w:before="240" w:beforeAutospacing="0" w:after="120" w:afterAutospacing="0" w:line="360" w:lineRule="auto"/>
        <w:rPr>
          <w:rFonts w:ascii="Source Sans Pro" w:hAnsi="Source Sans Pro" w:cs="Calibri"/>
        </w:rPr>
      </w:pPr>
      <w:r w:rsidRPr="323931FE">
        <w:rPr>
          <w:rFonts w:ascii="Source Sans Pro" w:hAnsi="Source Sans Pro" w:cs="Calibri"/>
        </w:rPr>
        <w:t>Since 1 January 2022, QAI has also been funded by the Queensland Government to establish and co-ordinate the Queensland Independent Disability Advocacy Network (QIDAN). QIDAN members work collaboratively to raise the profile of disability advocacy while also working towards attitudinal, policy and legislative change for people with disability in Queensland. </w:t>
      </w:r>
      <w:bookmarkEnd w:id="2"/>
    </w:p>
    <w:p w14:paraId="000BDCD2" w14:textId="77777777" w:rsidR="009C02B0" w:rsidRPr="00432938" w:rsidRDefault="009C02B0" w:rsidP="0001445D"/>
    <w:p w14:paraId="79F4D656" w14:textId="40A2461C" w:rsidR="006A52D5" w:rsidRPr="00432938" w:rsidRDefault="006A52D5" w:rsidP="0001445D">
      <w:r w:rsidRPr="00432938">
        <w:br w:type="page"/>
      </w:r>
    </w:p>
    <w:p w14:paraId="470C89C8" w14:textId="77777777" w:rsidR="00FA70F6" w:rsidRPr="00432938" w:rsidRDefault="00FA70F6" w:rsidP="00242392">
      <w:pPr>
        <w:pStyle w:val="QAIHeading2"/>
      </w:pPr>
      <w:bookmarkStart w:id="3" w:name="_Toc130476828"/>
      <w:r w:rsidRPr="00432938">
        <w:lastRenderedPageBreak/>
        <w:t>QAI’s recommendations</w:t>
      </w:r>
      <w:bookmarkEnd w:id="3"/>
    </w:p>
    <w:tbl>
      <w:tblPr>
        <w:tblStyle w:val="TableGrid"/>
        <w:tblW w:w="0" w:type="auto"/>
        <w:tblLook w:val="04A0" w:firstRow="1" w:lastRow="0" w:firstColumn="1" w:lastColumn="0" w:noHBand="0" w:noVBand="1"/>
      </w:tblPr>
      <w:tblGrid>
        <w:gridCol w:w="9346"/>
      </w:tblGrid>
      <w:tr w:rsidR="00FA70F6" w:rsidRPr="00432938" w14:paraId="4550F943" w14:textId="77777777" w:rsidTr="02F2AF83">
        <w:tc>
          <w:tcPr>
            <w:tcW w:w="9346" w:type="dxa"/>
            <w:shd w:val="clear" w:color="auto" w:fill="F2F2F2" w:themeFill="background1" w:themeFillShade="F2"/>
          </w:tcPr>
          <w:p w14:paraId="470E9C84" w14:textId="5F9CBB3E" w:rsidR="00FA70F6" w:rsidRPr="00432938" w:rsidRDefault="00FA70F6" w:rsidP="00C75A2C">
            <w:pPr>
              <w:spacing w:before="240" w:after="240"/>
            </w:pPr>
            <w:r>
              <w:t xml:space="preserve">1. </w:t>
            </w:r>
            <w:r w:rsidR="000F5211">
              <w:t xml:space="preserve">The </w:t>
            </w:r>
            <w:r w:rsidR="0228ADC1">
              <w:t>F</w:t>
            </w:r>
            <w:r w:rsidR="000F5211">
              <w:t xml:space="preserve">ederal government release a transparent, over-arching plan outlining how the NDIS Review’s recommendations will </w:t>
            </w:r>
            <w:r w:rsidR="004F0226">
              <w:t xml:space="preserve">be </w:t>
            </w:r>
            <w:r w:rsidR="000F5211">
              <w:t>strategically implemented over time.</w:t>
            </w:r>
            <w:r w:rsidR="2EA6ED07">
              <w:t xml:space="preserve"> The plan must </w:t>
            </w:r>
            <w:r w:rsidR="003D3187">
              <w:t>be developed</w:t>
            </w:r>
            <w:r w:rsidR="2EA6ED07">
              <w:t xml:space="preserve"> </w:t>
            </w:r>
            <w:r w:rsidR="00937C04">
              <w:t xml:space="preserve">in genuine </w:t>
            </w:r>
            <w:r w:rsidR="2EA6ED07">
              <w:t>codesign</w:t>
            </w:r>
            <w:r w:rsidR="00232772">
              <w:t xml:space="preserve"> </w:t>
            </w:r>
            <w:r w:rsidR="005C09AA">
              <w:t>with disabled</w:t>
            </w:r>
            <w:r w:rsidR="00232772">
              <w:t xml:space="preserve"> people </w:t>
            </w:r>
            <w:r w:rsidR="005870B1">
              <w:t xml:space="preserve">across </w:t>
            </w:r>
            <w:r w:rsidR="00FC0263">
              <w:t>a</w:t>
            </w:r>
            <w:r w:rsidR="002946C8">
              <w:t xml:space="preserve"> range of disability types and </w:t>
            </w:r>
            <w:r w:rsidR="00C7316F">
              <w:t>backgrounds</w:t>
            </w:r>
            <w:r w:rsidR="2EA6ED07">
              <w:t>.</w:t>
            </w:r>
          </w:p>
          <w:p w14:paraId="6341A4F4" w14:textId="3872FBBE" w:rsidR="00FA70F6" w:rsidRPr="00F13853" w:rsidRDefault="00FA70F6" w:rsidP="00C75A2C">
            <w:pPr>
              <w:spacing w:after="240"/>
            </w:pPr>
            <w:r w:rsidRPr="00432938">
              <w:t xml:space="preserve">2. </w:t>
            </w:r>
            <w:r w:rsidR="00313D45" w:rsidRPr="00432938">
              <w:t xml:space="preserve">Implement the NDIS Review’s intended </w:t>
            </w:r>
            <w:r w:rsidR="008038C7" w:rsidRPr="00432938">
              <w:t xml:space="preserve">‘whole person’ </w:t>
            </w:r>
            <w:r w:rsidR="00313D45" w:rsidRPr="00432938">
              <w:t>approach</w:t>
            </w:r>
            <w:r w:rsidR="008038C7" w:rsidRPr="00432938">
              <w:t xml:space="preserve"> by r</w:t>
            </w:r>
            <w:r w:rsidR="00313D45" w:rsidRPr="00F13853">
              <w:t>emov</w:t>
            </w:r>
            <w:r w:rsidR="008038C7" w:rsidRPr="00F13853">
              <w:t>ing</w:t>
            </w:r>
            <w:r w:rsidR="00313D45" w:rsidRPr="00F13853">
              <w:t xml:space="preserve"> sections 34(</w:t>
            </w:r>
            <w:proofErr w:type="gramStart"/>
            <w:r w:rsidR="00313D45" w:rsidRPr="00F13853">
              <w:t>1)(</w:t>
            </w:r>
            <w:proofErr w:type="gramEnd"/>
            <w:r w:rsidR="00313D45" w:rsidRPr="00F13853">
              <w:t xml:space="preserve">aa) and 32L(3) </w:t>
            </w:r>
            <w:r w:rsidR="00C4323E" w:rsidRPr="00F13853">
              <w:t xml:space="preserve">from the Bill </w:t>
            </w:r>
            <w:r w:rsidR="00313D45" w:rsidRPr="00F13853">
              <w:t>and introducin</w:t>
            </w:r>
            <w:r w:rsidR="008038C7" w:rsidRPr="00F13853">
              <w:t>g</w:t>
            </w:r>
            <w:r w:rsidR="00313D45" w:rsidRPr="00F13853">
              <w:t xml:space="preserve"> a provision that will ensure disability supports are funded based on a holistic understanding of a person’s disability support needs.</w:t>
            </w:r>
          </w:p>
          <w:p w14:paraId="0C753576" w14:textId="44C1AF8A" w:rsidR="008B359D" w:rsidRPr="00432938" w:rsidRDefault="008B359D" w:rsidP="00C75A2C">
            <w:pPr>
              <w:spacing w:after="240"/>
            </w:pPr>
            <w:r w:rsidRPr="00432938">
              <w:t>3.</w:t>
            </w:r>
            <w:r w:rsidR="007156EC">
              <w:t xml:space="preserve"> </w:t>
            </w:r>
            <w:r w:rsidR="00C75A2C" w:rsidRPr="00432938">
              <w:t>Remove the provisions relating to needs assessments until the relevant processes and tools have been codesigned with the disability community and until they are accompanied by sufficient legislative safeguards.</w:t>
            </w:r>
          </w:p>
          <w:p w14:paraId="6FEC0636" w14:textId="7429CB39" w:rsidR="00FA70F6" w:rsidRPr="00432938" w:rsidRDefault="6169B951" w:rsidP="00C75A2C">
            <w:pPr>
              <w:spacing w:after="240"/>
            </w:pPr>
            <w:r>
              <w:t xml:space="preserve">4. </w:t>
            </w:r>
            <w:r w:rsidR="00A648FD">
              <w:t>Implement the NDIS Review’s re</w:t>
            </w:r>
            <w:r w:rsidR="00266913">
              <w:t xml:space="preserve">commended </w:t>
            </w:r>
            <w:r w:rsidR="00C00576">
              <w:t>trust-based approach</w:t>
            </w:r>
            <w:r w:rsidR="00EC091B">
              <w:t>.</w:t>
            </w:r>
            <w:r w:rsidR="007156EC">
              <w:t xml:space="preserve"> There should be </w:t>
            </w:r>
            <w:r w:rsidR="004730DE">
              <w:t>a s</w:t>
            </w:r>
            <w:r w:rsidR="1546A359">
              <w:t xml:space="preserve">ignificant increase in safeguarding </w:t>
            </w:r>
            <w:r w:rsidR="00824AF1">
              <w:t xml:space="preserve">measures </w:t>
            </w:r>
            <w:r w:rsidR="1546A359">
              <w:t xml:space="preserve">around exercise of </w:t>
            </w:r>
            <w:r w:rsidR="00A51916">
              <w:t xml:space="preserve">the proposed </w:t>
            </w:r>
            <w:r w:rsidR="005E5C8C">
              <w:t xml:space="preserve">new </w:t>
            </w:r>
            <w:r w:rsidR="1546A359">
              <w:t>Agency powers to limit choice and control, revoke, or suspend a person’</w:t>
            </w:r>
            <w:r w:rsidR="3A976391">
              <w:t>s plan</w:t>
            </w:r>
            <w:r w:rsidR="00D9151B">
              <w:t>. The</w:t>
            </w:r>
            <w:r w:rsidR="3A976391">
              <w:t xml:space="preserve"> powers </w:t>
            </w:r>
            <w:r w:rsidR="00D9151B">
              <w:t xml:space="preserve">should </w:t>
            </w:r>
            <w:r w:rsidR="3A976391">
              <w:t xml:space="preserve">only be </w:t>
            </w:r>
            <w:r w:rsidR="00D9151B">
              <w:t xml:space="preserve">available </w:t>
            </w:r>
            <w:r w:rsidR="3A976391">
              <w:t>as a last resort</w:t>
            </w:r>
            <w:r w:rsidR="00D9151B">
              <w:t xml:space="preserve">, </w:t>
            </w:r>
            <w:r w:rsidR="00E35E3D">
              <w:t xml:space="preserve">any </w:t>
            </w:r>
            <w:r w:rsidR="003C4358">
              <w:t xml:space="preserve">use should </w:t>
            </w:r>
            <w:r w:rsidR="006F7A8E">
              <w:t>requir</w:t>
            </w:r>
            <w:r w:rsidR="00A338C3">
              <w:t>e</w:t>
            </w:r>
            <w:r w:rsidR="006F7A8E">
              <w:t xml:space="preserve"> proper written reasons</w:t>
            </w:r>
            <w:r w:rsidR="0023540E">
              <w:t xml:space="preserve">, and a </w:t>
            </w:r>
            <w:r w:rsidR="00876CA6">
              <w:t xml:space="preserve">separate right of </w:t>
            </w:r>
            <w:r w:rsidR="0023540E">
              <w:t>review</w:t>
            </w:r>
            <w:r w:rsidR="00902B86">
              <w:t xml:space="preserve"> should </w:t>
            </w:r>
            <w:r w:rsidR="000433B5">
              <w:t xml:space="preserve">exist allowing participants to </w:t>
            </w:r>
            <w:r w:rsidR="00F13853">
              <w:t>appeal these decisions without triggering</w:t>
            </w:r>
            <w:r w:rsidR="0015581C">
              <w:t xml:space="preserve"> a review of funded supports.</w:t>
            </w:r>
            <w:r w:rsidR="008B3E1C">
              <w:t xml:space="preserve"> </w:t>
            </w:r>
          </w:p>
          <w:p w14:paraId="16974C26" w14:textId="76111AEF" w:rsidR="00FA70F6" w:rsidRPr="00432938" w:rsidRDefault="4367FA3B" w:rsidP="00C75A2C">
            <w:pPr>
              <w:spacing w:after="240"/>
            </w:pPr>
            <w:r>
              <w:t xml:space="preserve">5. Delay the </w:t>
            </w:r>
            <w:r w:rsidR="00E55DC8">
              <w:t>operation</w:t>
            </w:r>
            <w:r>
              <w:t xml:space="preserve"> of ‘</w:t>
            </w:r>
            <w:r w:rsidR="2225E39A">
              <w:t>NDIS supports’</w:t>
            </w:r>
            <w:r w:rsidR="5A75A6E8">
              <w:t xml:space="preserve"> in both </w:t>
            </w:r>
            <w:r w:rsidR="67C103A1">
              <w:t xml:space="preserve">access and supports </w:t>
            </w:r>
            <w:r w:rsidR="00E55DC8">
              <w:t xml:space="preserve">criteria </w:t>
            </w:r>
            <w:r w:rsidR="67C103A1">
              <w:t xml:space="preserve">until the rules have been </w:t>
            </w:r>
            <w:r w:rsidR="002F7F89">
              <w:t xml:space="preserve">codesigned and </w:t>
            </w:r>
            <w:r w:rsidR="00336252">
              <w:t xml:space="preserve">agreed, </w:t>
            </w:r>
            <w:r w:rsidR="67C103A1">
              <w:t>and foundational supports established.</w:t>
            </w:r>
          </w:p>
        </w:tc>
      </w:tr>
    </w:tbl>
    <w:p w14:paraId="4E7766AA" w14:textId="77777777" w:rsidR="00FA70F6" w:rsidRPr="00432938" w:rsidRDefault="00FA70F6" w:rsidP="0001445D"/>
    <w:p w14:paraId="053B9CCB" w14:textId="7383DE76" w:rsidR="00242392" w:rsidRDefault="00242392">
      <w:pPr>
        <w:spacing w:line="240" w:lineRule="auto"/>
        <w:rPr>
          <w:rFonts w:ascii="Roboto" w:hAnsi="Roboto" w:cs="Calibri"/>
          <w:b/>
          <w:bCs/>
          <w:color w:val="333333"/>
          <w:sz w:val="32"/>
          <w:szCs w:val="32"/>
        </w:rPr>
      </w:pPr>
      <w:bookmarkStart w:id="4" w:name="_Toc130476829"/>
      <w:r>
        <w:br w:type="page"/>
      </w:r>
    </w:p>
    <w:p w14:paraId="24B6BDD6" w14:textId="57CAABA9" w:rsidR="00F57F8E" w:rsidRPr="00432938" w:rsidRDefault="00F57F8E" w:rsidP="00242392">
      <w:pPr>
        <w:pStyle w:val="QAIHeading2"/>
      </w:pPr>
      <w:r w:rsidRPr="00432938">
        <w:lastRenderedPageBreak/>
        <w:t>Introduction</w:t>
      </w:r>
    </w:p>
    <w:p w14:paraId="7FB61875" w14:textId="34E236D5" w:rsidR="00E569B5" w:rsidRPr="00432938" w:rsidRDefault="00890F21" w:rsidP="00D3478D">
      <w:pPr>
        <w:spacing w:after="240"/>
      </w:pPr>
      <w:r w:rsidRPr="00432938">
        <w:t>Like Medicare, t</w:t>
      </w:r>
      <w:r w:rsidR="00163DB5" w:rsidRPr="00432938">
        <w:t>he National Disability Insurance Scheme (NDIS) is an essential public service.</w:t>
      </w:r>
      <w:r w:rsidR="00163DB5" w:rsidRPr="00432938">
        <w:rPr>
          <w:rStyle w:val="FootnoteReference"/>
        </w:rPr>
        <w:footnoteReference w:id="2"/>
      </w:r>
      <w:r w:rsidR="00163DB5" w:rsidRPr="00432938">
        <w:t xml:space="preserve"> </w:t>
      </w:r>
      <w:r w:rsidR="00F92900" w:rsidRPr="00432938">
        <w:t>It is transforming the lives of people with disability</w:t>
      </w:r>
      <w:r w:rsidR="005418C6" w:rsidRPr="00432938">
        <w:t>,</w:t>
      </w:r>
      <w:r w:rsidR="00EF34C4" w:rsidRPr="00432938">
        <w:t xml:space="preserve"> </w:t>
      </w:r>
      <w:r w:rsidR="00B60E6A" w:rsidRPr="00432938">
        <w:t>their</w:t>
      </w:r>
      <w:r w:rsidR="00EF34C4" w:rsidRPr="00432938">
        <w:t xml:space="preserve"> </w:t>
      </w:r>
      <w:proofErr w:type="gramStart"/>
      <w:r w:rsidR="00EF34C4" w:rsidRPr="00432938">
        <w:t>families</w:t>
      </w:r>
      <w:proofErr w:type="gramEnd"/>
      <w:r w:rsidR="00EF34C4" w:rsidRPr="00432938">
        <w:t xml:space="preserve"> </w:t>
      </w:r>
      <w:r w:rsidR="00F92900" w:rsidRPr="00432938">
        <w:t>a</w:t>
      </w:r>
      <w:r w:rsidR="005418C6" w:rsidRPr="00432938">
        <w:t>nd our communities</w:t>
      </w:r>
      <w:r w:rsidR="00F92900" w:rsidRPr="00432938">
        <w:t xml:space="preserve">. When </w:t>
      </w:r>
      <w:r w:rsidR="009A4142" w:rsidRPr="00432938">
        <w:t>people</w:t>
      </w:r>
      <w:r w:rsidR="00BC1057" w:rsidRPr="00432938">
        <w:t xml:space="preserve"> with disability</w:t>
      </w:r>
      <w:r w:rsidR="00F92900" w:rsidRPr="00432938">
        <w:t xml:space="preserve"> </w:t>
      </w:r>
      <w:r w:rsidR="00E23A6D" w:rsidRPr="00432938">
        <w:t xml:space="preserve">access </w:t>
      </w:r>
      <w:r w:rsidR="007561EF" w:rsidRPr="00432938">
        <w:t>individualised disability supports</w:t>
      </w:r>
      <w:r w:rsidR="0090572C" w:rsidRPr="00432938">
        <w:t>,</w:t>
      </w:r>
      <w:r w:rsidR="00F92900" w:rsidRPr="00432938">
        <w:t xml:space="preserve"> they enjoy independent, dignified lives that enrich our society. </w:t>
      </w:r>
      <w:r w:rsidR="339D651F" w:rsidRPr="00432938">
        <w:t>However, there are fundamental problems with how the NDIS is being implemented, as was found during the NDIS Review.</w:t>
      </w:r>
      <w:r w:rsidR="00DE5C91" w:rsidRPr="00432938">
        <w:t xml:space="preserve"> </w:t>
      </w:r>
      <w:r w:rsidR="3E1AE6E7" w:rsidRPr="00432938">
        <w:t xml:space="preserve">These need to be addressed to improve equity and safeguard the NDIS for the future. </w:t>
      </w:r>
      <w:r w:rsidR="00742496" w:rsidRPr="00432938">
        <w:t xml:space="preserve">The </w:t>
      </w:r>
      <w:r w:rsidR="000026A3" w:rsidRPr="00432938">
        <w:rPr>
          <w:i/>
          <w:iCs/>
        </w:rPr>
        <w:t xml:space="preserve">National Disability Insurance Scheme Amendment (Getting the NDIS Back on Track No 1) Bill 2024 </w:t>
      </w:r>
      <w:r w:rsidR="000026A3" w:rsidRPr="00432938">
        <w:t xml:space="preserve">(the Bill) </w:t>
      </w:r>
      <w:r w:rsidR="00742496" w:rsidRPr="00432938">
        <w:t xml:space="preserve">is </w:t>
      </w:r>
      <w:r w:rsidR="00DE5C91" w:rsidRPr="00432938">
        <w:t>therefore</w:t>
      </w:r>
      <w:r w:rsidR="00742496" w:rsidRPr="00432938">
        <w:t xml:space="preserve"> </w:t>
      </w:r>
      <w:r w:rsidR="00A9659A" w:rsidRPr="00432938">
        <w:t xml:space="preserve">of great </w:t>
      </w:r>
      <w:r w:rsidR="007F2E4D" w:rsidRPr="00432938">
        <w:t>importan</w:t>
      </w:r>
      <w:r w:rsidR="00A9659A" w:rsidRPr="00432938">
        <w:t>ce</w:t>
      </w:r>
      <w:r w:rsidR="0076285B" w:rsidRPr="00432938">
        <w:t xml:space="preserve">, </w:t>
      </w:r>
      <w:r w:rsidR="03E05418" w:rsidRPr="00432938">
        <w:t xml:space="preserve">as it could </w:t>
      </w:r>
      <w:r w:rsidR="00236840" w:rsidRPr="00432938">
        <w:t>represent</w:t>
      </w:r>
      <w:r w:rsidR="0076285B" w:rsidRPr="00432938">
        <w:t xml:space="preserve"> the first step towards implementing the</w:t>
      </w:r>
      <w:r w:rsidR="005016DA" w:rsidRPr="00432938">
        <w:t xml:space="preserve"> </w:t>
      </w:r>
      <w:r w:rsidR="0076285B" w:rsidRPr="00432938">
        <w:t>NDIS Review</w:t>
      </w:r>
      <w:r w:rsidR="000D064E" w:rsidRPr="00432938">
        <w:t xml:space="preserve">’s </w:t>
      </w:r>
      <w:r w:rsidR="002569E2" w:rsidRPr="00432938">
        <w:t xml:space="preserve">landmark </w:t>
      </w:r>
      <w:r w:rsidR="000D064E" w:rsidRPr="00432938">
        <w:t>recommendations</w:t>
      </w:r>
      <w:r w:rsidR="0041304C" w:rsidRPr="00432938">
        <w:t xml:space="preserve">. </w:t>
      </w:r>
    </w:p>
    <w:p w14:paraId="56D4CE3F" w14:textId="69752BFA" w:rsidR="339DE4CB" w:rsidRPr="00432938" w:rsidRDefault="57E2DF67" w:rsidP="31ACFC84">
      <w:pPr>
        <w:spacing w:after="240"/>
        <w:rPr>
          <w:rStyle w:val="EndnoteReference"/>
        </w:rPr>
      </w:pPr>
      <w:r w:rsidRPr="00432938">
        <w:t xml:space="preserve">The NDIS represents a vision that people with disability should have the same right as other members </w:t>
      </w:r>
      <w:r w:rsidR="3BD04F1A" w:rsidRPr="00432938">
        <w:t>of Australian society to realise their potenti</w:t>
      </w:r>
      <w:r w:rsidR="2454CF27" w:rsidRPr="00432938">
        <w:t>al and participate in society</w:t>
      </w:r>
      <w:r w:rsidR="3BD04F1A" w:rsidRPr="00432938">
        <w:t xml:space="preserve">. </w:t>
      </w:r>
      <w:r w:rsidR="010A9F68" w:rsidRPr="00432938">
        <w:t xml:space="preserve">There were </w:t>
      </w:r>
      <w:r w:rsidR="42C98BF2" w:rsidRPr="00432938">
        <w:t xml:space="preserve">three </w:t>
      </w:r>
      <w:r w:rsidR="4769E699" w:rsidRPr="00432938">
        <w:t xml:space="preserve">main </w:t>
      </w:r>
      <w:r w:rsidR="42C98BF2" w:rsidRPr="00432938">
        <w:t>principles which made the NDIS unique:</w:t>
      </w:r>
      <w:r w:rsidR="46431BB7" w:rsidRPr="00432938">
        <w:rPr>
          <w:rStyle w:val="FootnoteReference"/>
        </w:rPr>
        <w:footnoteReference w:id="3"/>
      </w:r>
    </w:p>
    <w:p w14:paraId="67762642" w14:textId="2A9F2043" w:rsidR="60578AE1" w:rsidRPr="00432938" w:rsidRDefault="41DFBFA0" w:rsidP="00BF0A42">
      <w:pPr>
        <w:pStyle w:val="ListParagraph"/>
        <w:numPr>
          <w:ilvl w:val="0"/>
          <w:numId w:val="21"/>
        </w:numPr>
      </w:pPr>
      <w:r w:rsidRPr="00432938">
        <w:t>Participants should rece</w:t>
      </w:r>
      <w:r w:rsidR="16061E96" w:rsidRPr="00432938">
        <w:t>i</w:t>
      </w:r>
      <w:r w:rsidRPr="00432938">
        <w:t xml:space="preserve">ve </w:t>
      </w:r>
      <w:r w:rsidR="18746408" w:rsidRPr="00432938">
        <w:rPr>
          <w:b/>
          <w:bCs/>
        </w:rPr>
        <w:t>i</w:t>
      </w:r>
      <w:r w:rsidR="7EF15043" w:rsidRPr="00432938">
        <w:rPr>
          <w:b/>
          <w:bCs/>
        </w:rPr>
        <w:t>ndividualised support</w:t>
      </w:r>
      <w:r w:rsidR="60A954CA" w:rsidRPr="00432938">
        <w:t xml:space="preserve"> funding</w:t>
      </w:r>
      <w:r w:rsidR="7EF15043" w:rsidRPr="00432938">
        <w:t xml:space="preserve"> packages</w:t>
      </w:r>
      <w:r w:rsidR="41FBA786" w:rsidRPr="00432938">
        <w:t xml:space="preserve"> that consider their </w:t>
      </w:r>
      <w:r w:rsidR="619C1AFE" w:rsidRPr="00432938">
        <w:t xml:space="preserve">individual </w:t>
      </w:r>
      <w:r w:rsidR="41FBA786" w:rsidRPr="00432938">
        <w:t>circumstances</w:t>
      </w:r>
      <w:r w:rsidR="3E5ABA72" w:rsidRPr="00432938">
        <w:t xml:space="preserve"> holistically</w:t>
      </w:r>
      <w:r w:rsidR="7EF15043" w:rsidRPr="00432938">
        <w:t>.</w:t>
      </w:r>
    </w:p>
    <w:p w14:paraId="41D8EB15" w14:textId="4F3BCF92" w:rsidR="6FAE95D0" w:rsidRPr="00432938" w:rsidRDefault="56C70C54" w:rsidP="00BF0A42">
      <w:pPr>
        <w:pStyle w:val="ListParagraph"/>
        <w:numPr>
          <w:ilvl w:val="0"/>
          <w:numId w:val="21"/>
        </w:numPr>
      </w:pPr>
      <w:r w:rsidRPr="02F2AF83">
        <w:t xml:space="preserve">Participants </w:t>
      </w:r>
      <w:r w:rsidR="5EA71D46" w:rsidRPr="02F2AF83">
        <w:t xml:space="preserve">should receive funding to purchase services and equipment where </w:t>
      </w:r>
      <w:r w:rsidR="062281A6" w:rsidRPr="02F2AF83">
        <w:t xml:space="preserve">they are </w:t>
      </w:r>
      <w:r w:rsidR="5EA71D46" w:rsidRPr="02F2AF83">
        <w:rPr>
          <w:b/>
          <w:bCs/>
        </w:rPr>
        <w:t>reasonable and necessary</w:t>
      </w:r>
      <w:r w:rsidR="28C0000B" w:rsidRPr="02F2AF83">
        <w:rPr>
          <w:b/>
          <w:bCs/>
        </w:rPr>
        <w:t xml:space="preserve"> supports </w:t>
      </w:r>
      <w:r w:rsidR="74A3C180" w:rsidRPr="02F2AF83">
        <w:t>related to the individual’</w:t>
      </w:r>
      <w:r w:rsidR="5D710FF9" w:rsidRPr="02F2AF83">
        <w:t>s disability.</w:t>
      </w:r>
    </w:p>
    <w:p w14:paraId="68BF6168" w14:textId="74F01DF4" w:rsidR="6BE5D8E7" w:rsidRPr="00432938" w:rsidRDefault="33673670" w:rsidP="00BF0A42">
      <w:pPr>
        <w:pStyle w:val="ListParagraph"/>
        <w:numPr>
          <w:ilvl w:val="0"/>
          <w:numId w:val="21"/>
        </w:numPr>
      </w:pPr>
      <w:r w:rsidRPr="02F2AF83">
        <w:t>Participants should have</w:t>
      </w:r>
      <w:r w:rsidRPr="02F2AF83">
        <w:rPr>
          <w:b/>
          <w:bCs/>
        </w:rPr>
        <w:t xml:space="preserve"> c</w:t>
      </w:r>
      <w:r w:rsidR="3BD04F1A" w:rsidRPr="02F2AF83">
        <w:rPr>
          <w:b/>
          <w:bCs/>
        </w:rPr>
        <w:t>ertainty, choice, and control</w:t>
      </w:r>
      <w:r w:rsidR="4B539F9B" w:rsidRPr="02F2AF83">
        <w:rPr>
          <w:b/>
          <w:bCs/>
        </w:rPr>
        <w:t xml:space="preserve"> </w:t>
      </w:r>
      <w:r w:rsidR="4B539F9B" w:rsidRPr="02F2AF83">
        <w:t>regarding their disability supports.</w:t>
      </w:r>
    </w:p>
    <w:p w14:paraId="5E8EF4B1" w14:textId="598731D8" w:rsidR="689AAF51" w:rsidRPr="00432938" w:rsidRDefault="689AAF51" w:rsidP="1AF30425">
      <w:pPr>
        <w:spacing w:after="240"/>
      </w:pPr>
      <w:r w:rsidRPr="00432938">
        <w:t xml:space="preserve">Amendments to the scheme must be considered in the context of whether they bring us closer to these foundational principles, or risk </w:t>
      </w:r>
      <w:r w:rsidR="55AB49D0" w:rsidRPr="00432938">
        <w:t>moving us further away.</w:t>
      </w:r>
    </w:p>
    <w:p w14:paraId="1AEA3555" w14:textId="72EFFFA3" w:rsidR="000F5211" w:rsidRPr="00432938" w:rsidRDefault="006C1D81" w:rsidP="00515BE2">
      <w:pPr>
        <w:spacing w:after="240"/>
      </w:pPr>
      <w:r w:rsidRPr="00432938">
        <w:t>Given the significance</w:t>
      </w:r>
      <w:r w:rsidR="00044D29" w:rsidRPr="00432938">
        <w:t xml:space="preserve"> of the Bill</w:t>
      </w:r>
      <w:r w:rsidR="005F6466" w:rsidRPr="00432938">
        <w:t>, it is</w:t>
      </w:r>
      <w:r w:rsidR="00094CFB" w:rsidRPr="00432938">
        <w:t xml:space="preserve"> vital that i</w:t>
      </w:r>
      <w:r w:rsidR="00A235ED" w:rsidRPr="00432938">
        <w:t>t</w:t>
      </w:r>
      <w:r w:rsidR="00094CFB" w:rsidRPr="00432938">
        <w:t xml:space="preserve"> has the support of the disability community. </w:t>
      </w:r>
      <w:r w:rsidR="00903497" w:rsidRPr="00432938">
        <w:t xml:space="preserve">While </w:t>
      </w:r>
      <w:r w:rsidR="00A235ED" w:rsidRPr="00432938">
        <w:t>it</w:t>
      </w:r>
      <w:r w:rsidR="00903497" w:rsidRPr="00432938">
        <w:t xml:space="preserve"> contains</w:t>
      </w:r>
      <w:r w:rsidR="00AF71D0" w:rsidRPr="00432938">
        <w:t xml:space="preserve"> some welcome changes,</w:t>
      </w:r>
      <w:r w:rsidR="00A235ED" w:rsidRPr="00432938">
        <w:t xml:space="preserve"> such as longer plan periods</w:t>
      </w:r>
      <w:r w:rsidR="00DF516F" w:rsidRPr="00432938">
        <w:t xml:space="preserve"> and</w:t>
      </w:r>
      <w:r w:rsidR="00A235ED" w:rsidRPr="00432938">
        <w:t xml:space="preserve"> increased </w:t>
      </w:r>
      <w:r w:rsidR="00A235ED" w:rsidRPr="00432938">
        <w:lastRenderedPageBreak/>
        <w:t>flexibility</w:t>
      </w:r>
      <w:r w:rsidR="003325EA" w:rsidRPr="00432938">
        <w:t xml:space="preserve"> over budget spending</w:t>
      </w:r>
      <w:r w:rsidR="00DF516F" w:rsidRPr="00432938">
        <w:t>, the</w:t>
      </w:r>
      <w:r w:rsidR="005C466B" w:rsidRPr="00432938">
        <w:t xml:space="preserve">re are several </w:t>
      </w:r>
      <w:r w:rsidR="009544CC" w:rsidRPr="00432938">
        <w:t>concerning aspects</w:t>
      </w:r>
      <w:r w:rsidR="41329079" w:rsidRPr="00432938">
        <w:t xml:space="preserve"> that must be viewed in the context of the</w:t>
      </w:r>
      <w:r w:rsidR="53425E25" w:rsidRPr="00432938">
        <w:t xml:space="preserve"> objects and principles of the NDIS</w:t>
      </w:r>
      <w:r w:rsidR="00E149B0" w:rsidRPr="00432938">
        <w:t xml:space="preserve">. </w:t>
      </w:r>
    </w:p>
    <w:p w14:paraId="74C1F4EB" w14:textId="411C5AA1" w:rsidR="000F5211" w:rsidRPr="00432938" w:rsidRDefault="00C02AEA" w:rsidP="00515BE2">
      <w:pPr>
        <w:spacing w:after="240"/>
      </w:pPr>
      <w:r w:rsidRPr="00432938">
        <w:t>Firstly, i</w:t>
      </w:r>
      <w:r w:rsidR="007B182A" w:rsidRPr="00432938">
        <w:t>t</w:t>
      </w:r>
      <w:r w:rsidR="00E149B0" w:rsidRPr="00432938">
        <w:t xml:space="preserve"> substantially changes the way people with disability will access support and sets the direction for subsequent reforms to the scheme</w:t>
      </w:r>
      <w:r w:rsidR="00BD5AE5" w:rsidRPr="00432938">
        <w:t xml:space="preserve">, yet </w:t>
      </w:r>
      <w:r w:rsidR="00847106" w:rsidRPr="00432938">
        <w:t xml:space="preserve">there was no opportunity </w:t>
      </w:r>
      <w:r w:rsidR="00320B89" w:rsidRPr="00432938">
        <w:t xml:space="preserve">for the disability community </w:t>
      </w:r>
      <w:r w:rsidR="00847106" w:rsidRPr="00432938">
        <w:t xml:space="preserve">to consult on </w:t>
      </w:r>
      <w:r w:rsidR="00BE1D01" w:rsidRPr="00432938">
        <w:t>a</w:t>
      </w:r>
      <w:r w:rsidR="00847106" w:rsidRPr="00432938">
        <w:t xml:space="preserve"> draft Bill </w:t>
      </w:r>
      <w:r w:rsidR="007A0604" w:rsidRPr="00432938">
        <w:t>prior to</w:t>
      </w:r>
      <w:r w:rsidR="00847106" w:rsidRPr="00432938">
        <w:t xml:space="preserve"> its introduction </w:t>
      </w:r>
      <w:r w:rsidR="009D49E3" w:rsidRPr="00432938">
        <w:t>in</w:t>
      </w:r>
      <w:r w:rsidR="00847106" w:rsidRPr="00432938">
        <w:t>to Parliament.</w:t>
      </w:r>
      <w:r w:rsidR="00B43BF7" w:rsidRPr="00432938">
        <w:t xml:space="preserve"> </w:t>
      </w:r>
    </w:p>
    <w:p w14:paraId="1EDC41C3" w14:textId="3EDAEFE9" w:rsidR="00E149B0" w:rsidRPr="00432938" w:rsidRDefault="00C02AEA" w:rsidP="00515BE2">
      <w:pPr>
        <w:spacing w:after="240"/>
      </w:pPr>
      <w:r w:rsidRPr="00432938">
        <w:t>Secondly, i</w:t>
      </w:r>
      <w:r w:rsidR="00134436" w:rsidRPr="00432938">
        <w:t xml:space="preserve">t has been introduced in the absence of a transparent, over-arching plan </w:t>
      </w:r>
      <w:r w:rsidR="006A504A" w:rsidRPr="00432938">
        <w:t>outlining</w:t>
      </w:r>
      <w:r w:rsidR="00134436" w:rsidRPr="00432938">
        <w:t xml:space="preserve"> </w:t>
      </w:r>
      <w:r w:rsidR="00321466" w:rsidRPr="00432938">
        <w:t>how the NDIS Review’s recommendations will</w:t>
      </w:r>
      <w:r w:rsidR="00EA7FCD" w:rsidRPr="00432938">
        <w:t xml:space="preserve"> </w:t>
      </w:r>
      <w:r w:rsidR="001D3F31" w:rsidRPr="00432938">
        <w:t xml:space="preserve">be </w:t>
      </w:r>
      <w:r w:rsidR="00EA7FCD" w:rsidRPr="00432938">
        <w:t>strategically</w:t>
      </w:r>
      <w:r w:rsidR="00321466" w:rsidRPr="00432938">
        <w:t xml:space="preserve"> implemented over t</w:t>
      </w:r>
      <w:r w:rsidR="007F3EB6" w:rsidRPr="00432938">
        <w:t>ime</w:t>
      </w:r>
      <w:r w:rsidR="00EA7FCD" w:rsidRPr="00432938">
        <w:t>.</w:t>
      </w:r>
      <w:r w:rsidR="005E4175" w:rsidRPr="00432938">
        <w:t xml:space="preserve"> </w:t>
      </w:r>
      <w:r w:rsidR="00AD3442" w:rsidRPr="00432938">
        <w:t>There must be a plan that</w:t>
      </w:r>
      <w:r w:rsidR="00820FCD" w:rsidRPr="00432938">
        <w:t xml:space="preserve"> </w:t>
      </w:r>
      <w:r w:rsidR="00137232" w:rsidRPr="00432938">
        <w:t>ensur</w:t>
      </w:r>
      <w:r w:rsidR="00AD3442" w:rsidRPr="00432938">
        <w:t>es</w:t>
      </w:r>
      <w:r w:rsidR="00137232" w:rsidRPr="00432938">
        <w:t xml:space="preserve"> </w:t>
      </w:r>
      <w:r w:rsidR="003C57FF" w:rsidRPr="00432938">
        <w:t xml:space="preserve">changes are not made prematurely </w:t>
      </w:r>
      <w:r w:rsidR="00820FCD" w:rsidRPr="00432938">
        <w:t>but are</w:t>
      </w:r>
      <w:r w:rsidR="00A801EB" w:rsidRPr="00432938">
        <w:t xml:space="preserve"> instead</w:t>
      </w:r>
      <w:r w:rsidR="00820FCD" w:rsidRPr="00432938">
        <w:t xml:space="preserve"> </w:t>
      </w:r>
      <w:r w:rsidR="00340A1B" w:rsidRPr="00432938">
        <w:t>made</w:t>
      </w:r>
      <w:r w:rsidR="00B40ABD" w:rsidRPr="00432938">
        <w:t xml:space="preserve"> logical</w:t>
      </w:r>
      <w:r w:rsidR="00A801EB" w:rsidRPr="00432938">
        <w:t>ly</w:t>
      </w:r>
      <w:r w:rsidR="00340A1B" w:rsidRPr="00432938">
        <w:t xml:space="preserve"> and at</w:t>
      </w:r>
      <w:r w:rsidR="00B40ABD" w:rsidRPr="00432938">
        <w:t xml:space="preserve"> </w:t>
      </w:r>
      <w:r w:rsidR="00BD1498" w:rsidRPr="00432938">
        <w:t>the</w:t>
      </w:r>
      <w:r w:rsidR="00B40ABD" w:rsidRPr="00432938">
        <w:t xml:space="preserve"> appropriate</w:t>
      </w:r>
      <w:r w:rsidR="00340A1B" w:rsidRPr="00432938">
        <w:t xml:space="preserve"> time</w:t>
      </w:r>
      <w:r w:rsidR="00AD3442" w:rsidRPr="00432938">
        <w:t>, preventing people with disability from falling through the gaps and missing out on vital support.</w:t>
      </w:r>
      <w:r w:rsidR="00340A1B" w:rsidRPr="00432938">
        <w:t xml:space="preserve"> </w:t>
      </w:r>
      <w:r w:rsidR="00BA1075" w:rsidRPr="00432938">
        <w:t>This is critical to the successful implementation of the NDIS Review</w:t>
      </w:r>
      <w:r w:rsidR="00E2130E" w:rsidRPr="00432938">
        <w:t xml:space="preserve"> </w:t>
      </w:r>
      <w:r w:rsidR="00C40697" w:rsidRPr="00432938">
        <w:t>bu</w:t>
      </w:r>
      <w:r w:rsidR="00E2130E" w:rsidRPr="00432938">
        <w:t xml:space="preserve">t </w:t>
      </w:r>
      <w:r w:rsidR="00C40697" w:rsidRPr="00432938">
        <w:t xml:space="preserve">is either non-existent or </w:t>
      </w:r>
      <w:r w:rsidR="009E0EFB" w:rsidRPr="00432938">
        <w:t xml:space="preserve">not </w:t>
      </w:r>
      <w:r w:rsidR="00C40697" w:rsidRPr="00432938">
        <w:t>public</w:t>
      </w:r>
      <w:r w:rsidR="009E0EFB" w:rsidRPr="00432938">
        <w:t>ly available</w:t>
      </w:r>
      <w:r w:rsidR="00A720ED" w:rsidRPr="00432938">
        <w:t>.</w:t>
      </w:r>
    </w:p>
    <w:p w14:paraId="5A76739B" w14:textId="58DCD829" w:rsidR="00F96756" w:rsidRPr="00432938" w:rsidRDefault="00515BE2" w:rsidP="00390C04">
      <w:pPr>
        <w:spacing w:after="240"/>
      </w:pPr>
      <w:r w:rsidRPr="00432938">
        <w:t>T</w:t>
      </w:r>
      <w:r w:rsidR="001F456D" w:rsidRPr="00432938">
        <w:t>hirdly,</w:t>
      </w:r>
      <w:r w:rsidRPr="00432938">
        <w:t xml:space="preserve"> the Bill </w:t>
      </w:r>
      <w:r w:rsidR="00296474" w:rsidRPr="00432938">
        <w:t>reli</w:t>
      </w:r>
      <w:r w:rsidR="001E1D10" w:rsidRPr="00432938">
        <w:t>es heavily</w:t>
      </w:r>
      <w:r w:rsidR="00296474" w:rsidRPr="00432938">
        <w:t xml:space="preserve"> on legislative instruments and rules </w:t>
      </w:r>
      <w:r w:rsidR="001E1D10" w:rsidRPr="00432938">
        <w:t>that</w:t>
      </w:r>
      <w:r w:rsidR="00296474" w:rsidRPr="00432938">
        <w:t xml:space="preserve"> have not </w:t>
      </w:r>
      <w:r w:rsidR="0045425C" w:rsidRPr="00432938">
        <w:t>yet been developed.</w:t>
      </w:r>
      <w:r w:rsidRPr="00432938">
        <w:rPr>
          <w:rStyle w:val="FootnoteReference"/>
        </w:rPr>
        <w:footnoteReference w:id="4"/>
      </w:r>
      <w:r w:rsidR="0045425C" w:rsidRPr="00432938">
        <w:t xml:space="preserve"> Despite a stated intention to co-design</w:t>
      </w:r>
      <w:r w:rsidR="00965F79" w:rsidRPr="00432938">
        <w:t xml:space="preserve"> them with the disability community, there are no </w:t>
      </w:r>
      <w:r w:rsidR="005D3D50" w:rsidRPr="00432938">
        <w:t>s</w:t>
      </w:r>
      <w:r w:rsidR="00965F79" w:rsidRPr="00432938">
        <w:t xml:space="preserve">afeguards </w:t>
      </w:r>
      <w:r w:rsidR="0044133C" w:rsidRPr="00432938">
        <w:t>that</w:t>
      </w:r>
      <w:r w:rsidR="00965F79" w:rsidRPr="00432938">
        <w:t xml:space="preserve"> </w:t>
      </w:r>
      <w:r w:rsidR="005D3D50" w:rsidRPr="00432938">
        <w:t>will ensure this occurs</w:t>
      </w:r>
      <w:r w:rsidR="005943CF">
        <w:t>, or to what extent</w:t>
      </w:r>
      <w:r w:rsidR="00965F79" w:rsidRPr="00432938">
        <w:t>.</w:t>
      </w:r>
      <w:r w:rsidR="005D3D50" w:rsidRPr="00432938">
        <w:t xml:space="preserve"> </w:t>
      </w:r>
      <w:r w:rsidR="007F55B7" w:rsidRPr="00432938">
        <w:t>T</w:t>
      </w:r>
      <w:r w:rsidR="009B1FE6" w:rsidRPr="00432938">
        <w:t>he absence of</w:t>
      </w:r>
      <w:r w:rsidR="005405E7" w:rsidRPr="00432938">
        <w:t xml:space="preserve"> </w:t>
      </w:r>
      <w:r w:rsidR="007F55B7" w:rsidRPr="00432938">
        <w:t xml:space="preserve">relevant </w:t>
      </w:r>
      <w:r w:rsidR="0044133C" w:rsidRPr="00432938">
        <w:t>information</w:t>
      </w:r>
      <w:r w:rsidR="007F55B7" w:rsidRPr="00432938">
        <w:t xml:space="preserve"> makes</w:t>
      </w:r>
      <w:r w:rsidR="009B1FE6" w:rsidRPr="00432938">
        <w:t xml:space="preserve"> </w:t>
      </w:r>
      <w:r w:rsidR="00C81AC3" w:rsidRPr="00432938">
        <w:t>it</w:t>
      </w:r>
      <w:r w:rsidR="009B1FE6" w:rsidRPr="00432938">
        <w:t xml:space="preserve"> impossible to provide </w:t>
      </w:r>
      <w:r w:rsidR="003C13FB" w:rsidRPr="00432938">
        <w:t xml:space="preserve">an informed response </w:t>
      </w:r>
      <w:r w:rsidR="6537844F" w:rsidRPr="00432938">
        <w:t>or</w:t>
      </w:r>
      <w:r w:rsidR="009F5FCB" w:rsidRPr="00432938">
        <w:t xml:space="preserve"> </w:t>
      </w:r>
      <w:r w:rsidR="009B1FE6" w:rsidRPr="00432938">
        <w:t>support</w:t>
      </w:r>
      <w:r w:rsidR="00E851E8" w:rsidRPr="00432938">
        <w:t xml:space="preserve"> such significant</w:t>
      </w:r>
      <w:r w:rsidR="009B1FE6" w:rsidRPr="00432938">
        <w:t xml:space="preserve"> changes</w:t>
      </w:r>
      <w:r w:rsidR="003C13FB" w:rsidRPr="00432938">
        <w:t xml:space="preserve">. </w:t>
      </w:r>
      <w:r w:rsidR="002473BC" w:rsidRPr="00432938">
        <w:t>It also</w:t>
      </w:r>
      <w:r w:rsidR="007E2842" w:rsidRPr="00432938">
        <w:t xml:space="preserve"> create</w:t>
      </w:r>
      <w:r w:rsidR="005405E7" w:rsidRPr="00432938">
        <w:t>s</w:t>
      </w:r>
      <w:r w:rsidR="00F4532F" w:rsidRPr="00432938">
        <w:t xml:space="preserve"> </w:t>
      </w:r>
      <w:r w:rsidR="007E2842" w:rsidRPr="00432938">
        <w:t xml:space="preserve">uncertainty </w:t>
      </w:r>
      <w:r w:rsidR="006026DD" w:rsidRPr="00432938">
        <w:t>for participants</w:t>
      </w:r>
      <w:r w:rsidR="00ED549B" w:rsidRPr="00432938">
        <w:t xml:space="preserve"> and</w:t>
      </w:r>
      <w:r w:rsidR="006026DD" w:rsidRPr="00432938">
        <w:t xml:space="preserve"> </w:t>
      </w:r>
      <w:r w:rsidR="007E2842" w:rsidRPr="00432938">
        <w:t xml:space="preserve">asks </w:t>
      </w:r>
      <w:r w:rsidR="00EE0F70" w:rsidRPr="00432938">
        <w:t>people with disability</w:t>
      </w:r>
      <w:r w:rsidR="007E2842" w:rsidRPr="00432938">
        <w:t xml:space="preserve"> to trust </w:t>
      </w:r>
      <w:r w:rsidR="00ED549B" w:rsidRPr="00432938">
        <w:t>the</w:t>
      </w:r>
      <w:r w:rsidR="007E2842" w:rsidRPr="00432938">
        <w:t xml:space="preserve"> Agency</w:t>
      </w:r>
      <w:r w:rsidR="00F4532F" w:rsidRPr="00432938">
        <w:t xml:space="preserve"> </w:t>
      </w:r>
      <w:r w:rsidR="00197845" w:rsidRPr="00432938">
        <w:t xml:space="preserve">and </w:t>
      </w:r>
      <w:r w:rsidR="00713D5A" w:rsidRPr="00432938">
        <w:t xml:space="preserve">NDIS </w:t>
      </w:r>
      <w:r w:rsidR="00197845" w:rsidRPr="00432938">
        <w:t>Minister</w:t>
      </w:r>
      <w:r w:rsidR="005D4E2A" w:rsidRPr="00432938">
        <w:t xml:space="preserve">. Unfortunately, </w:t>
      </w:r>
      <w:r w:rsidR="001F5349" w:rsidRPr="00432938">
        <w:t>trust has been eroded</w:t>
      </w:r>
      <w:r w:rsidR="00970A82" w:rsidRPr="00432938">
        <w:t xml:space="preserve"> over t</w:t>
      </w:r>
      <w:r w:rsidR="003B7DB0" w:rsidRPr="00432938">
        <w:t>ime</w:t>
      </w:r>
      <w:r w:rsidR="005D4E2A" w:rsidRPr="00432938">
        <w:t>, through poor planning decisions and communication</w:t>
      </w:r>
      <w:r w:rsidR="00C178B1" w:rsidRPr="00432938">
        <w:t>.</w:t>
      </w:r>
      <w:r w:rsidR="00450D2E" w:rsidRPr="00432938">
        <w:t xml:space="preserve"> </w:t>
      </w:r>
      <w:r w:rsidR="00601556" w:rsidRPr="00432938">
        <w:t>While some of the</w:t>
      </w:r>
      <w:r w:rsidR="009A769E" w:rsidRPr="00432938">
        <w:t xml:space="preserve"> proposed</w:t>
      </w:r>
      <w:r w:rsidR="00601556" w:rsidRPr="00432938">
        <w:t xml:space="preserve"> changes</w:t>
      </w:r>
      <w:r w:rsidR="00370B3D" w:rsidRPr="00432938">
        <w:t xml:space="preserve"> may seem reasonable</w:t>
      </w:r>
      <w:r w:rsidR="00601556" w:rsidRPr="00432938">
        <w:t xml:space="preserve"> </w:t>
      </w:r>
      <w:r w:rsidR="009A769E" w:rsidRPr="00432938">
        <w:t>at first glance</w:t>
      </w:r>
      <w:r w:rsidR="00370B3D" w:rsidRPr="00432938">
        <w:t xml:space="preserve">, </w:t>
      </w:r>
      <w:r w:rsidR="00E10DC2" w:rsidRPr="00432938">
        <w:t>the</w:t>
      </w:r>
      <w:r w:rsidR="00897192" w:rsidRPr="00432938">
        <w:t xml:space="preserve"> level of</w:t>
      </w:r>
      <w:r w:rsidR="004E54FD" w:rsidRPr="00432938">
        <w:t xml:space="preserve"> </w:t>
      </w:r>
      <w:r w:rsidR="006B31EB" w:rsidRPr="00432938">
        <w:t>anxiety the</w:t>
      </w:r>
      <w:r w:rsidR="00EB0EBA" w:rsidRPr="00432938">
        <w:t xml:space="preserve"> Bill is generating within</w:t>
      </w:r>
      <w:r w:rsidR="006B31EB" w:rsidRPr="00432938">
        <w:t xml:space="preserve"> </w:t>
      </w:r>
      <w:r w:rsidR="003F1881" w:rsidRPr="00432938">
        <w:t>the</w:t>
      </w:r>
      <w:r w:rsidR="006B31EB" w:rsidRPr="00432938">
        <w:t xml:space="preserve"> disability </w:t>
      </w:r>
      <w:r w:rsidR="003F1881" w:rsidRPr="00432938">
        <w:t>community</w:t>
      </w:r>
      <w:r w:rsidR="006B31EB" w:rsidRPr="00432938">
        <w:t xml:space="preserve"> must be understood within this context.</w:t>
      </w:r>
      <w:r w:rsidR="00F92163" w:rsidRPr="00432938">
        <w:t xml:space="preserve"> </w:t>
      </w:r>
    </w:p>
    <w:p w14:paraId="1F16D95B" w14:textId="42F7D043" w:rsidR="00A861C7" w:rsidRPr="00432938" w:rsidRDefault="00F92163" w:rsidP="00390C04">
      <w:pPr>
        <w:spacing w:after="240"/>
      </w:pPr>
      <w:r w:rsidRPr="00432938">
        <w:t>The</w:t>
      </w:r>
      <w:r w:rsidR="00EB0EBA" w:rsidRPr="00432938">
        <w:t xml:space="preserve"> proposed changes</w:t>
      </w:r>
      <w:r w:rsidR="00BC0226" w:rsidRPr="00432938">
        <w:t xml:space="preserve"> a</w:t>
      </w:r>
      <w:r w:rsidR="00897192" w:rsidRPr="00432938">
        <w:t>lso a</w:t>
      </w:r>
      <w:r w:rsidR="00BC0226" w:rsidRPr="00432938">
        <w:t>ssume</w:t>
      </w:r>
      <w:r w:rsidRPr="00432938">
        <w:t xml:space="preserve"> </w:t>
      </w:r>
      <w:r w:rsidR="00BC0226" w:rsidRPr="00432938">
        <w:t xml:space="preserve">the scheme </w:t>
      </w:r>
      <w:r w:rsidR="002E2DA3" w:rsidRPr="00432938">
        <w:t xml:space="preserve">is </w:t>
      </w:r>
      <w:r w:rsidR="00897192" w:rsidRPr="00432938">
        <w:t>infallible</w:t>
      </w:r>
      <w:r w:rsidR="000465BE" w:rsidRPr="00432938">
        <w:t>,</w:t>
      </w:r>
      <w:r w:rsidR="00287776" w:rsidRPr="00432938">
        <w:t xml:space="preserve"> </w:t>
      </w:r>
      <w:r w:rsidR="0083038C" w:rsidRPr="00432938">
        <w:t>yet</w:t>
      </w:r>
      <w:r w:rsidR="000465BE" w:rsidRPr="00432938">
        <w:t xml:space="preserve"> </w:t>
      </w:r>
      <w:proofErr w:type="spellStart"/>
      <w:r w:rsidR="000465BE" w:rsidRPr="00432938">
        <w:t>the</w:t>
      </w:r>
      <w:proofErr w:type="spellEnd"/>
      <w:r w:rsidR="000465BE" w:rsidRPr="00432938">
        <w:t xml:space="preserve"> lived experience of </w:t>
      </w:r>
      <w:r w:rsidR="0067392B" w:rsidRPr="00432938">
        <w:t xml:space="preserve">people with disability, their families and advocates </w:t>
      </w:r>
      <w:r w:rsidR="00C325FA" w:rsidRPr="00432938">
        <w:t>prove</w:t>
      </w:r>
      <w:r w:rsidR="0067392B" w:rsidRPr="00432938">
        <w:t xml:space="preserve"> this isn’t true.</w:t>
      </w:r>
      <w:r w:rsidR="00287776" w:rsidRPr="00432938">
        <w:t xml:space="preserve"> </w:t>
      </w:r>
      <w:r w:rsidR="2104F14B" w:rsidRPr="00432938">
        <w:t xml:space="preserve">No system as large as the NDIS can </w:t>
      </w:r>
      <w:proofErr w:type="gramStart"/>
      <w:r w:rsidR="2104F14B" w:rsidRPr="00432938">
        <w:t>work perfectly at all times</w:t>
      </w:r>
      <w:proofErr w:type="gramEnd"/>
      <w:r w:rsidR="2104F14B" w:rsidRPr="00432938">
        <w:t xml:space="preserve">. </w:t>
      </w:r>
      <w:r w:rsidR="53CE0BD0" w:rsidRPr="00432938">
        <w:t>We know that when safeguards aren'</w:t>
      </w:r>
      <w:r w:rsidR="35DAA8E7" w:rsidRPr="00432938">
        <w:t xml:space="preserve">t built into the NDIS it places people with disability at risk of serious harm and even death. </w:t>
      </w:r>
      <w:r w:rsidR="00287776" w:rsidRPr="00432938">
        <w:t>The</w:t>
      </w:r>
      <w:r w:rsidR="00483A2A" w:rsidRPr="00432938">
        <w:t>re is</w:t>
      </w:r>
      <w:r w:rsidR="00E40BE7" w:rsidRPr="00432938">
        <w:t xml:space="preserve"> a real</w:t>
      </w:r>
      <w:r w:rsidR="0080766D" w:rsidRPr="00432938">
        <w:t xml:space="preserve"> risk that the new powers </w:t>
      </w:r>
      <w:r w:rsidR="00550A15" w:rsidRPr="00432938">
        <w:t xml:space="preserve">could </w:t>
      </w:r>
      <w:r w:rsidR="0080766D" w:rsidRPr="00432938">
        <w:t xml:space="preserve">be used punitively and arbitrarily, </w:t>
      </w:r>
      <w:r w:rsidR="00F96756" w:rsidRPr="00432938">
        <w:t>considering</w:t>
      </w:r>
      <w:r w:rsidR="0080766D" w:rsidRPr="00432938">
        <w:t xml:space="preserve"> the </w:t>
      </w:r>
      <w:r w:rsidR="00287776" w:rsidRPr="00432938">
        <w:t>power</w:t>
      </w:r>
      <w:r w:rsidR="00292523" w:rsidRPr="00432938">
        <w:t xml:space="preserve"> imbalance</w:t>
      </w:r>
      <w:r w:rsidR="009D38F1" w:rsidRPr="00432938">
        <w:t xml:space="preserve"> </w:t>
      </w:r>
      <w:r w:rsidR="000E730D" w:rsidRPr="00432938">
        <w:lastRenderedPageBreak/>
        <w:t xml:space="preserve">that exists </w:t>
      </w:r>
      <w:r w:rsidR="00450D2E" w:rsidRPr="00432938">
        <w:t xml:space="preserve">between </w:t>
      </w:r>
      <w:r w:rsidR="004B4080" w:rsidRPr="00432938">
        <w:t xml:space="preserve">participants </w:t>
      </w:r>
      <w:r w:rsidR="00450D2E" w:rsidRPr="00432938">
        <w:t>and the Agency</w:t>
      </w:r>
      <w:r w:rsidR="00EF1F8D" w:rsidRPr="00432938">
        <w:t>. This</w:t>
      </w:r>
      <w:r w:rsidR="002A6D3E" w:rsidRPr="00432938">
        <w:t xml:space="preserve"> is of particular concern</w:t>
      </w:r>
      <w:r w:rsidR="00C325FA" w:rsidRPr="00432938">
        <w:t xml:space="preserve"> </w:t>
      </w:r>
      <w:r w:rsidR="00B8608D" w:rsidRPr="00432938">
        <w:t>given the lack of accountability mechanisms that accompany</w:t>
      </w:r>
      <w:r w:rsidR="004D272A" w:rsidRPr="00432938">
        <w:t xml:space="preserve"> </w:t>
      </w:r>
      <w:r w:rsidR="00B8608D" w:rsidRPr="00432938">
        <w:t xml:space="preserve">the </w:t>
      </w:r>
      <w:r w:rsidR="004D272A" w:rsidRPr="00432938">
        <w:t xml:space="preserve">proposed </w:t>
      </w:r>
      <w:r w:rsidR="00B8608D" w:rsidRPr="00432938">
        <w:t>changes.</w:t>
      </w:r>
      <w:r w:rsidR="00C325FA" w:rsidRPr="00432938">
        <w:t xml:space="preserve"> </w:t>
      </w:r>
    </w:p>
    <w:p w14:paraId="7021731B" w14:textId="557820D1" w:rsidR="00390C04" w:rsidRPr="00432938" w:rsidRDefault="00390C04" w:rsidP="00390C04">
      <w:pPr>
        <w:spacing w:after="240"/>
      </w:pPr>
      <w:r w:rsidRPr="00432938">
        <w:t>QAI</w:t>
      </w:r>
      <w:r w:rsidR="00A861C7" w:rsidRPr="00432938">
        <w:t xml:space="preserve"> therefore</w:t>
      </w:r>
      <w:r w:rsidRPr="00432938">
        <w:t xml:space="preserve"> urges the Committee to consider whether the</w:t>
      </w:r>
      <w:r w:rsidR="00C457E8">
        <w:t xml:space="preserve"> proposed changes</w:t>
      </w:r>
      <w:r w:rsidRPr="00432938">
        <w:t xml:space="preserve"> will be workable for people who experience the greatest barriers to inclusion.</w:t>
      </w:r>
      <w:r w:rsidR="00752445" w:rsidRPr="00432938">
        <w:t xml:space="preserve"> For example, people without informal support, literacy skills or self-advocacy skills.</w:t>
      </w:r>
    </w:p>
    <w:p w14:paraId="6843B58F" w14:textId="0EDB888B" w:rsidR="007A483E" w:rsidRPr="00432938" w:rsidRDefault="00164E32" w:rsidP="00C44B8F">
      <w:pPr>
        <w:spacing w:after="240"/>
      </w:pPr>
      <w:r w:rsidRPr="00432938">
        <w:t xml:space="preserve">QAI </w:t>
      </w:r>
      <w:r w:rsidR="00154332" w:rsidRPr="00432938">
        <w:t>endorse</w:t>
      </w:r>
      <w:r w:rsidR="00F35C8A" w:rsidRPr="00432938">
        <w:t>s</w:t>
      </w:r>
      <w:r w:rsidR="00154332" w:rsidRPr="00432938">
        <w:t xml:space="preserve"> </w:t>
      </w:r>
      <w:r w:rsidR="00B2746F" w:rsidRPr="00432938">
        <w:t xml:space="preserve">the </w:t>
      </w:r>
      <w:r w:rsidR="00EC7EF0" w:rsidRPr="00432938">
        <w:t xml:space="preserve">analysis </w:t>
      </w:r>
      <w:r w:rsidR="00154332" w:rsidRPr="00432938">
        <w:t>provided by</w:t>
      </w:r>
      <w:r w:rsidR="00EC7EF0" w:rsidRPr="00432938">
        <w:t xml:space="preserve"> other legal experts</w:t>
      </w:r>
      <w:r w:rsidR="00890E89" w:rsidRPr="00432938">
        <w:t xml:space="preserve">, such as PIAC and Dr Darren O’Donovan. </w:t>
      </w:r>
      <w:r w:rsidR="00154332" w:rsidRPr="00432938">
        <w:t>Our submission</w:t>
      </w:r>
      <w:r w:rsidR="00576B99" w:rsidRPr="00432938">
        <w:t xml:space="preserve"> </w:t>
      </w:r>
      <w:r w:rsidR="006F651D" w:rsidRPr="00432938">
        <w:t>will focus</w:t>
      </w:r>
      <w:r w:rsidR="00154332" w:rsidRPr="00432938">
        <w:t xml:space="preserve"> on four key areas where we believe the Bill </w:t>
      </w:r>
      <w:r w:rsidR="007B4514" w:rsidRPr="00432938">
        <w:t>is inconsistent with the NDIS Review</w:t>
      </w:r>
      <w:r w:rsidR="00C44B8F" w:rsidRPr="00432938">
        <w:t xml:space="preserve"> </w:t>
      </w:r>
      <w:r w:rsidR="00F35C8A" w:rsidRPr="00432938">
        <w:t>and</w:t>
      </w:r>
      <w:r w:rsidR="003B7042" w:rsidRPr="00432938">
        <w:t xml:space="preserve"> incongruent with the </w:t>
      </w:r>
      <w:r w:rsidR="00D82EFF" w:rsidRPr="00432938">
        <w:t>scheme</w:t>
      </w:r>
      <w:r w:rsidR="003B7042" w:rsidRPr="00432938">
        <w:t>’s foundations</w:t>
      </w:r>
      <w:r w:rsidR="002A2927" w:rsidRPr="00432938">
        <w:t>:</w:t>
      </w:r>
    </w:p>
    <w:p w14:paraId="50CA5D0B" w14:textId="01FBADE5" w:rsidR="00F11B1C" w:rsidRPr="00432938" w:rsidRDefault="00170DEC" w:rsidP="00BF0A42">
      <w:pPr>
        <w:pStyle w:val="ListParagraph"/>
        <w:numPr>
          <w:ilvl w:val="0"/>
          <w:numId w:val="26"/>
        </w:numPr>
      </w:pPr>
      <w:r w:rsidRPr="00432938">
        <w:t>The</w:t>
      </w:r>
      <w:r w:rsidR="00C44B8F" w:rsidRPr="00432938">
        <w:t xml:space="preserve"> </w:t>
      </w:r>
      <w:r w:rsidR="0015578E" w:rsidRPr="00432938">
        <w:t>‘</w:t>
      </w:r>
      <w:r w:rsidR="00C44B8F" w:rsidRPr="00432938">
        <w:t xml:space="preserve">whole </w:t>
      </w:r>
      <w:r w:rsidR="0015578E" w:rsidRPr="00432938">
        <w:t xml:space="preserve">of </w:t>
      </w:r>
      <w:r w:rsidR="00C44B8F" w:rsidRPr="00432938">
        <w:t>person</w:t>
      </w:r>
      <w:r w:rsidR="0015578E" w:rsidRPr="00432938">
        <w:t>’</w:t>
      </w:r>
      <w:r w:rsidR="00C44B8F" w:rsidRPr="00432938">
        <w:t xml:space="preserve"> approach</w:t>
      </w:r>
    </w:p>
    <w:p w14:paraId="1783816F" w14:textId="3BEDBF55" w:rsidR="00C44B8F" w:rsidRPr="00432938" w:rsidRDefault="00C44B8F" w:rsidP="00BF0A42">
      <w:pPr>
        <w:pStyle w:val="ListParagraph"/>
        <w:numPr>
          <w:ilvl w:val="0"/>
          <w:numId w:val="26"/>
        </w:numPr>
      </w:pPr>
      <w:r w:rsidRPr="00432938">
        <w:t>Needs Assessments</w:t>
      </w:r>
    </w:p>
    <w:p w14:paraId="40CF6AA4" w14:textId="0CF46D61" w:rsidR="00C44B8F" w:rsidRPr="00432938" w:rsidRDefault="00C44B8F" w:rsidP="00BF0A42">
      <w:pPr>
        <w:pStyle w:val="ListParagraph"/>
        <w:numPr>
          <w:ilvl w:val="0"/>
          <w:numId w:val="26"/>
        </w:numPr>
      </w:pPr>
      <w:r w:rsidRPr="00432938">
        <w:t>Agency powers</w:t>
      </w:r>
    </w:p>
    <w:p w14:paraId="4BA17B8D" w14:textId="06A6F990" w:rsidR="00C44B8F" w:rsidRDefault="00C44B8F" w:rsidP="00BF0A42">
      <w:pPr>
        <w:pStyle w:val="ListParagraph"/>
        <w:numPr>
          <w:ilvl w:val="0"/>
          <w:numId w:val="26"/>
        </w:numPr>
      </w:pPr>
      <w:r w:rsidRPr="00432938">
        <w:t>NDIS Supports</w:t>
      </w:r>
    </w:p>
    <w:p w14:paraId="29B73F61" w14:textId="77777777" w:rsidR="00245B12" w:rsidRPr="00432938" w:rsidRDefault="00245B12" w:rsidP="00245B12">
      <w:pPr>
        <w:ind w:left="360"/>
      </w:pPr>
    </w:p>
    <w:p w14:paraId="084DC608" w14:textId="13799D49" w:rsidR="009773BC" w:rsidRPr="00432938" w:rsidRDefault="000B1FCF" w:rsidP="00242392">
      <w:pPr>
        <w:pStyle w:val="QAIHeading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938">
        <w:t xml:space="preserve">1. The </w:t>
      </w:r>
      <w:r w:rsidR="0015578E" w:rsidRPr="00432938">
        <w:t>‘</w:t>
      </w:r>
      <w:r w:rsidRPr="00432938">
        <w:t xml:space="preserve">whole </w:t>
      </w:r>
      <w:r w:rsidR="0015578E" w:rsidRPr="00432938">
        <w:t xml:space="preserve">of </w:t>
      </w:r>
      <w:r w:rsidRPr="00432938">
        <w:t>person</w:t>
      </w:r>
      <w:r w:rsidR="0015578E" w:rsidRPr="00432938">
        <w:t>’</w:t>
      </w:r>
      <w:r w:rsidRPr="00432938">
        <w:t xml:space="preserve"> approach</w:t>
      </w:r>
    </w:p>
    <w:p w14:paraId="2DDCA9CE" w14:textId="790004A0" w:rsidR="00550A15" w:rsidRPr="00432938" w:rsidRDefault="003E3243" w:rsidP="00245B12">
      <w:pPr>
        <w:spacing w:after="240"/>
      </w:pPr>
      <w:bookmarkStart w:id="5" w:name="_Toc130476831"/>
      <w:bookmarkEnd w:id="4"/>
      <w:r w:rsidRPr="00432938">
        <w:t xml:space="preserve">The NDIS Review </w:t>
      </w:r>
      <w:r w:rsidR="00B36665" w:rsidRPr="00432938">
        <w:t xml:space="preserve">recommends </w:t>
      </w:r>
      <w:r w:rsidR="00DA0B76" w:rsidRPr="00432938">
        <w:t>the basis for setting a budget to a ‘whole-</w:t>
      </w:r>
      <w:r w:rsidR="00F54BF4" w:rsidRPr="00432938">
        <w:t>of-</w:t>
      </w:r>
      <w:r w:rsidR="00DA0B76" w:rsidRPr="00432938">
        <w:t>person</w:t>
      </w:r>
      <w:r w:rsidR="00F54BF4" w:rsidRPr="00432938">
        <w:t xml:space="preserve"> level</w:t>
      </w:r>
      <w:r w:rsidR="00285E23" w:rsidRPr="00432938">
        <w:t>’</w:t>
      </w:r>
      <w:r w:rsidR="00F378F7" w:rsidRPr="00432938">
        <w:t xml:space="preserve"> (see recommendation 3.3) </w:t>
      </w:r>
      <w:r w:rsidR="00C62C6B" w:rsidRPr="00432938">
        <w:t>and a</w:t>
      </w:r>
      <w:r w:rsidR="00616FAD" w:rsidRPr="00432938">
        <w:t xml:space="preserve">t page 26 says </w:t>
      </w:r>
      <w:r w:rsidR="00F721E6" w:rsidRPr="00432938">
        <w:t xml:space="preserve">‘by breaking things down to the smallest level, we have lost sight of the big picture and the whole person’. </w:t>
      </w:r>
      <w:r w:rsidR="00B40446" w:rsidRPr="00432938">
        <w:t xml:space="preserve"> </w:t>
      </w:r>
      <w:r w:rsidR="00F378F7" w:rsidRPr="00432938">
        <w:t>R</w:t>
      </w:r>
      <w:r w:rsidR="00BD4563" w:rsidRPr="00432938">
        <w:t>ecommendation 3.1 provides</w:t>
      </w:r>
      <w:r w:rsidR="00775314" w:rsidRPr="00432938">
        <w:t xml:space="preserve">: </w:t>
      </w:r>
      <w:r w:rsidR="00775314" w:rsidRPr="00A0130E">
        <w:t>“</w:t>
      </w:r>
      <w:r w:rsidR="00775314" w:rsidRPr="008A2DC3">
        <w:rPr>
          <w:b/>
          <w:bCs/>
        </w:rPr>
        <w:t>Once a participant has met access requirement</w:t>
      </w:r>
      <w:r w:rsidR="00460A58" w:rsidRPr="008A2DC3">
        <w:rPr>
          <w:b/>
          <w:bCs/>
        </w:rPr>
        <w:t>s</w:t>
      </w:r>
      <w:r w:rsidR="00775314" w:rsidRPr="00432938">
        <w:t xml:space="preserve"> through the new approach following a functional capacity assessment, they would not be required to be reassessed unless there are exceptional circumstances”.</w:t>
      </w:r>
      <w:r w:rsidR="00BD6FDA" w:rsidRPr="00432938">
        <w:t xml:space="preserve">  </w:t>
      </w:r>
    </w:p>
    <w:p w14:paraId="1FA0AAC1" w14:textId="20592DEF" w:rsidR="003E3243" w:rsidRPr="00432938" w:rsidRDefault="00460A58" w:rsidP="00245B12">
      <w:pPr>
        <w:spacing w:after="240"/>
      </w:pPr>
      <w:r w:rsidRPr="00432938">
        <w:t xml:space="preserve">At page 88 </w:t>
      </w:r>
      <w:r w:rsidR="00550A15" w:rsidRPr="00432938">
        <w:t xml:space="preserve">of the NDIS Report </w:t>
      </w:r>
      <w:r w:rsidRPr="00432938">
        <w:t xml:space="preserve">it says: </w:t>
      </w:r>
    </w:p>
    <w:p w14:paraId="4673BF32" w14:textId="66594E1D" w:rsidR="000340BD" w:rsidRPr="00432938" w:rsidRDefault="000340BD" w:rsidP="00245B12">
      <w:pPr>
        <w:spacing w:after="240"/>
        <w:ind w:left="720"/>
        <w:rPr>
          <w:rFonts w:ascii="Aptos" w:hAnsi="Aptos"/>
          <w:i/>
          <w:iCs/>
        </w:rPr>
      </w:pPr>
      <w:r w:rsidRPr="00432938">
        <w:rPr>
          <w:i/>
          <w:iCs/>
        </w:rPr>
        <w:t xml:space="preserve">Focusing on the whole person, their circumstances and their support needs would also end the current unhelpful and inappropriate focus on establishing a primary or secondary disability. Budgets will be linked to </w:t>
      </w:r>
      <w:r w:rsidRPr="00432938">
        <w:rPr>
          <w:i/>
          <w:iCs/>
          <w:u w:val="single"/>
        </w:rPr>
        <w:t>support need not diagnosis</w:t>
      </w:r>
      <w:r w:rsidRPr="00432938">
        <w:rPr>
          <w:i/>
          <w:iCs/>
        </w:rPr>
        <w:t>.</w:t>
      </w:r>
    </w:p>
    <w:p w14:paraId="0B7E3B71" w14:textId="617AB874" w:rsidR="003C0060" w:rsidRPr="00432938" w:rsidRDefault="003C0060" w:rsidP="00245B12">
      <w:pPr>
        <w:spacing w:after="240"/>
        <w:rPr>
          <w:i/>
          <w:iCs/>
        </w:rPr>
      </w:pPr>
    </w:p>
    <w:p w14:paraId="0BA61BCA" w14:textId="7AF44DF7" w:rsidR="00C57E06" w:rsidRPr="00432938" w:rsidRDefault="0014319A" w:rsidP="00245B12">
      <w:pPr>
        <w:spacing w:after="240"/>
      </w:pPr>
      <w:r w:rsidRPr="00432938">
        <w:lastRenderedPageBreak/>
        <w:t>Further</w:t>
      </w:r>
      <w:r w:rsidR="7BDF8199" w:rsidRPr="00432938">
        <w:t>,</w:t>
      </w:r>
      <w:r w:rsidRPr="00432938">
        <w:t xml:space="preserve"> the </w:t>
      </w:r>
      <w:r w:rsidR="65905F94" w:rsidRPr="00432938">
        <w:t xml:space="preserve">first recommendation of the </w:t>
      </w:r>
      <w:r w:rsidRPr="00432938">
        <w:t xml:space="preserve">Joint Standing Committee on the NDIS’s inquiry into the Capability and Culture of the NDIA inquiry </w:t>
      </w:r>
      <w:r w:rsidR="69E9F024" w:rsidRPr="00432938">
        <w:t>was that</w:t>
      </w:r>
      <w:r w:rsidRPr="00432938">
        <w:t xml:space="preserve"> “the NDIA </w:t>
      </w:r>
      <w:r w:rsidR="50377336" w:rsidRPr="00432938">
        <w:t xml:space="preserve">[should] </w:t>
      </w:r>
      <w:r w:rsidRPr="00432938">
        <w:t>assess people according to the totality of their disabilities”.</w:t>
      </w:r>
    </w:p>
    <w:p w14:paraId="00928067" w14:textId="77777777" w:rsidR="00C57E06" w:rsidRPr="00432938" w:rsidRDefault="00C57E06" w:rsidP="00245B12">
      <w:pPr>
        <w:spacing w:after="240"/>
      </w:pPr>
      <w:r w:rsidRPr="00432938">
        <w:t>When QAI appeared before the Joint Standing Committee in 2022 to give evidence on this topic, one of our solicitors who is also a participant of the scheme remarked the following:</w:t>
      </w:r>
    </w:p>
    <w:p w14:paraId="034A9561" w14:textId="5F667C6B" w:rsidR="0014319A" w:rsidRPr="00245B12" w:rsidRDefault="00C57E06" w:rsidP="00245B12">
      <w:pPr>
        <w:spacing w:after="240"/>
        <w:ind w:left="709"/>
        <w:rPr>
          <w:rFonts w:cs="Open Sans"/>
          <w:color w:val="333333"/>
          <w:bdr w:val="none" w:sz="0" w:space="0" w:color="auto" w:frame="1"/>
          <w:shd w:val="clear" w:color="auto" w:fill="FFFFFF"/>
        </w:rPr>
      </w:pPr>
      <w:r w:rsidRPr="008E3346">
        <w:rPr>
          <w:rFonts w:cs="Open Sans"/>
          <w:color w:val="333333"/>
          <w:bdr w:val="none" w:sz="0" w:space="0" w:color="auto" w:frame="1"/>
          <w:shd w:val="clear" w:color="auto" w:fill="FFFFFF"/>
        </w:rPr>
        <w:t>“</w:t>
      </w:r>
      <w:r w:rsidRPr="008E3346">
        <w:rPr>
          <w:rFonts w:cs="Open Sans"/>
          <w:i/>
          <w:iCs/>
          <w:color w:val="333333"/>
          <w:bdr w:val="none" w:sz="0" w:space="0" w:color="auto" w:frame="1"/>
        </w:rPr>
        <w:t>I have been asked at several points to identify…which support needs relate to which specific individual conditions. A lot of the time, that’s just not practically possible. I can guess, but it’s not something I can say for sure…it’s not how disability works, and it’s very taxing to ask that of individuals engaging with the scheme.</w:t>
      </w:r>
      <w:r w:rsidRPr="008E3346">
        <w:rPr>
          <w:rFonts w:cs="Open Sans"/>
          <w:color w:val="333333"/>
          <w:bdr w:val="none" w:sz="0" w:space="0" w:color="auto" w:frame="1"/>
          <w:shd w:val="clear" w:color="auto" w:fill="FFFFFF"/>
        </w:rPr>
        <w:t>”</w:t>
      </w:r>
    </w:p>
    <w:p w14:paraId="332B2626" w14:textId="59AB5C7F" w:rsidR="001838A4" w:rsidRPr="00432938" w:rsidRDefault="00BC7123" w:rsidP="00245B12">
      <w:pPr>
        <w:spacing w:after="240"/>
      </w:pPr>
      <w:r w:rsidRPr="00432938">
        <w:t>Given the</w:t>
      </w:r>
      <w:r w:rsidR="00D76850" w:rsidRPr="00432938">
        <w:t xml:space="preserve"> above</w:t>
      </w:r>
      <w:r w:rsidRPr="00432938">
        <w:t xml:space="preserve"> recommendation</w:t>
      </w:r>
      <w:r w:rsidR="0017642B" w:rsidRPr="00432938">
        <w:t xml:space="preserve">s, </w:t>
      </w:r>
      <w:r w:rsidR="00D76850" w:rsidRPr="00432938">
        <w:t xml:space="preserve">it is </w:t>
      </w:r>
      <w:r w:rsidRPr="00432938" w:rsidDel="00D76850">
        <w:t>inexplicable then</w:t>
      </w:r>
      <w:r w:rsidR="00D76850" w:rsidRPr="00432938">
        <w:t xml:space="preserve"> that</w:t>
      </w:r>
      <w:r w:rsidR="0017642B" w:rsidRPr="00432938">
        <w:t xml:space="preserve"> </w:t>
      </w:r>
      <w:r w:rsidR="00325AB0" w:rsidRPr="00432938">
        <w:t>changes in the</w:t>
      </w:r>
      <w:r w:rsidR="000340BD" w:rsidRPr="00432938">
        <w:t xml:space="preserve"> Bill</w:t>
      </w:r>
      <w:r w:rsidR="00FD34BE" w:rsidRPr="00432938">
        <w:t xml:space="preserve"> </w:t>
      </w:r>
      <w:r w:rsidR="00D76850" w:rsidRPr="00432938">
        <w:t xml:space="preserve">do the opposite and instead </w:t>
      </w:r>
      <w:r w:rsidR="2CC2BEBA" w:rsidRPr="00432938">
        <w:t>codifies</w:t>
      </w:r>
      <w:r w:rsidR="00D76850" w:rsidRPr="00432938">
        <w:t xml:space="preserve"> a process that dissects people with disability by </w:t>
      </w:r>
      <w:r w:rsidR="0A5B54EB" w:rsidRPr="00432938">
        <w:t xml:space="preserve">attempting to </w:t>
      </w:r>
      <w:r w:rsidR="00D76850" w:rsidRPr="00432938">
        <w:t xml:space="preserve">artificially separate out the impacts of various </w:t>
      </w:r>
      <w:r w:rsidR="00550A15" w:rsidRPr="00432938">
        <w:t>impairments</w:t>
      </w:r>
      <w:r w:rsidR="00D76850" w:rsidRPr="00432938">
        <w:t xml:space="preserve">. </w:t>
      </w:r>
      <w:proofErr w:type="gramStart"/>
      <w:r w:rsidR="00D76850" w:rsidRPr="00432938">
        <w:t>In reality, some</w:t>
      </w:r>
      <w:proofErr w:type="gramEnd"/>
      <w:r w:rsidR="00D76850" w:rsidRPr="00432938">
        <w:t xml:space="preserve"> people with disability have multiple impairments and the impact</w:t>
      </w:r>
      <w:r w:rsidR="00550A15" w:rsidRPr="00432938">
        <w:t xml:space="preserve"> of the underlying conditions </w:t>
      </w:r>
      <w:r w:rsidR="00D76850" w:rsidRPr="00432938">
        <w:t xml:space="preserve">cannot </w:t>
      </w:r>
      <w:r w:rsidR="00550A15" w:rsidRPr="00432938">
        <w:t xml:space="preserve">easily </w:t>
      </w:r>
      <w:r w:rsidR="00D76850" w:rsidRPr="00432938">
        <w:t xml:space="preserve">be separated. Only </w:t>
      </w:r>
      <w:r w:rsidR="528469E2" w:rsidRPr="00432938">
        <w:t xml:space="preserve">assessing support needs or </w:t>
      </w:r>
      <w:r w:rsidR="00D76850" w:rsidRPr="00432938">
        <w:t>providing supports in relation to certain impairments which have satisfied a very high threshold for access will continue to overmedicalize people with disability by requiring them to revisit the access criteria at every plan review, continuing to ‘prove’ themselves as deserving of support and subjecting them to needless</w:t>
      </w:r>
      <w:r w:rsidR="28E7586A" w:rsidRPr="00432938">
        <w:t>,</w:t>
      </w:r>
      <w:r w:rsidR="00D76850" w:rsidRPr="00432938">
        <w:t xml:space="preserve"> repeated</w:t>
      </w:r>
      <w:r w:rsidR="03AED4EE" w:rsidRPr="00432938">
        <w:t>,</w:t>
      </w:r>
      <w:r w:rsidR="00D76850" w:rsidRPr="00432938">
        <w:t xml:space="preserve"> and often dehumanizing</w:t>
      </w:r>
      <w:r w:rsidR="478050DD" w:rsidRPr="00432938">
        <w:t xml:space="preserve"> and traumatising</w:t>
      </w:r>
      <w:r w:rsidR="3C51FE16" w:rsidRPr="00432938">
        <w:t>,</w:t>
      </w:r>
      <w:r w:rsidR="00D76850" w:rsidRPr="00432938">
        <w:t xml:space="preserve"> assessment processes. It will be burdensome, </w:t>
      </w:r>
      <w:proofErr w:type="gramStart"/>
      <w:r w:rsidR="00D76850" w:rsidRPr="00432938">
        <w:t>inefficient</w:t>
      </w:r>
      <w:proofErr w:type="gramEnd"/>
      <w:r w:rsidR="00D76850" w:rsidRPr="00432938">
        <w:t xml:space="preserve"> and difficult for participants who have multiple diagnoses and impairments. </w:t>
      </w:r>
    </w:p>
    <w:p w14:paraId="57EB973B" w14:textId="117793FA" w:rsidR="00550A15" w:rsidRPr="00432938" w:rsidRDefault="001838A4" w:rsidP="00245B12">
      <w:pPr>
        <w:spacing w:after="240"/>
      </w:pPr>
      <w:r w:rsidRPr="00432938">
        <w:t>The specific changes in the Bill</w:t>
      </w:r>
      <w:r w:rsidR="00892D51">
        <w:t xml:space="preserve"> (detailed</w:t>
      </w:r>
      <w:r w:rsidR="00341153">
        <w:t xml:space="preserve"> below)</w:t>
      </w:r>
      <w:r w:rsidR="004554EB">
        <w:t xml:space="preserve"> </w:t>
      </w:r>
      <w:r w:rsidR="001F30A8" w:rsidRPr="00432938">
        <w:t>t</w:t>
      </w:r>
      <w:r w:rsidR="009B58E5" w:rsidRPr="00432938">
        <w:t>ie</w:t>
      </w:r>
      <w:r w:rsidR="001F30A8" w:rsidRPr="00432938">
        <w:t xml:space="preserve"> </w:t>
      </w:r>
      <w:r w:rsidR="00CB516D" w:rsidRPr="00432938">
        <w:t xml:space="preserve">the </w:t>
      </w:r>
      <w:r w:rsidR="00914D28" w:rsidRPr="00432938">
        <w:t>“</w:t>
      </w:r>
      <w:r w:rsidR="00CB516D" w:rsidRPr="00432938">
        <w:t xml:space="preserve">access </w:t>
      </w:r>
      <w:r w:rsidR="006D7AB8" w:rsidRPr="00432938">
        <w:t>criteria</w:t>
      </w:r>
      <w:r w:rsidR="00914D28" w:rsidRPr="00432938">
        <w:t>”</w:t>
      </w:r>
      <w:r w:rsidR="006D7AB8" w:rsidRPr="00432938">
        <w:t xml:space="preserve"> to </w:t>
      </w:r>
      <w:r w:rsidR="008D618A" w:rsidRPr="00432938">
        <w:t>support needs</w:t>
      </w:r>
      <w:r w:rsidR="00914D28" w:rsidRPr="00432938">
        <w:t xml:space="preserve">. </w:t>
      </w:r>
      <w:r w:rsidR="009B58E5" w:rsidRPr="00432938">
        <w:t xml:space="preserve"> </w:t>
      </w:r>
      <w:r w:rsidR="00051D76">
        <w:t>However</w:t>
      </w:r>
      <w:r w:rsidR="000577A0">
        <w:t xml:space="preserve">, </w:t>
      </w:r>
      <w:r w:rsidR="0044550E">
        <w:t>securing access to the scheme and funding of supports m</w:t>
      </w:r>
      <w:r w:rsidR="003F3216">
        <w:t>ust remain separate</w:t>
      </w:r>
      <w:r w:rsidR="003C7159">
        <w:t xml:space="preserve"> decision</w:t>
      </w:r>
      <w:r w:rsidR="00AF5966">
        <w:t xml:space="preserve">-making steps, for the reasons articulated above and below. </w:t>
      </w:r>
      <w:r w:rsidR="009B6A3F">
        <w:t xml:space="preserve"> </w:t>
      </w:r>
      <w:r w:rsidR="004E1639" w:rsidRPr="00432938">
        <w:t>The purpose of the access criteria is to ensure that access is restricted to people</w:t>
      </w:r>
      <w:r w:rsidR="004E1639">
        <w:t xml:space="preserve"> </w:t>
      </w:r>
      <w:r w:rsidR="004E1639" w:rsidRPr="00432938">
        <w:t xml:space="preserve">with a significant disability.  </w:t>
      </w:r>
      <w:r w:rsidR="00737285" w:rsidRPr="00432938">
        <w:t>The current legislative tests for access are stringent and require substantial evidence such as extensive medical history. Only one impairment needs to meet the access criteria for a person to gain access.</w:t>
      </w:r>
      <w:r w:rsidR="00737285">
        <w:t xml:space="preserve"> </w:t>
      </w:r>
      <w:r w:rsidR="00C80D02">
        <w:t>Then, f</w:t>
      </w:r>
      <w:r w:rsidR="001B4938" w:rsidRPr="00432938">
        <w:t xml:space="preserve">unding </w:t>
      </w:r>
      <w:r w:rsidR="00550A15" w:rsidRPr="00432938">
        <w:t xml:space="preserve">of </w:t>
      </w:r>
      <w:r w:rsidR="001B4938" w:rsidRPr="00432938">
        <w:t>supports</w:t>
      </w:r>
      <w:r w:rsidRPr="00432938">
        <w:t xml:space="preserve"> </w:t>
      </w:r>
      <w:r w:rsidR="44812702" w:rsidRPr="00432938">
        <w:t xml:space="preserve">should </w:t>
      </w:r>
      <w:r w:rsidR="001B4938" w:rsidRPr="00432938">
        <w:t>be based on a person’s need for disability supports</w:t>
      </w:r>
      <w:r w:rsidRPr="00432938">
        <w:t xml:space="preserve"> as a whole person</w:t>
      </w:r>
      <w:r w:rsidR="001B4938" w:rsidRPr="00432938">
        <w:t xml:space="preserve">. </w:t>
      </w:r>
    </w:p>
    <w:p w14:paraId="3BF989E7" w14:textId="2512E997" w:rsidR="00DC5786" w:rsidRPr="00245B12" w:rsidRDefault="00541D0F" w:rsidP="00245B12">
      <w:pPr>
        <w:spacing w:after="240"/>
      </w:pPr>
      <w:r w:rsidRPr="00024BF1">
        <w:lastRenderedPageBreak/>
        <w:t>The</w:t>
      </w:r>
      <w:r w:rsidR="00A91565" w:rsidRPr="00024BF1">
        <w:t>re</w:t>
      </w:r>
      <w:r w:rsidRPr="00024BF1">
        <w:t xml:space="preserve"> are significant practical </w:t>
      </w:r>
      <w:r w:rsidR="00EC4E76" w:rsidRPr="00024BF1">
        <w:t>implications o</w:t>
      </w:r>
      <w:r w:rsidR="00480082" w:rsidRPr="00024BF1">
        <w:t>f</w:t>
      </w:r>
      <w:r w:rsidR="00EC4E76" w:rsidRPr="00024BF1">
        <w:t xml:space="preserve"> th</w:t>
      </w:r>
      <w:r w:rsidR="00287B1C">
        <w:t xml:space="preserve">e proposed </w:t>
      </w:r>
      <w:r w:rsidR="007B3E22">
        <w:t>tying</w:t>
      </w:r>
      <w:r w:rsidR="00680194">
        <w:t xml:space="preserve"> </w:t>
      </w:r>
      <w:r w:rsidR="00A0660B">
        <w:t xml:space="preserve">together </w:t>
      </w:r>
      <w:r w:rsidR="00F47622">
        <w:t>of the access criteria to support funding</w:t>
      </w:r>
      <w:r w:rsidR="00EC4E76" w:rsidRPr="00024BF1">
        <w:t>, particularly given the change</w:t>
      </w:r>
      <w:r w:rsidR="007B3E22">
        <w:t xml:space="preserve">s are proposed to </w:t>
      </w:r>
      <w:r w:rsidR="008E4FB7" w:rsidRPr="00024BF1">
        <w:t xml:space="preserve">be made </w:t>
      </w:r>
      <w:r w:rsidR="00EC4E76" w:rsidRPr="00024BF1">
        <w:t xml:space="preserve">before any </w:t>
      </w:r>
      <w:r w:rsidR="00480082" w:rsidRPr="00024BF1">
        <w:t>changes to the access requirements.</w:t>
      </w:r>
      <w:r w:rsidR="008E4FB7" w:rsidRPr="00024BF1">
        <w:t xml:space="preserve"> </w:t>
      </w:r>
      <w:r w:rsidR="005A3825" w:rsidRPr="00024BF1">
        <w:t xml:space="preserve"> </w:t>
      </w:r>
      <w:r w:rsidR="00550A15" w:rsidRPr="00024BF1">
        <w:t>Noting the NDIS Review also recommended improvement to the access criteria primarily through transparent functional capacity assessments</w:t>
      </w:r>
      <w:r w:rsidR="00550A15" w:rsidRPr="00024BF1">
        <w:rPr>
          <w:rStyle w:val="FootnoteReference"/>
          <w:color w:val="000000" w:themeColor="text1"/>
        </w:rPr>
        <w:footnoteReference w:id="5"/>
      </w:r>
      <w:r w:rsidR="00550A15" w:rsidRPr="00024BF1">
        <w:t xml:space="preserve"> that is not considered in this Bill. </w:t>
      </w:r>
    </w:p>
    <w:p w14:paraId="0E714C60" w14:textId="442BCBB1" w:rsidR="0035651E" w:rsidRPr="00024BF1" w:rsidRDefault="005A3825" w:rsidP="00245B12">
      <w:pPr>
        <w:pStyle w:val="paragraph"/>
        <w:spacing w:before="0" w:beforeAutospacing="0" w:after="240" w:afterAutospacing="0"/>
        <w:rPr>
          <w:rFonts w:ascii="Source Sans Pro" w:eastAsia="Source Sans Pro" w:hAnsi="Source Sans Pro" w:cs="Source Sans Pro"/>
          <w:lang w:val="en-AU"/>
        </w:rPr>
      </w:pPr>
      <w:r w:rsidRPr="00024BF1">
        <w:rPr>
          <w:rFonts w:ascii="Source Sans Pro" w:eastAsia="Source Sans Pro" w:hAnsi="Source Sans Pro" w:cs="Source Sans Pro"/>
          <w:color w:val="000000" w:themeColor="text1"/>
          <w:lang w:val="en-AU"/>
        </w:rPr>
        <w:t xml:space="preserve">To demonstrate </w:t>
      </w:r>
      <w:r w:rsidR="001838A4" w:rsidRPr="00024BF1">
        <w:rPr>
          <w:rFonts w:ascii="Source Sans Pro" w:eastAsia="Source Sans Pro" w:hAnsi="Source Sans Pro" w:cs="Source Sans Pro"/>
          <w:color w:val="000000" w:themeColor="text1"/>
          <w:lang w:val="en-AU"/>
        </w:rPr>
        <w:t xml:space="preserve">the difficulty with the changes </w:t>
      </w:r>
      <w:r w:rsidR="00634C42" w:rsidRPr="00024BF1">
        <w:rPr>
          <w:rFonts w:ascii="Source Sans Pro" w:eastAsia="Source Sans Pro" w:hAnsi="Source Sans Pro" w:cs="Source Sans Pro"/>
          <w:color w:val="000000" w:themeColor="text1"/>
          <w:lang w:val="en-AU"/>
        </w:rPr>
        <w:t>consider</w:t>
      </w:r>
      <w:r w:rsidR="00550A15" w:rsidRPr="00024BF1">
        <w:rPr>
          <w:rFonts w:ascii="Source Sans Pro" w:eastAsia="Source Sans Pro" w:hAnsi="Source Sans Pro" w:cs="Source Sans Pro"/>
          <w:color w:val="000000" w:themeColor="text1"/>
          <w:lang w:val="en-AU"/>
        </w:rPr>
        <w:t xml:space="preserve"> the case study in the </w:t>
      </w:r>
      <w:r w:rsidR="00550A15" w:rsidRPr="00024BF1">
        <w:rPr>
          <w:rFonts w:ascii="Source Sans Pro" w:eastAsia="Source Sans Pro" w:hAnsi="Source Sans Pro" w:cs="Source Sans Pro"/>
          <w:b/>
          <w:bCs/>
          <w:color w:val="000000" w:themeColor="text1"/>
          <w:lang w:val="en-AU"/>
        </w:rPr>
        <w:t>NDIS review of</w:t>
      </w:r>
      <w:r w:rsidR="00634C42" w:rsidRPr="00024BF1">
        <w:rPr>
          <w:rFonts w:ascii="Source Sans Pro" w:eastAsia="Source Sans Pro" w:hAnsi="Source Sans Pro" w:cs="Source Sans Pro"/>
          <w:color w:val="000000" w:themeColor="text1"/>
          <w:lang w:val="en-AU"/>
        </w:rPr>
        <w:t xml:space="preserve"> </w:t>
      </w:r>
      <w:r w:rsidR="00634C42" w:rsidRPr="00024BF1">
        <w:rPr>
          <w:rFonts w:ascii="Source Sans Pro" w:eastAsia="Source Sans Pro" w:hAnsi="Source Sans Pro" w:cs="Source Sans Pro"/>
          <w:b/>
          <w:bCs/>
          <w:color w:val="000000" w:themeColor="text1"/>
          <w:lang w:val="en-AU"/>
        </w:rPr>
        <w:t>Lee</w:t>
      </w:r>
      <w:r w:rsidR="00550A15" w:rsidRPr="00024BF1">
        <w:rPr>
          <w:rFonts w:ascii="Source Sans Pro" w:eastAsia="Source Sans Pro" w:hAnsi="Source Sans Pro" w:cs="Source Sans Pro"/>
          <w:b/>
          <w:bCs/>
          <w:color w:val="000000" w:themeColor="text1"/>
          <w:lang w:val="en-AU"/>
        </w:rPr>
        <w:t xml:space="preserve"> </w:t>
      </w:r>
      <w:r w:rsidR="00634C42" w:rsidRPr="00024BF1">
        <w:rPr>
          <w:rFonts w:ascii="Source Sans Pro" w:eastAsia="Source Sans Pro" w:hAnsi="Source Sans Pro" w:cs="Source Sans Pro"/>
          <w:color w:val="000000" w:themeColor="text1"/>
          <w:lang w:val="en-AU"/>
        </w:rPr>
        <w:t>(</w:t>
      </w:r>
      <w:hyperlink r:id="rId12">
        <w:r w:rsidR="00E158AE" w:rsidRPr="00024BF1">
          <w:rPr>
            <w:rStyle w:val="Hyperlink"/>
            <w:rFonts w:ascii="Source Sans Pro" w:eastAsia="Source Sans Pro" w:hAnsi="Source Sans Pro" w:cs="Source Sans Pro"/>
            <w:lang w:val="en-AU"/>
          </w:rPr>
          <w:t>access-needs-assessment-budget-setting.pdf (ndisreview.gov.au)</w:t>
        </w:r>
      </w:hyperlink>
      <w:r w:rsidR="006A26B7" w:rsidRPr="00024BF1">
        <w:rPr>
          <w:rFonts w:ascii="Source Sans Pro" w:eastAsia="Source Sans Pro" w:hAnsi="Source Sans Pro" w:cs="Source Sans Pro"/>
          <w:lang w:val="en-AU"/>
        </w:rPr>
        <w:t xml:space="preserve">). </w:t>
      </w:r>
      <w:r w:rsidR="004C048D" w:rsidRPr="00024BF1">
        <w:rPr>
          <w:rFonts w:ascii="Source Sans Pro" w:eastAsia="Source Sans Pro" w:hAnsi="Source Sans Pro" w:cs="Source Sans Pro"/>
          <w:lang w:val="en-AU"/>
        </w:rPr>
        <w:t xml:space="preserve"> Lee </w:t>
      </w:r>
      <w:r w:rsidR="00D34F12" w:rsidRPr="00024BF1">
        <w:rPr>
          <w:rFonts w:ascii="Source Sans Pro" w:eastAsia="Source Sans Pro" w:hAnsi="Source Sans Pro" w:cs="Source Sans Pro"/>
          <w:lang w:val="en-AU"/>
        </w:rPr>
        <w:t>h</w:t>
      </w:r>
      <w:r w:rsidR="00D5701C" w:rsidRPr="00024BF1">
        <w:rPr>
          <w:rFonts w:ascii="Source Sans Pro" w:eastAsia="Source Sans Pro" w:hAnsi="Source Sans Pro" w:cs="Source Sans Pro"/>
          <w:lang w:val="en-AU"/>
        </w:rPr>
        <w:t xml:space="preserve">as a mild to moderate intellectual disability, mild speech impairment and mild </w:t>
      </w:r>
      <w:r w:rsidR="002238EB" w:rsidRPr="00024BF1">
        <w:rPr>
          <w:rFonts w:ascii="Source Sans Pro" w:eastAsia="Source Sans Pro" w:hAnsi="Source Sans Pro" w:cs="Source Sans Pro"/>
          <w:lang w:val="en-AU"/>
        </w:rPr>
        <w:t>hearing loss.  Lee’s hearing loss is a sensory impairment.</w:t>
      </w:r>
      <w:r w:rsidR="00FB387F" w:rsidRPr="00024BF1">
        <w:rPr>
          <w:rFonts w:ascii="Source Sans Pro" w:eastAsia="Source Sans Pro" w:hAnsi="Source Sans Pro" w:cs="Source Sans Pro"/>
          <w:lang w:val="en-AU"/>
        </w:rPr>
        <w:t xml:space="preserve"> Based on the information in the case study</w:t>
      </w:r>
      <w:r w:rsidR="00770100" w:rsidRPr="00024BF1">
        <w:rPr>
          <w:rFonts w:ascii="Source Sans Pro" w:eastAsia="Source Sans Pro" w:hAnsi="Source Sans Pro" w:cs="Source Sans Pro"/>
          <w:lang w:val="en-AU"/>
        </w:rPr>
        <w:t xml:space="preserve"> and the legislative criteria for acces</w:t>
      </w:r>
      <w:r w:rsidR="002B6AC7" w:rsidRPr="00024BF1">
        <w:rPr>
          <w:rFonts w:ascii="Source Sans Pro" w:eastAsia="Source Sans Pro" w:hAnsi="Source Sans Pro" w:cs="Source Sans Pro"/>
          <w:lang w:val="en-AU"/>
        </w:rPr>
        <w:t>s</w:t>
      </w:r>
      <w:r w:rsidR="00FB387F" w:rsidRPr="00024BF1">
        <w:rPr>
          <w:rFonts w:ascii="Source Sans Pro" w:eastAsia="Source Sans Pro" w:hAnsi="Source Sans Pro" w:cs="Source Sans Pro"/>
          <w:lang w:val="en-AU"/>
        </w:rPr>
        <w:t xml:space="preserve"> it is unlikely that Lee’s sensory impairment</w:t>
      </w:r>
      <w:r w:rsidR="00770100" w:rsidRPr="00024BF1">
        <w:rPr>
          <w:rFonts w:ascii="Source Sans Pro" w:eastAsia="Source Sans Pro" w:hAnsi="Source Sans Pro" w:cs="Source Sans Pro"/>
          <w:lang w:val="en-AU"/>
        </w:rPr>
        <w:t xml:space="preserve"> (his hearing loss) or his speech impairment would </w:t>
      </w:r>
      <w:r w:rsidR="00FB387F" w:rsidRPr="00024BF1">
        <w:rPr>
          <w:rFonts w:ascii="Source Sans Pro" w:eastAsia="Source Sans Pro" w:hAnsi="Source Sans Pro" w:cs="Source Sans Pro"/>
          <w:lang w:val="en-AU"/>
        </w:rPr>
        <w:t xml:space="preserve">meet either the </w:t>
      </w:r>
      <w:r w:rsidR="006911F1" w:rsidRPr="00024BF1">
        <w:rPr>
          <w:rFonts w:ascii="Source Sans Pro" w:eastAsia="Source Sans Pro" w:hAnsi="Source Sans Pro" w:cs="Source Sans Pro"/>
          <w:lang w:val="en-AU"/>
        </w:rPr>
        <w:t>disability requirements or the early in</w:t>
      </w:r>
      <w:r w:rsidR="00F20378" w:rsidRPr="00024BF1">
        <w:rPr>
          <w:rFonts w:ascii="Source Sans Pro" w:eastAsia="Source Sans Pro" w:hAnsi="Source Sans Pro" w:cs="Source Sans Pro"/>
          <w:lang w:val="en-AU"/>
        </w:rPr>
        <w:t xml:space="preserve">tervention </w:t>
      </w:r>
      <w:r w:rsidR="009F42EE" w:rsidRPr="00024BF1">
        <w:rPr>
          <w:rFonts w:ascii="Source Sans Pro" w:eastAsia="Source Sans Pro" w:hAnsi="Source Sans Pro" w:cs="Source Sans Pro"/>
          <w:lang w:val="en-AU"/>
        </w:rPr>
        <w:t xml:space="preserve">requirements. </w:t>
      </w:r>
      <w:r w:rsidR="00770100" w:rsidRPr="00024BF1">
        <w:rPr>
          <w:rFonts w:ascii="Source Sans Pro" w:eastAsia="Source Sans Pro" w:hAnsi="Source Sans Pro" w:cs="Source Sans Pro"/>
          <w:lang w:val="en-AU"/>
        </w:rPr>
        <w:t xml:space="preserve"> </w:t>
      </w:r>
      <w:r w:rsidR="005A041B" w:rsidRPr="00024BF1">
        <w:rPr>
          <w:rFonts w:ascii="Source Sans Pro" w:eastAsia="Source Sans Pro" w:hAnsi="Source Sans Pro" w:cs="Source Sans Pro"/>
          <w:lang w:val="en-AU"/>
        </w:rPr>
        <w:t xml:space="preserve"> </w:t>
      </w:r>
    </w:p>
    <w:p w14:paraId="03A334CA" w14:textId="77777777" w:rsidR="00162C3D" w:rsidRDefault="001838A4" w:rsidP="00162C3D">
      <w:pPr>
        <w:pStyle w:val="paragraph"/>
        <w:spacing w:before="0" w:beforeAutospacing="0" w:after="240" w:afterAutospacing="0"/>
        <w:rPr>
          <w:rFonts w:ascii="Source Sans Pro" w:eastAsia="Source Sans Pro" w:hAnsi="Source Sans Pro" w:cs="Source Sans Pro"/>
          <w:lang w:val="en-AU"/>
        </w:rPr>
      </w:pPr>
      <w:r w:rsidRPr="00024BF1">
        <w:rPr>
          <w:rFonts w:ascii="Source Sans Pro" w:eastAsia="Source Sans Pro" w:hAnsi="Source Sans Pro" w:cs="Source Sans Pro"/>
          <w:lang w:val="en-AU"/>
        </w:rPr>
        <w:t>U</w:t>
      </w:r>
      <w:r w:rsidR="00770100" w:rsidRPr="00024BF1">
        <w:rPr>
          <w:rFonts w:ascii="Source Sans Pro" w:eastAsia="Source Sans Pro" w:hAnsi="Source Sans Pro" w:cs="Source Sans Pro"/>
          <w:lang w:val="en-AU"/>
        </w:rPr>
        <w:t>nder the proposed changes in the Bill</w:t>
      </w:r>
      <w:r w:rsidR="002B6AC7" w:rsidRPr="00024BF1">
        <w:rPr>
          <w:rFonts w:ascii="Source Sans Pro" w:eastAsia="Source Sans Pro" w:hAnsi="Source Sans Pro" w:cs="Source Sans Pro"/>
          <w:lang w:val="en-AU"/>
        </w:rPr>
        <w:t xml:space="preserve">, Lee’s </w:t>
      </w:r>
      <w:r w:rsidR="00770100" w:rsidRPr="00024BF1">
        <w:rPr>
          <w:rFonts w:ascii="Source Sans Pro" w:eastAsia="Source Sans Pro" w:hAnsi="Source Sans Pro" w:cs="Source Sans Pro"/>
          <w:lang w:val="en-AU"/>
        </w:rPr>
        <w:t xml:space="preserve">reasonable and necessary budget could only </w:t>
      </w:r>
      <w:r w:rsidR="002B6AC7" w:rsidRPr="00024BF1">
        <w:rPr>
          <w:rFonts w:ascii="Source Sans Pro" w:eastAsia="Source Sans Pro" w:hAnsi="Source Sans Pro" w:cs="Source Sans Pro"/>
          <w:lang w:val="en-AU"/>
        </w:rPr>
        <w:t xml:space="preserve">be calculated by reference to </w:t>
      </w:r>
      <w:r w:rsidR="00770100" w:rsidRPr="00024BF1">
        <w:rPr>
          <w:rFonts w:ascii="Source Sans Pro" w:eastAsia="Source Sans Pro" w:hAnsi="Source Sans Pro" w:cs="Source Sans Pro"/>
          <w:lang w:val="en-AU"/>
        </w:rPr>
        <w:t xml:space="preserve">his cognitive </w:t>
      </w:r>
      <w:r w:rsidR="0045668D" w:rsidRPr="00024BF1">
        <w:rPr>
          <w:rFonts w:ascii="Source Sans Pro" w:eastAsia="Source Sans Pro" w:hAnsi="Source Sans Pro" w:cs="Source Sans Pro"/>
          <w:lang w:val="en-AU"/>
        </w:rPr>
        <w:t>and inte</w:t>
      </w:r>
      <w:r w:rsidR="002B6AC7" w:rsidRPr="00024BF1">
        <w:rPr>
          <w:rFonts w:ascii="Source Sans Pro" w:eastAsia="Source Sans Pro" w:hAnsi="Source Sans Pro" w:cs="Source Sans Pro"/>
          <w:lang w:val="en-AU"/>
        </w:rPr>
        <w:t xml:space="preserve">llectual impairments.  Any </w:t>
      </w:r>
      <w:r w:rsidR="00B72A77" w:rsidRPr="00024BF1">
        <w:rPr>
          <w:rFonts w:ascii="Source Sans Pro" w:eastAsia="Source Sans Pro" w:hAnsi="Source Sans Pro" w:cs="Source Sans Pro"/>
          <w:lang w:val="en-AU"/>
        </w:rPr>
        <w:t xml:space="preserve">supports Lee </w:t>
      </w:r>
      <w:r w:rsidR="00BD7114" w:rsidRPr="00024BF1">
        <w:rPr>
          <w:rFonts w:ascii="Source Sans Pro" w:eastAsia="Source Sans Pro" w:hAnsi="Source Sans Pro" w:cs="Source Sans Pro"/>
          <w:lang w:val="en-AU"/>
        </w:rPr>
        <w:t xml:space="preserve">purchased using his budget to support his hearing or language </w:t>
      </w:r>
      <w:r w:rsidR="00880ADF" w:rsidRPr="00024BF1">
        <w:rPr>
          <w:rFonts w:ascii="Source Sans Pro" w:eastAsia="Source Sans Pro" w:hAnsi="Source Sans Pro" w:cs="Source Sans Pro"/>
          <w:lang w:val="en-AU"/>
        </w:rPr>
        <w:t xml:space="preserve">could </w:t>
      </w:r>
      <w:r w:rsidR="00632331" w:rsidRPr="00024BF1">
        <w:rPr>
          <w:rFonts w:ascii="Source Sans Pro" w:eastAsia="Source Sans Pro" w:hAnsi="Source Sans Pro" w:cs="Source Sans Pro"/>
          <w:lang w:val="en-AU"/>
        </w:rPr>
        <w:t xml:space="preserve">breach the </w:t>
      </w:r>
      <w:r w:rsidR="00CA4DDD" w:rsidRPr="00024BF1">
        <w:rPr>
          <w:rFonts w:ascii="Source Sans Pro" w:eastAsia="Source Sans Pro" w:hAnsi="Source Sans Pro" w:cs="Source Sans Pro"/>
          <w:lang w:val="en-AU"/>
        </w:rPr>
        <w:t xml:space="preserve">requirement that he </w:t>
      </w:r>
      <w:r w:rsidR="00FB1286" w:rsidRPr="00024BF1">
        <w:rPr>
          <w:rFonts w:ascii="Source Sans Pro" w:eastAsia="Source Sans Pro" w:hAnsi="Source Sans Pro" w:cs="Source Sans Pro"/>
          <w:lang w:val="en-AU"/>
        </w:rPr>
        <w:t xml:space="preserve">only spend his funds </w:t>
      </w:r>
      <w:r w:rsidR="00880ADF" w:rsidRPr="00024BF1">
        <w:rPr>
          <w:rFonts w:ascii="Source Sans Pro" w:eastAsia="Source Sans Pro" w:hAnsi="Source Sans Pro" w:cs="Source Sans Pro"/>
          <w:lang w:val="en-AU"/>
        </w:rPr>
        <w:t>in accordance with his plan.</w:t>
      </w:r>
      <w:r w:rsidRPr="00024BF1">
        <w:rPr>
          <w:rFonts w:ascii="Source Sans Pro" w:eastAsia="Source Sans Pro" w:hAnsi="Source Sans Pro" w:cs="Source Sans Pro"/>
          <w:lang w:val="en-AU"/>
        </w:rPr>
        <w:t xml:space="preserve"> This does not align with the Review </w:t>
      </w:r>
      <w:proofErr w:type="gramStart"/>
      <w:r w:rsidRPr="00024BF1">
        <w:rPr>
          <w:rFonts w:ascii="Source Sans Pro" w:eastAsia="Source Sans Pro" w:hAnsi="Source Sans Pro" w:cs="Source Sans Pro"/>
          <w:lang w:val="en-AU"/>
        </w:rPr>
        <w:t>recommendations</w:t>
      </w:r>
      <w:proofErr w:type="gramEnd"/>
      <w:r w:rsidRPr="00024BF1">
        <w:rPr>
          <w:rFonts w:ascii="Source Sans Pro" w:eastAsia="Source Sans Pro" w:hAnsi="Source Sans Pro" w:cs="Source Sans Pro"/>
          <w:lang w:val="en-AU"/>
        </w:rPr>
        <w:t xml:space="preserve"> nor does it align with a significant number of Tribunal cases. The recommendations </w:t>
      </w:r>
      <w:r w:rsidRPr="00432938">
        <w:rPr>
          <w:rFonts w:ascii="Source Sans Pro" w:eastAsia="Source Sans Pro" w:hAnsi="Source Sans Pro" w:cs="Source Sans Pro"/>
          <w:lang w:val="en-AU"/>
        </w:rPr>
        <w:t>from the NDIS review and the Joint Standing Committee</w:t>
      </w:r>
      <w:r w:rsidR="00FB03C7" w:rsidRPr="00432938">
        <w:rPr>
          <w:rFonts w:ascii="Source Sans Pro" w:eastAsia="Source Sans Pro" w:hAnsi="Source Sans Pro" w:cs="Source Sans Pro"/>
          <w:lang w:val="en-AU"/>
        </w:rPr>
        <w:t xml:space="preserve"> regarding the whole person</w:t>
      </w:r>
      <w:r w:rsidRPr="00432938">
        <w:rPr>
          <w:rFonts w:ascii="Source Sans Pro" w:eastAsia="Source Sans Pro" w:hAnsi="Source Sans Pro" w:cs="Source Sans Pro"/>
          <w:lang w:val="en-AU"/>
        </w:rPr>
        <w:t>,</w:t>
      </w:r>
      <w:r w:rsidRPr="00024BF1">
        <w:rPr>
          <w:rFonts w:ascii="Source Sans Pro" w:eastAsia="Source Sans Pro" w:hAnsi="Source Sans Pro" w:cs="Source Sans Pro"/>
          <w:lang w:val="en-AU"/>
        </w:rPr>
        <w:t xml:space="preserve"> </w:t>
      </w:r>
      <w:r w:rsidR="00FB03C7" w:rsidRPr="00024BF1">
        <w:rPr>
          <w:rFonts w:ascii="Source Sans Pro" w:eastAsia="Source Sans Pro" w:hAnsi="Source Sans Pro" w:cs="Source Sans Pro"/>
          <w:lang w:val="en-AU"/>
        </w:rPr>
        <w:t xml:space="preserve">in our </w:t>
      </w:r>
      <w:r w:rsidRPr="00432938">
        <w:rPr>
          <w:rFonts w:ascii="Source Sans Pro" w:eastAsia="Source Sans Pro" w:hAnsi="Source Sans Pro" w:cs="Source Sans Pro"/>
          <w:lang w:val="en-AU"/>
        </w:rPr>
        <w:t>view</w:t>
      </w:r>
      <w:r w:rsidR="009833C3">
        <w:rPr>
          <w:rFonts w:ascii="Source Sans Pro" w:eastAsia="Source Sans Pro" w:hAnsi="Source Sans Pro" w:cs="Source Sans Pro"/>
          <w:lang w:val="en-AU"/>
        </w:rPr>
        <w:t>,</w:t>
      </w:r>
      <w:r w:rsidRPr="00432938">
        <w:rPr>
          <w:rFonts w:ascii="Source Sans Pro" w:eastAsia="Source Sans Pro" w:hAnsi="Source Sans Pro" w:cs="Source Sans Pro"/>
          <w:lang w:val="en-AU"/>
        </w:rPr>
        <w:t xml:space="preserve"> </w:t>
      </w:r>
      <w:r w:rsidR="00FB03C7" w:rsidRPr="00432938">
        <w:rPr>
          <w:rFonts w:ascii="Source Sans Pro" w:eastAsia="Source Sans Pro" w:hAnsi="Source Sans Pro" w:cs="Source Sans Pro"/>
          <w:lang w:val="en-AU"/>
        </w:rPr>
        <w:t xml:space="preserve">have </w:t>
      </w:r>
      <w:r w:rsidRPr="00432938">
        <w:rPr>
          <w:rFonts w:ascii="Source Sans Pro" w:eastAsia="Source Sans Pro" w:hAnsi="Source Sans Pro" w:cs="Source Sans Pro"/>
          <w:lang w:val="en-AU"/>
        </w:rPr>
        <w:t xml:space="preserve">come </w:t>
      </w:r>
      <w:r w:rsidR="00FB03C7" w:rsidRPr="00432938">
        <w:rPr>
          <w:rFonts w:ascii="Source Sans Pro" w:eastAsia="Source Sans Pro" w:hAnsi="Source Sans Pro" w:cs="Source Sans Pro"/>
          <w:lang w:val="en-AU"/>
        </w:rPr>
        <w:t xml:space="preserve">about because </w:t>
      </w:r>
      <w:r w:rsidRPr="00432938">
        <w:rPr>
          <w:rFonts w:ascii="Source Sans Pro" w:eastAsia="Source Sans Pro" w:hAnsi="Source Sans Pro" w:cs="Source Sans Pro"/>
          <w:lang w:val="en-AU"/>
        </w:rPr>
        <w:t xml:space="preserve">of the </w:t>
      </w:r>
      <w:r w:rsidR="003B4144">
        <w:rPr>
          <w:rFonts w:ascii="Source Sans Pro" w:eastAsia="Source Sans Pro" w:hAnsi="Source Sans Pro" w:cs="Source Sans Pro"/>
          <w:lang w:val="en-AU"/>
        </w:rPr>
        <w:t xml:space="preserve">Agency’s </w:t>
      </w:r>
      <w:r w:rsidRPr="00432938">
        <w:rPr>
          <w:rFonts w:ascii="Source Sans Pro" w:eastAsia="Source Sans Pro" w:hAnsi="Source Sans Pro" w:cs="Source Sans Pro"/>
          <w:lang w:val="en-AU"/>
        </w:rPr>
        <w:t>current practi</w:t>
      </w:r>
      <w:r w:rsidR="00FB03C7" w:rsidRPr="00432938">
        <w:rPr>
          <w:rFonts w:ascii="Source Sans Pro" w:eastAsia="Source Sans Pro" w:hAnsi="Source Sans Pro" w:cs="Source Sans Pro"/>
          <w:lang w:val="en-AU"/>
        </w:rPr>
        <w:t>c</w:t>
      </w:r>
      <w:r w:rsidRPr="00432938">
        <w:rPr>
          <w:rFonts w:ascii="Source Sans Pro" w:eastAsia="Source Sans Pro" w:hAnsi="Source Sans Pro" w:cs="Source Sans Pro"/>
          <w:lang w:val="en-AU"/>
        </w:rPr>
        <w:t xml:space="preserve">e of </w:t>
      </w:r>
      <w:r w:rsidR="00FB03C7" w:rsidRPr="00432938">
        <w:rPr>
          <w:rFonts w:ascii="Source Sans Pro" w:eastAsia="Source Sans Pro" w:hAnsi="Source Sans Pro" w:cs="Source Sans Pro"/>
          <w:lang w:val="en-AU"/>
        </w:rPr>
        <w:t xml:space="preserve">refusing disability supports </w:t>
      </w:r>
      <w:proofErr w:type="gramStart"/>
      <w:r w:rsidR="00FB03C7" w:rsidRPr="00432938">
        <w:rPr>
          <w:rFonts w:ascii="Source Sans Pro" w:eastAsia="Source Sans Pro" w:hAnsi="Source Sans Pro" w:cs="Source Sans Pro"/>
          <w:lang w:val="en-AU"/>
        </w:rPr>
        <w:t>on the basis of</w:t>
      </w:r>
      <w:proofErr w:type="gramEnd"/>
      <w:r w:rsidR="00FB03C7" w:rsidRPr="00432938">
        <w:rPr>
          <w:rFonts w:ascii="Source Sans Pro" w:eastAsia="Source Sans Pro" w:hAnsi="Source Sans Pro" w:cs="Source Sans Pro"/>
          <w:lang w:val="en-AU"/>
        </w:rPr>
        <w:t xml:space="preserve"> its view that the support does not relate to the impairment for which they gained access.</w:t>
      </w:r>
    </w:p>
    <w:p w14:paraId="6ADC9541" w14:textId="272CD0A6" w:rsidR="009B58E5" w:rsidRPr="00245B12" w:rsidRDefault="00C6133E" w:rsidP="00162C3D">
      <w:pPr>
        <w:pStyle w:val="paragraph"/>
        <w:spacing w:before="0" w:beforeAutospacing="0" w:after="240" w:afterAutospacing="0"/>
        <w:rPr>
          <w:rFonts w:ascii="Source Sans Pro" w:eastAsia="Source Sans Pro" w:hAnsi="Source Sans Pro" w:cs="Source Sans Pro"/>
          <w:lang w:val="en-AU"/>
        </w:rPr>
      </w:pPr>
      <w:r w:rsidRPr="00432938">
        <w:t>The</w:t>
      </w:r>
      <w:r w:rsidR="000D10C6" w:rsidRPr="00432938">
        <w:t xml:space="preserve"> relevant </w:t>
      </w:r>
      <w:r w:rsidRPr="00432938">
        <w:t xml:space="preserve">changes in the Bill </w:t>
      </w:r>
      <w:r w:rsidR="00E522DC" w:rsidRPr="00432938">
        <w:t xml:space="preserve">which </w:t>
      </w:r>
      <w:r w:rsidRPr="00432938">
        <w:t>are</w:t>
      </w:r>
      <w:r w:rsidR="000D10C6" w:rsidRPr="00432938">
        <w:t xml:space="preserve"> a concern</w:t>
      </w:r>
      <w:r w:rsidR="00157BAC">
        <w:t xml:space="preserve"> are</w:t>
      </w:r>
      <w:r w:rsidR="00120265" w:rsidRPr="00432938">
        <w:t>:</w:t>
      </w:r>
      <w:r w:rsidRPr="00432938">
        <w:t xml:space="preserve"> </w:t>
      </w:r>
    </w:p>
    <w:p w14:paraId="560D0A3F" w14:textId="663149D9" w:rsidR="00C6133E" w:rsidRPr="00432938" w:rsidRDefault="00F47C7B" w:rsidP="00245B12">
      <w:pPr>
        <w:pStyle w:val="ListParagraph"/>
        <w:numPr>
          <w:ilvl w:val="0"/>
          <w:numId w:val="34"/>
        </w:numPr>
      </w:pPr>
      <w:r w:rsidRPr="02F2AF83">
        <w:rPr>
          <w:b/>
          <w:bCs/>
        </w:rPr>
        <w:t>reasonable and necessary criteria</w:t>
      </w:r>
      <w:r w:rsidR="008A5079" w:rsidRPr="02F2AF83">
        <w:t>:</w:t>
      </w:r>
      <w:r w:rsidRPr="02F2AF83">
        <w:t xml:space="preserve"> </w:t>
      </w:r>
      <w:r w:rsidR="005A1155" w:rsidRPr="02F2AF83">
        <w:t>s</w:t>
      </w:r>
      <w:r w:rsidR="00306E6B" w:rsidRPr="02F2AF83">
        <w:t>34(</w:t>
      </w:r>
      <w:proofErr w:type="gramStart"/>
      <w:r w:rsidR="00306E6B" w:rsidRPr="02F2AF83">
        <w:t>1)(</w:t>
      </w:r>
      <w:proofErr w:type="gramEnd"/>
      <w:r w:rsidR="00306E6B" w:rsidRPr="02F2AF83">
        <w:t>aa)</w:t>
      </w:r>
      <w:r w:rsidR="00C6133E" w:rsidRPr="02F2AF83">
        <w:t xml:space="preserve"> </w:t>
      </w:r>
      <w:r w:rsidR="005A1155" w:rsidRPr="02F2AF83">
        <w:t xml:space="preserve">which provides that </w:t>
      </w:r>
      <w:r w:rsidR="00EE57E4" w:rsidRPr="02F2AF83">
        <w:t xml:space="preserve">a </w:t>
      </w:r>
      <w:r w:rsidR="005A1155" w:rsidRPr="02F2AF83">
        <w:t>reasonable and necessary support</w:t>
      </w:r>
      <w:r w:rsidR="00883997" w:rsidRPr="02F2AF83">
        <w:t xml:space="preserve"> </w:t>
      </w:r>
      <w:r w:rsidR="00CD2BD4" w:rsidRPr="02F2AF83">
        <w:t>can only be a support “</w:t>
      </w:r>
      <w:r w:rsidR="00C6133E" w:rsidRPr="02F2AF83">
        <w:t>necessary to address needs of the participant arising from an impairment in relation to which the participant meets the disability requirements or the early intervention requirements”</w:t>
      </w:r>
    </w:p>
    <w:p w14:paraId="2689997C" w14:textId="6A102255" w:rsidR="007F543B" w:rsidRPr="00024BF1" w:rsidRDefault="00A3508C" w:rsidP="00245B12">
      <w:pPr>
        <w:pStyle w:val="ListParagraph"/>
        <w:numPr>
          <w:ilvl w:val="0"/>
          <w:numId w:val="34"/>
        </w:numPr>
      </w:pPr>
      <w:r w:rsidRPr="02F2AF83">
        <w:rPr>
          <w:b/>
          <w:bCs/>
        </w:rPr>
        <w:lastRenderedPageBreak/>
        <w:t>needs assessments</w:t>
      </w:r>
      <w:r w:rsidR="008A5079" w:rsidRPr="02F2AF83">
        <w:rPr>
          <w:b/>
          <w:bCs/>
        </w:rPr>
        <w:t>:</w:t>
      </w:r>
      <w:r w:rsidRPr="02F2AF83">
        <w:t xml:space="preserve"> </w:t>
      </w:r>
      <w:r w:rsidR="007F543B" w:rsidRPr="02F2AF83">
        <w:t>s32</w:t>
      </w:r>
      <w:proofErr w:type="gramStart"/>
      <w:r w:rsidR="007F543B" w:rsidRPr="02F2AF83">
        <w:t>L(</w:t>
      </w:r>
      <w:proofErr w:type="gramEnd"/>
      <w:r w:rsidR="007F543B" w:rsidRPr="02F2AF83">
        <w:t xml:space="preserve">3) </w:t>
      </w:r>
      <w:r w:rsidR="00BB47A3" w:rsidRPr="02F2AF83">
        <w:t xml:space="preserve">requires that a ‘needs assessment’ </w:t>
      </w:r>
      <w:r w:rsidR="001E73EA" w:rsidRPr="02F2AF83">
        <w:t xml:space="preserve">must </w:t>
      </w:r>
      <w:r w:rsidR="00902B4D" w:rsidRPr="02F2AF83">
        <w:t xml:space="preserve">assess </w:t>
      </w:r>
      <w:r w:rsidR="007F543B" w:rsidRPr="02F2AF83">
        <w:t xml:space="preserve">a participant’s need for </w:t>
      </w:r>
      <w:r w:rsidR="007F543B" w:rsidRPr="02F2AF83">
        <w:rPr>
          <w:u w:val="single"/>
        </w:rPr>
        <w:t>supports only</w:t>
      </w:r>
      <w:r w:rsidR="00D02A0E" w:rsidRPr="02F2AF83">
        <w:t xml:space="preserve"> </w:t>
      </w:r>
      <w:r w:rsidR="007F543B" w:rsidRPr="02F2AF83">
        <w:t xml:space="preserve">“in respect of impairments in respect of which the participant meets the disability requirements or the early intervention requirements”. </w:t>
      </w:r>
    </w:p>
    <w:p w14:paraId="431EE8ED" w14:textId="7D67DD16" w:rsidR="00537500" w:rsidRPr="00432938" w:rsidRDefault="00537500" w:rsidP="00245B12">
      <w:pPr>
        <w:pStyle w:val="ListParagraph"/>
        <w:numPr>
          <w:ilvl w:val="0"/>
          <w:numId w:val="34"/>
        </w:numPr>
      </w:pPr>
      <w:r w:rsidRPr="02F2AF83">
        <w:rPr>
          <w:b/>
          <w:bCs/>
        </w:rPr>
        <w:t>matters included in a plan</w:t>
      </w:r>
      <w:r w:rsidR="008A5079" w:rsidRPr="02F2AF83">
        <w:t>:</w:t>
      </w:r>
      <w:r w:rsidRPr="02F2AF83">
        <w:t xml:space="preserve"> s 32D(2)(c) </w:t>
      </w:r>
      <w:r w:rsidR="001F0FDA" w:rsidRPr="02F2AF83">
        <w:t>requires that t</w:t>
      </w:r>
      <w:r w:rsidRPr="02F2AF83">
        <w:t xml:space="preserve">he plan specifies </w:t>
      </w:r>
      <w:r w:rsidR="001F0FDA" w:rsidRPr="02F2AF83">
        <w:t>“having regard to the needs assessment” (</w:t>
      </w:r>
      <w:r w:rsidR="009F09B5" w:rsidRPr="02F2AF83">
        <w:t xml:space="preserve">which is not the assessment at access) </w:t>
      </w:r>
      <w:r w:rsidR="00E27E24" w:rsidRPr="02F2AF83">
        <w:t>which</w:t>
      </w:r>
      <w:r w:rsidR="00EE39EF" w:rsidRPr="02F2AF83">
        <w:t xml:space="preserve"> applies </w:t>
      </w:r>
      <w:r w:rsidR="00E522DC" w:rsidRPr="02F2AF83">
        <w:t xml:space="preserve">the disability requirements, the early intervention </w:t>
      </w:r>
      <w:proofErr w:type="gramStart"/>
      <w:r w:rsidR="00E522DC" w:rsidRPr="02F2AF83">
        <w:t>requirements</w:t>
      </w:r>
      <w:proofErr w:type="gramEnd"/>
      <w:r w:rsidR="00E522DC" w:rsidRPr="02F2AF83">
        <w:t xml:space="preserve"> or both</w:t>
      </w:r>
      <w:r w:rsidRPr="02F2AF83">
        <w:t>.</w:t>
      </w:r>
    </w:p>
    <w:p w14:paraId="0B9BFDB9" w14:textId="073DD67D" w:rsidR="000C68B9" w:rsidRPr="00432938" w:rsidRDefault="00C459C5" w:rsidP="00245B12">
      <w:pPr>
        <w:spacing w:after="240"/>
      </w:pPr>
      <w:r w:rsidRPr="00432938">
        <w:t xml:space="preserve">In our NDIS appeals work this has been a significant issue and arises in many of our cases.  </w:t>
      </w:r>
      <w:r w:rsidR="6B17696D" w:rsidRPr="00432938">
        <w:t>T</w:t>
      </w:r>
      <w:r w:rsidRPr="00432938">
        <w:t xml:space="preserve">he NDIA </w:t>
      </w:r>
      <w:r w:rsidR="73B7B6B5" w:rsidRPr="00432938">
        <w:t xml:space="preserve">often </w:t>
      </w:r>
      <w:r w:rsidRPr="00432938">
        <w:t xml:space="preserve">refuse </w:t>
      </w:r>
      <w:r w:rsidR="2BB33102" w:rsidRPr="00432938">
        <w:t xml:space="preserve">to fund </w:t>
      </w:r>
      <w:r w:rsidRPr="00432938">
        <w:t>support</w:t>
      </w:r>
      <w:r w:rsidR="765D65DC" w:rsidRPr="00432938">
        <w:t>s</w:t>
      </w:r>
      <w:r w:rsidR="00305973" w:rsidRPr="00432938">
        <w:t xml:space="preserve"> </w:t>
      </w:r>
      <w:r w:rsidRPr="00432938">
        <w:t xml:space="preserve">for a disability that they have not recognised as meeting the access criteria. </w:t>
      </w:r>
      <w:r w:rsidR="2C1C18DA" w:rsidRPr="00432938">
        <w:t>C</w:t>
      </w:r>
      <w:r w:rsidRPr="00432938">
        <w:t>lients who cannot leave the house without mobility aids</w:t>
      </w:r>
      <w:r w:rsidR="5C499276" w:rsidRPr="00432938">
        <w:t xml:space="preserve"> have been</w:t>
      </w:r>
      <w:r w:rsidRPr="00432938">
        <w:t xml:space="preserve"> refused those aids on the basis that they gained access for Complex Post Traumatic Stress Disorder (CPTSD). For many participants, complex trauma histories</w:t>
      </w:r>
      <w:r w:rsidR="44FE327F" w:rsidRPr="00432938">
        <w:t xml:space="preserve"> and neurodivergence</w:t>
      </w:r>
      <w:r w:rsidRPr="00432938">
        <w:t xml:space="preserve"> co-exist with complex health histories which contribute to life-long physical disabilities</w:t>
      </w:r>
      <w:r w:rsidR="00027ADF" w:rsidRPr="00432938">
        <w:t>, f</w:t>
      </w:r>
      <w:r w:rsidR="0099257E" w:rsidRPr="00432938">
        <w:t>or example, chronic pain associated with multiple injuries earlier in life</w:t>
      </w:r>
      <w:r w:rsidR="00B87AE6" w:rsidRPr="00432938">
        <w:t xml:space="preserve">. </w:t>
      </w:r>
    </w:p>
    <w:p w14:paraId="6B9A3CFE" w14:textId="525499FA" w:rsidR="00197EC7" w:rsidRPr="00245B12" w:rsidRDefault="00C459C5" w:rsidP="00245B12">
      <w:pPr>
        <w:spacing w:after="240"/>
      </w:pPr>
      <w:r w:rsidRPr="00432938">
        <w:t>The NDIS access criteria</w:t>
      </w:r>
      <w:r w:rsidR="6872B311" w:rsidRPr="00432938">
        <w:t>,</w:t>
      </w:r>
      <w:r w:rsidRPr="00432938">
        <w:t xml:space="preserve"> particularly permanence</w:t>
      </w:r>
      <w:r w:rsidR="0025736A">
        <w:t xml:space="preserve"> of impairment</w:t>
      </w:r>
      <w:r w:rsidR="7DD49A7B" w:rsidRPr="00432938">
        <w:t>,</w:t>
      </w:r>
      <w:r w:rsidRPr="00432938">
        <w:t xml:space="preserve"> create insurmountable barriers to these participants to get the supports that they need</w:t>
      </w:r>
      <w:r w:rsidR="2BEBB8E2" w:rsidRPr="00432938">
        <w:t>.</w:t>
      </w:r>
      <w:r w:rsidR="00601378" w:rsidRPr="00432938">
        <w:t xml:space="preserve"> </w:t>
      </w:r>
      <w:r w:rsidR="78E3E484" w:rsidRPr="00432938">
        <w:t xml:space="preserve">The Agency often states that although they acknowledge a </w:t>
      </w:r>
      <w:r w:rsidR="78E3E484" w:rsidRPr="008E3346">
        <w:rPr>
          <w:i/>
          <w:iCs/>
        </w:rPr>
        <w:t>condition</w:t>
      </w:r>
      <w:r w:rsidR="78E3E484" w:rsidRPr="00432938">
        <w:t xml:space="preserve"> is permanent, there is insufficient evidence to establish that the resulting </w:t>
      </w:r>
      <w:r w:rsidR="78E3E484" w:rsidRPr="008E3346">
        <w:rPr>
          <w:i/>
          <w:iCs/>
        </w:rPr>
        <w:t>impairment</w:t>
      </w:r>
      <w:r w:rsidR="78E3E484" w:rsidRPr="00432938">
        <w:t xml:space="preserve"> is </w:t>
      </w:r>
      <w:r w:rsidR="007A1948" w:rsidRPr="00432938">
        <w:t>permanent</w:t>
      </w:r>
      <w:r w:rsidR="2BEBB8E2" w:rsidRPr="00432938">
        <w:t>.</w:t>
      </w:r>
      <w:r w:rsidR="00601378" w:rsidRPr="00432938">
        <w:t xml:space="preserve"> </w:t>
      </w:r>
      <w:r w:rsidR="007A1948" w:rsidRPr="00432938">
        <w:t>Participants can get</w:t>
      </w:r>
      <w:r w:rsidR="00E04225" w:rsidRPr="00432938">
        <w:t xml:space="preserve"> caught in </w:t>
      </w:r>
      <w:r w:rsidR="004A5BAA" w:rsidRPr="00432938">
        <w:t>endless enquiries</w:t>
      </w:r>
      <w:r w:rsidR="006822AD" w:rsidRPr="00432938">
        <w:t xml:space="preserve"> and arguments</w:t>
      </w:r>
      <w:r w:rsidR="004A5BAA" w:rsidRPr="00432938">
        <w:t xml:space="preserve"> about whether certain impairments are permanent</w:t>
      </w:r>
      <w:r w:rsidR="00601378" w:rsidRPr="00432938">
        <w:t xml:space="preserve"> or not</w:t>
      </w:r>
      <w:r w:rsidRPr="00432938">
        <w:t>.</w:t>
      </w:r>
      <w:r w:rsidR="00365036" w:rsidRPr="00432938">
        <w:t xml:space="preserve"> This confusion is compounded</w:t>
      </w:r>
      <w:r w:rsidR="00197EC7" w:rsidRPr="00432938">
        <w:t xml:space="preserve"> by the fact that the NDIS Act does not contain a definition of impairment.</w:t>
      </w:r>
    </w:p>
    <w:p w14:paraId="77F296B9" w14:textId="545565E4" w:rsidR="008D1711" w:rsidRPr="00432938" w:rsidRDefault="00760680" w:rsidP="00245B12">
      <w:pPr>
        <w:spacing w:after="240"/>
      </w:pPr>
      <w:r>
        <w:rPr>
          <w:color w:val="000000" w:themeColor="text1"/>
        </w:rPr>
        <w:t>A</w:t>
      </w:r>
      <w:r w:rsidR="00197EC7" w:rsidRPr="00432938">
        <w:rPr>
          <w:color w:val="000000" w:themeColor="text1"/>
        </w:rPr>
        <w:t xml:space="preserve"> definition of ‘impairment’ </w:t>
      </w:r>
      <w:r>
        <w:rPr>
          <w:color w:val="000000" w:themeColor="text1"/>
        </w:rPr>
        <w:t>w</w:t>
      </w:r>
      <w:r w:rsidR="00197EC7" w:rsidRPr="00432938">
        <w:rPr>
          <w:color w:val="000000" w:themeColor="text1"/>
        </w:rPr>
        <w:t>ould improve the clarity of the access criteria and consistency of decisions. Impairment is currently used inconsistently, sometimes used synonymous</w:t>
      </w:r>
      <w:r w:rsidR="007F1853">
        <w:rPr>
          <w:color w:val="000000" w:themeColor="text1"/>
        </w:rPr>
        <w:t>ly</w:t>
      </w:r>
      <w:r w:rsidR="00197EC7" w:rsidRPr="00432938">
        <w:rPr>
          <w:color w:val="000000" w:themeColor="text1"/>
        </w:rPr>
        <w:t xml:space="preserve"> with ‘</w:t>
      </w:r>
      <w:proofErr w:type="gramStart"/>
      <w:r w:rsidR="00197EC7" w:rsidRPr="00432938">
        <w:rPr>
          <w:color w:val="000000" w:themeColor="text1"/>
        </w:rPr>
        <w:t>diagnosis’</w:t>
      </w:r>
      <w:proofErr w:type="gramEnd"/>
      <w:r w:rsidR="00197EC7" w:rsidRPr="00432938">
        <w:rPr>
          <w:color w:val="000000" w:themeColor="text1"/>
        </w:rPr>
        <w:t xml:space="preserve"> or ‘condition’, sometimes as a specific symptom, and sometimes as a broad category like ‘physical impairment’ or ‘psychosocial impairment’. This inconsistency and uncertainty will be exacerbated if the proposal to tie the access criteria to support needs is introduced.</w:t>
      </w:r>
    </w:p>
    <w:p w14:paraId="4AD58A86" w14:textId="246AE5BF" w:rsidR="008D1711" w:rsidRPr="00432938" w:rsidRDefault="00FB03C7" w:rsidP="00245B12">
      <w:pPr>
        <w:spacing w:after="240"/>
      </w:pPr>
      <w:r w:rsidRPr="00432938">
        <w:t>W</w:t>
      </w:r>
      <w:r w:rsidR="00C459C5" w:rsidRPr="00432938">
        <w:t xml:space="preserve">e have </w:t>
      </w:r>
      <w:r w:rsidRPr="00432938">
        <w:t xml:space="preserve">included </w:t>
      </w:r>
      <w:r w:rsidRPr="00432938">
        <w:rPr>
          <w:b/>
          <w:bCs/>
        </w:rPr>
        <w:t>2</w:t>
      </w:r>
      <w:r w:rsidR="00C459C5" w:rsidRPr="00432938">
        <w:rPr>
          <w:b/>
          <w:bCs/>
        </w:rPr>
        <w:t xml:space="preserve"> case studies </w:t>
      </w:r>
      <w:r w:rsidRPr="00432938">
        <w:rPr>
          <w:b/>
          <w:bCs/>
        </w:rPr>
        <w:t xml:space="preserve">at Annexure A </w:t>
      </w:r>
      <w:r w:rsidR="00C459C5" w:rsidRPr="00432938">
        <w:t xml:space="preserve">to demonstrate some of our experience with participants who have been refused </w:t>
      </w:r>
      <w:r w:rsidR="00C6317D">
        <w:t xml:space="preserve">a </w:t>
      </w:r>
      <w:r w:rsidR="00C459C5" w:rsidRPr="00432938">
        <w:t xml:space="preserve">support on the basis that it was for a condition or impairment for which they did not allegedly “meet </w:t>
      </w:r>
      <w:r w:rsidR="00573A45">
        <w:t xml:space="preserve">the </w:t>
      </w:r>
      <w:r w:rsidR="00C459C5" w:rsidRPr="00432938">
        <w:t>access criteria.”</w:t>
      </w:r>
    </w:p>
    <w:p w14:paraId="1F502901" w14:textId="768F1A50" w:rsidR="008D1711" w:rsidRPr="00245B12" w:rsidRDefault="00C20DD2" w:rsidP="00245B12">
      <w:pPr>
        <w:spacing w:after="240"/>
      </w:pPr>
      <w:r>
        <w:lastRenderedPageBreak/>
        <w:t>T</w:t>
      </w:r>
      <w:r w:rsidR="00BA7F24" w:rsidRPr="00432938">
        <w:t xml:space="preserve">ransparency </w:t>
      </w:r>
      <w:r w:rsidR="00D91C65" w:rsidRPr="00432938">
        <w:t>of</w:t>
      </w:r>
      <w:r w:rsidR="00BA7F24" w:rsidRPr="00432938">
        <w:t xml:space="preserve"> </w:t>
      </w:r>
      <w:r w:rsidR="00D91C65" w:rsidRPr="00432938">
        <w:t>the reasons</w:t>
      </w:r>
      <w:r w:rsidR="00D34EF4" w:rsidRPr="00432938">
        <w:t xml:space="preserve"> and conditions</w:t>
      </w:r>
      <w:r w:rsidR="00D91C65" w:rsidRPr="00432938">
        <w:t xml:space="preserve"> for which a person meets access to the scheme is</w:t>
      </w:r>
      <w:r w:rsidR="00D34EF4" w:rsidRPr="00432938">
        <w:t xml:space="preserve"> </w:t>
      </w:r>
      <w:r>
        <w:t xml:space="preserve">a </w:t>
      </w:r>
      <w:r w:rsidR="00FB160D" w:rsidRPr="00432938">
        <w:t xml:space="preserve">welcome </w:t>
      </w:r>
      <w:r>
        <w:t>change to the current situation where</w:t>
      </w:r>
      <w:r w:rsidR="00436D08" w:rsidRPr="00432938">
        <w:t xml:space="preserve"> participants </w:t>
      </w:r>
      <w:r w:rsidR="00BD69A0">
        <w:t>have</w:t>
      </w:r>
      <w:r w:rsidR="00436D08" w:rsidRPr="00432938">
        <w:t xml:space="preserve"> no way of seeing or appealing the impairment</w:t>
      </w:r>
      <w:r w:rsidR="00E30C14" w:rsidRPr="00432938">
        <w:t>/</w:t>
      </w:r>
      <w:r w:rsidR="00436D08" w:rsidRPr="00432938">
        <w:t>s</w:t>
      </w:r>
      <w:r w:rsidR="00E30C14" w:rsidRPr="00432938">
        <w:t xml:space="preserve"> listed on their profile</w:t>
      </w:r>
      <w:r w:rsidR="00BD69A0">
        <w:t>. However,</w:t>
      </w:r>
      <w:r w:rsidR="00742CEE" w:rsidRPr="00432938">
        <w:t xml:space="preserve"> it does not and will not mitigate the harm and inefficiencies that will continue to be caused </w:t>
      </w:r>
      <w:r w:rsidR="00DE4FD0">
        <w:t>if</w:t>
      </w:r>
      <w:r w:rsidR="002F5FD3">
        <w:t xml:space="preserve"> the </w:t>
      </w:r>
      <w:proofErr w:type="gramStart"/>
      <w:r w:rsidR="00F32345">
        <w:t>aforementioned provisions</w:t>
      </w:r>
      <w:proofErr w:type="gramEnd"/>
      <w:r w:rsidR="00F32345">
        <w:t xml:space="preserve"> of the Bill are adopted</w:t>
      </w:r>
      <w:r w:rsidR="00822802">
        <w:t xml:space="preserve"> to</w:t>
      </w:r>
      <w:r w:rsidR="000B7E90">
        <w:t xml:space="preserve"> allow</w:t>
      </w:r>
      <w:r w:rsidR="000503A2" w:rsidRPr="00432938">
        <w:t xml:space="preserve"> </w:t>
      </w:r>
      <w:r w:rsidR="00742CEE" w:rsidRPr="00432938">
        <w:t>the</w:t>
      </w:r>
      <w:r w:rsidR="005601E7" w:rsidRPr="00432938">
        <w:t xml:space="preserve"> Agency </w:t>
      </w:r>
      <w:r w:rsidR="00952A62">
        <w:t xml:space="preserve">to </w:t>
      </w:r>
      <w:r w:rsidR="005601E7" w:rsidRPr="00432938">
        <w:t xml:space="preserve">continue </w:t>
      </w:r>
      <w:r w:rsidR="00FC7877">
        <w:t>applying their policy</w:t>
      </w:r>
      <w:r w:rsidR="005601E7" w:rsidRPr="00432938">
        <w:t xml:space="preserve"> </w:t>
      </w:r>
      <w:r w:rsidR="00912E27">
        <w:t>considering</w:t>
      </w:r>
      <w:r w:rsidR="004C10A5">
        <w:t xml:space="preserve"> people with disability </w:t>
      </w:r>
      <w:r w:rsidR="006545CE">
        <w:t>as a collection of impairments</w:t>
      </w:r>
      <w:r w:rsidR="00AC5363">
        <w:t xml:space="preserve">, some of which meet the access criteria and some of which do not, rather than as whole people. </w:t>
      </w:r>
    </w:p>
    <w:p w14:paraId="5248628D" w14:textId="2E111FAF" w:rsidR="006C2F84" w:rsidRDefault="001E07B2" w:rsidP="00245B12">
      <w:pPr>
        <w:spacing w:after="240"/>
        <w:rPr>
          <w:b/>
          <w:bCs/>
        </w:rPr>
      </w:pPr>
      <w:r w:rsidRPr="00432938">
        <w:rPr>
          <w:b/>
          <w:bCs/>
        </w:rPr>
        <w:t>QAI Recommendation</w:t>
      </w:r>
      <w:r w:rsidR="005E736E">
        <w:rPr>
          <w:b/>
          <w:bCs/>
        </w:rPr>
        <w:t>s</w:t>
      </w:r>
      <w:r w:rsidRPr="00432938">
        <w:rPr>
          <w:b/>
          <w:bCs/>
        </w:rPr>
        <w:t xml:space="preserve">: </w:t>
      </w:r>
    </w:p>
    <w:p w14:paraId="22D39393" w14:textId="7A97FE14" w:rsidR="006C2F84" w:rsidRDefault="008D1711" w:rsidP="00245B12">
      <w:pPr>
        <w:pStyle w:val="ListParagraph"/>
        <w:numPr>
          <w:ilvl w:val="0"/>
          <w:numId w:val="46"/>
        </w:numPr>
      </w:pPr>
      <w:r w:rsidRPr="02F2AF83">
        <w:t>Delete</w:t>
      </w:r>
      <w:r w:rsidR="001E07B2" w:rsidRPr="02F2AF83">
        <w:t xml:space="preserve"> s</w:t>
      </w:r>
      <w:r w:rsidR="00715AB0" w:rsidRPr="02F2AF83">
        <w:t xml:space="preserve">ections </w:t>
      </w:r>
      <w:r w:rsidR="001E07B2" w:rsidRPr="02F2AF83">
        <w:t>34(</w:t>
      </w:r>
      <w:proofErr w:type="gramStart"/>
      <w:r w:rsidR="001E07B2" w:rsidRPr="02F2AF83">
        <w:t>1)(</w:t>
      </w:r>
      <w:proofErr w:type="gramEnd"/>
      <w:r w:rsidR="001E07B2" w:rsidRPr="02F2AF83">
        <w:t>aa)</w:t>
      </w:r>
      <w:r w:rsidRPr="02F2AF83">
        <w:t xml:space="preserve"> and </w:t>
      </w:r>
      <w:r w:rsidR="00AB0B4A" w:rsidRPr="02F2AF83">
        <w:t xml:space="preserve">32L(3) </w:t>
      </w:r>
      <w:r w:rsidRPr="02F2AF83">
        <w:t>from the</w:t>
      </w:r>
      <w:r w:rsidR="001E07B2" w:rsidRPr="02F2AF83">
        <w:t xml:space="preserve"> Bill</w:t>
      </w:r>
      <w:r w:rsidR="001F175A" w:rsidRPr="02F2AF83">
        <w:t>.</w:t>
      </w:r>
    </w:p>
    <w:p w14:paraId="2F82463F" w14:textId="1A8757C0" w:rsidR="00C02266" w:rsidRDefault="006C2F84" w:rsidP="00245B12">
      <w:pPr>
        <w:pStyle w:val="ListParagraph"/>
        <w:numPr>
          <w:ilvl w:val="0"/>
          <w:numId w:val="46"/>
        </w:numPr>
      </w:pPr>
      <w:r w:rsidRPr="02F2AF83">
        <w:t>I</w:t>
      </w:r>
      <w:r w:rsidR="008D1711" w:rsidRPr="02F2AF83">
        <w:t xml:space="preserve">nclude </w:t>
      </w:r>
      <w:r w:rsidR="001E07B2" w:rsidRPr="02F2AF83">
        <w:t>amendment</w:t>
      </w:r>
      <w:r w:rsidR="008C5835" w:rsidRPr="02F2AF83">
        <w:t xml:space="preserve">s </w:t>
      </w:r>
      <w:r w:rsidR="001E07B2" w:rsidRPr="02F2AF83">
        <w:t xml:space="preserve">to </w:t>
      </w:r>
      <w:r w:rsidR="005362D2" w:rsidRPr="02F2AF83">
        <w:t>explicitly</w:t>
      </w:r>
      <w:r w:rsidR="001E07B2" w:rsidRPr="02F2AF83">
        <w:t xml:space="preserve"> ensure that supports </w:t>
      </w:r>
      <w:r w:rsidR="008D1711" w:rsidRPr="02F2AF83">
        <w:t xml:space="preserve">are </w:t>
      </w:r>
      <w:r w:rsidR="001E07B2" w:rsidRPr="02F2AF83">
        <w:t xml:space="preserve">funded based on a person’s disability needs as a </w:t>
      </w:r>
      <w:r w:rsidR="001E07B2" w:rsidRPr="02F2AF83">
        <w:rPr>
          <w:b/>
          <w:bCs/>
        </w:rPr>
        <w:t>whole person</w:t>
      </w:r>
      <w:r w:rsidR="004E5A5D" w:rsidRPr="02F2AF83">
        <w:t xml:space="preserve"> and </w:t>
      </w:r>
      <w:r w:rsidR="001E07B2" w:rsidRPr="02F2AF83">
        <w:t xml:space="preserve">not on </w:t>
      </w:r>
      <w:r w:rsidR="00C02266" w:rsidRPr="02F2AF83">
        <w:t>the limiting access criteria which w</w:t>
      </w:r>
      <w:r w:rsidR="002E2438" w:rsidRPr="02F2AF83">
        <w:t>ere</w:t>
      </w:r>
      <w:r w:rsidR="00C02266" w:rsidRPr="02F2AF83">
        <w:t xml:space="preserve"> never designed to be the lynchpin on which support needs would be determined</w:t>
      </w:r>
      <w:r w:rsidR="001F175A" w:rsidRPr="02F2AF83">
        <w:t>.</w:t>
      </w:r>
      <w:r w:rsidR="00C02266" w:rsidRPr="02F2AF83">
        <w:t xml:space="preserve"> </w:t>
      </w:r>
    </w:p>
    <w:p w14:paraId="09F03847" w14:textId="3BED73E4" w:rsidR="005E736E" w:rsidRDefault="00AD54AD" w:rsidP="00245B12">
      <w:pPr>
        <w:pStyle w:val="ListParagraph"/>
        <w:numPr>
          <w:ilvl w:val="0"/>
          <w:numId w:val="46"/>
        </w:numPr>
      </w:pPr>
      <w:r>
        <w:t xml:space="preserve">Introduce a </w:t>
      </w:r>
      <w:r w:rsidRPr="00024BF1">
        <w:rPr>
          <w:b/>
        </w:rPr>
        <w:t xml:space="preserve">definition of </w:t>
      </w:r>
      <w:r w:rsidR="00CC7107" w:rsidRPr="00024BF1">
        <w:rPr>
          <w:b/>
        </w:rPr>
        <w:t>‘</w:t>
      </w:r>
      <w:r w:rsidRPr="00024BF1">
        <w:rPr>
          <w:b/>
        </w:rPr>
        <w:t>impairment</w:t>
      </w:r>
      <w:r w:rsidR="00CC7107" w:rsidRPr="00024BF1">
        <w:rPr>
          <w:b/>
        </w:rPr>
        <w:t>’</w:t>
      </w:r>
      <w:r w:rsidR="004E5A5D">
        <w:t xml:space="preserve"> into the NDIS Act</w:t>
      </w:r>
      <w:r>
        <w:t>.</w:t>
      </w:r>
    </w:p>
    <w:p w14:paraId="71B43746" w14:textId="3582B059" w:rsidR="00153BB2" w:rsidRDefault="000412D3" w:rsidP="00245B12">
      <w:pPr>
        <w:pStyle w:val="ListParagraph"/>
        <w:numPr>
          <w:ilvl w:val="0"/>
          <w:numId w:val="46"/>
        </w:numPr>
      </w:pPr>
      <w:r>
        <w:t xml:space="preserve">Reconsider the current </w:t>
      </w:r>
      <w:r w:rsidR="00030E1D">
        <w:t xml:space="preserve">interpretation </w:t>
      </w:r>
      <w:r>
        <w:t xml:space="preserve">of </w:t>
      </w:r>
      <w:r w:rsidR="00FF4480">
        <w:t>‘</w:t>
      </w:r>
      <w:r>
        <w:t>permanence</w:t>
      </w:r>
      <w:r w:rsidR="00CC7107">
        <w:t>’</w:t>
      </w:r>
      <w:r>
        <w:t xml:space="preserve"> </w:t>
      </w:r>
      <w:r w:rsidR="00D321ED">
        <w:t>when assessing eligibility for</w:t>
      </w:r>
      <w:r>
        <w:t xml:space="preserve"> access under the early intervention criteria</w:t>
      </w:r>
      <w:r w:rsidR="005E736E">
        <w:t>.</w:t>
      </w:r>
    </w:p>
    <w:p w14:paraId="146AF56F" w14:textId="77777777" w:rsidR="00162C3D" w:rsidRPr="00432938" w:rsidRDefault="00162C3D" w:rsidP="00162C3D">
      <w:pPr>
        <w:pStyle w:val="ListParagraph"/>
        <w:ind w:left="648"/>
      </w:pPr>
    </w:p>
    <w:p w14:paraId="14E2149A" w14:textId="214434AE" w:rsidR="00E81D3F" w:rsidRPr="00432938" w:rsidDel="008D7BB9" w:rsidRDefault="00C6423D" w:rsidP="00242392">
      <w:pPr>
        <w:pStyle w:val="QAIHeading2"/>
      </w:pPr>
      <w:r w:rsidRPr="00432938">
        <w:t xml:space="preserve">2. </w:t>
      </w:r>
      <w:r w:rsidR="00E81D3F" w:rsidRPr="00432938">
        <w:t xml:space="preserve">Needs </w:t>
      </w:r>
      <w:r w:rsidR="00614266" w:rsidRPr="00432938">
        <w:t>assessments</w:t>
      </w:r>
    </w:p>
    <w:p w14:paraId="4CBD25F2" w14:textId="2037B089" w:rsidR="00C02266" w:rsidRPr="00432938" w:rsidRDefault="00510419" w:rsidP="00B26780">
      <w:pPr>
        <w:spacing w:after="240"/>
      </w:pPr>
      <w:r w:rsidRPr="00432938">
        <w:t xml:space="preserve">The </w:t>
      </w:r>
      <w:r w:rsidR="00917F26" w:rsidRPr="00432938">
        <w:t xml:space="preserve">needs assessments </w:t>
      </w:r>
      <w:r w:rsidR="00DA105B" w:rsidRPr="00432938">
        <w:t xml:space="preserve">provisions </w:t>
      </w:r>
      <w:r w:rsidR="00F37502" w:rsidRPr="00432938">
        <w:t>appear</w:t>
      </w:r>
      <w:r w:rsidR="00A61BD6" w:rsidRPr="00432938">
        <w:t xml:space="preserve"> to </w:t>
      </w:r>
      <w:r w:rsidR="00F37502" w:rsidRPr="00432938">
        <w:t xml:space="preserve">be </w:t>
      </w:r>
      <w:r w:rsidR="00FE1B5F" w:rsidRPr="00432938">
        <w:t>implement</w:t>
      </w:r>
      <w:r w:rsidR="00F37502" w:rsidRPr="00432938">
        <w:t>ing</w:t>
      </w:r>
      <w:r w:rsidR="00FE1B5F" w:rsidRPr="00432938">
        <w:t xml:space="preserve"> </w:t>
      </w:r>
      <w:r w:rsidR="00F37502" w:rsidRPr="00432938">
        <w:t>A</w:t>
      </w:r>
      <w:r w:rsidR="00FE1B5F" w:rsidRPr="00432938">
        <w:t>ction 3.4 of the NDIS Review</w:t>
      </w:r>
      <w:r w:rsidR="00C93F0A" w:rsidRPr="00432938">
        <w:t xml:space="preserve">. Action 3.4 </w:t>
      </w:r>
      <w:r w:rsidR="008B359D" w:rsidRPr="00432938">
        <w:t>states</w:t>
      </w:r>
      <w:r w:rsidR="00F37502" w:rsidRPr="00432938">
        <w:t xml:space="preserve"> that the NDIA should introduce </w:t>
      </w:r>
      <w:r w:rsidR="0069232A" w:rsidRPr="00432938">
        <w:t xml:space="preserve">a </w:t>
      </w:r>
      <w:r w:rsidR="00F37502" w:rsidRPr="00432938">
        <w:t xml:space="preserve">new needs assessment process to consistently determine the level of need for each participant and set budgets </w:t>
      </w:r>
      <w:proofErr w:type="gramStart"/>
      <w:r w:rsidR="00F37502" w:rsidRPr="00432938">
        <w:t>on the basis</w:t>
      </w:r>
      <w:r w:rsidR="0097008A" w:rsidRPr="00432938">
        <w:t xml:space="preserve"> of</w:t>
      </w:r>
      <w:proofErr w:type="gramEnd"/>
      <w:r w:rsidR="0097008A" w:rsidRPr="00432938">
        <w:t xml:space="preserve"> the needs assessment</w:t>
      </w:r>
      <w:r w:rsidR="00F37502" w:rsidRPr="00432938">
        <w:t>.</w:t>
      </w:r>
    </w:p>
    <w:p w14:paraId="4D8CCDCC" w14:textId="2A8FD2E4" w:rsidR="00F83821" w:rsidRPr="00432938" w:rsidRDefault="00DA5658" w:rsidP="00B26780">
      <w:r w:rsidRPr="00432938">
        <w:t>I</w:t>
      </w:r>
      <w:r w:rsidR="00F37502" w:rsidRPr="00432938">
        <w:t>n principle</w:t>
      </w:r>
      <w:r w:rsidR="00CA1CF8" w:rsidRPr="00432938">
        <w:t>,</w:t>
      </w:r>
      <w:r w:rsidR="00F37502" w:rsidRPr="00432938">
        <w:t xml:space="preserve"> the concept of a comprehensive </w:t>
      </w:r>
      <w:r w:rsidR="0093079B" w:rsidRPr="00432938">
        <w:t>needs assessment which</w:t>
      </w:r>
      <w:r w:rsidR="00623CAC" w:rsidRPr="00432938">
        <w:t xml:space="preserve"> considers all the circumstances of a person relevant to their support needs </w:t>
      </w:r>
      <w:r w:rsidR="00DE4D4B" w:rsidRPr="00432938">
        <w:t>has merit, if</w:t>
      </w:r>
      <w:r w:rsidR="00F83821" w:rsidRPr="00432938">
        <w:t>:</w:t>
      </w:r>
    </w:p>
    <w:p w14:paraId="45961426" w14:textId="443ED244" w:rsidR="00F83821" w:rsidRPr="00432938" w:rsidRDefault="00DE4D4B" w:rsidP="00BF0A42">
      <w:pPr>
        <w:pStyle w:val="ListParagraph"/>
        <w:numPr>
          <w:ilvl w:val="0"/>
          <w:numId w:val="29"/>
        </w:numPr>
      </w:pPr>
      <w:r w:rsidRPr="02F2AF83">
        <w:t>the</w:t>
      </w:r>
      <w:r w:rsidR="00771305" w:rsidRPr="02F2AF83">
        <w:t xml:space="preserve">y are conducted by </w:t>
      </w:r>
      <w:r w:rsidR="00F83821" w:rsidRPr="02F2AF83">
        <w:t>people with appropriate training and qualifications, and</w:t>
      </w:r>
    </w:p>
    <w:p w14:paraId="3E4681E0" w14:textId="26F2F308" w:rsidR="00C93F0A" w:rsidRPr="00432938" w:rsidRDefault="00F83821" w:rsidP="00BF0A42">
      <w:pPr>
        <w:pStyle w:val="ListParagraph"/>
        <w:numPr>
          <w:ilvl w:val="0"/>
          <w:numId w:val="29"/>
        </w:numPr>
      </w:pPr>
      <w:r w:rsidRPr="00432938">
        <w:t xml:space="preserve">there </w:t>
      </w:r>
      <w:r w:rsidR="00DE4D4B" w:rsidRPr="00432938">
        <w:t xml:space="preserve">are sufficient checks and balances </w:t>
      </w:r>
      <w:r w:rsidR="00EA07C9" w:rsidRPr="00432938">
        <w:t xml:space="preserve">in </w:t>
      </w:r>
      <w:r w:rsidR="00C93F0A" w:rsidRPr="00432938">
        <w:t xml:space="preserve">its </w:t>
      </w:r>
      <w:r w:rsidR="00EA07C9" w:rsidRPr="00432938">
        <w:t>development, use, and review</w:t>
      </w:r>
      <w:r w:rsidR="00C93F0A" w:rsidRPr="00432938">
        <w:t>.</w:t>
      </w:r>
    </w:p>
    <w:p w14:paraId="2A70B9D2" w14:textId="2D69947A" w:rsidR="00CC3F8C" w:rsidRPr="00432938" w:rsidRDefault="00FB3E33" w:rsidP="00CC3F8C">
      <w:pPr>
        <w:spacing w:after="240"/>
      </w:pPr>
      <w:r>
        <w:t>T</w:t>
      </w:r>
      <w:r w:rsidR="00A649F4" w:rsidRPr="00432938">
        <w:t xml:space="preserve">he </w:t>
      </w:r>
      <w:r w:rsidR="00C93F0A" w:rsidRPr="00432938">
        <w:t xml:space="preserve">Bill </w:t>
      </w:r>
      <w:r w:rsidR="00A649F4" w:rsidRPr="00432938">
        <w:t>a</w:t>
      </w:r>
      <w:r w:rsidR="00C93F0A" w:rsidRPr="00432938">
        <w:t xml:space="preserve">s currently </w:t>
      </w:r>
      <w:r w:rsidR="003900AE" w:rsidRPr="00432938">
        <w:t>draf</w:t>
      </w:r>
      <w:r w:rsidR="00D35EC9" w:rsidRPr="00432938">
        <w:t>ted</w:t>
      </w:r>
      <w:r w:rsidR="00A649F4" w:rsidRPr="00432938">
        <w:t xml:space="preserve"> does not provide this</w:t>
      </w:r>
      <w:r w:rsidR="003900AE" w:rsidRPr="00432938">
        <w:t xml:space="preserve">. </w:t>
      </w:r>
      <w:r w:rsidR="00CA1CF8" w:rsidRPr="00432938">
        <w:t>It states that a</w:t>
      </w:r>
      <w:r w:rsidR="00F940B5" w:rsidRPr="00432938">
        <w:t xml:space="preserve"> needs assessment report will determine a participant’s budget. This report will follow a </w:t>
      </w:r>
      <w:r w:rsidR="004E1B8C">
        <w:t>‘</w:t>
      </w:r>
      <w:r w:rsidR="00F940B5" w:rsidRPr="00432938">
        <w:t>needs assessment</w:t>
      </w:r>
      <w:r w:rsidR="004E1B8C">
        <w:t>’</w:t>
      </w:r>
      <w:r w:rsidR="00F940B5" w:rsidRPr="00432938">
        <w:t xml:space="preserve"> which must </w:t>
      </w:r>
      <w:r w:rsidR="00F940B5" w:rsidRPr="00432938">
        <w:lastRenderedPageBreak/>
        <w:t xml:space="preserve">be undertaken using an </w:t>
      </w:r>
      <w:r w:rsidR="004E1B8C">
        <w:t>‘</w:t>
      </w:r>
      <w:r w:rsidR="00F940B5" w:rsidRPr="00432938">
        <w:t>assessment tool</w:t>
      </w:r>
      <w:r w:rsidR="004E1B8C">
        <w:t>’</w:t>
      </w:r>
      <w:r w:rsidR="00F940B5" w:rsidRPr="00432938">
        <w:t xml:space="preserve"> which is to be determined by the Minister, by legislative instrument. The Minister will also, by legislative instrument, determine the methods by which the Agency quantif</w:t>
      </w:r>
      <w:r w:rsidR="00882873" w:rsidRPr="00432938">
        <w:t>ies</w:t>
      </w:r>
      <w:r w:rsidR="00F940B5" w:rsidRPr="00432938">
        <w:t xml:space="preserve"> the report into a budget amount</w:t>
      </w:r>
      <w:r w:rsidR="00B97328" w:rsidRPr="00432938">
        <w:t xml:space="preserve"> for the participant</w:t>
      </w:r>
      <w:r w:rsidR="00F940B5" w:rsidRPr="00432938">
        <w:t>.</w:t>
      </w:r>
    </w:p>
    <w:p w14:paraId="626F51FE" w14:textId="20D061AD" w:rsidR="00245CCD" w:rsidRDefault="00D35EC9" w:rsidP="00B70691">
      <w:pPr>
        <w:spacing w:after="240"/>
      </w:pPr>
      <w:r w:rsidRPr="00432938">
        <w:t>There is a</w:t>
      </w:r>
      <w:r w:rsidR="0003621F" w:rsidRPr="00432938">
        <w:t xml:space="preserve"> </w:t>
      </w:r>
      <w:r w:rsidR="004F7A68" w:rsidRPr="00432938">
        <w:t>lack of transparency</w:t>
      </w:r>
      <w:r w:rsidR="0003621F" w:rsidRPr="00432938">
        <w:t xml:space="preserve"> regarding the proposed needs assessments. A</w:t>
      </w:r>
      <w:r w:rsidR="00CA0016" w:rsidRPr="00432938">
        <w:t xml:space="preserve"> lot</w:t>
      </w:r>
      <w:r w:rsidR="0003621F" w:rsidRPr="00432938">
        <w:t xml:space="preserve"> </w:t>
      </w:r>
      <w:r w:rsidR="00D46B94" w:rsidRPr="00432938">
        <w:t>remains</w:t>
      </w:r>
      <w:r w:rsidR="00A0274B" w:rsidRPr="00432938">
        <w:t xml:space="preserve"> unknown </w:t>
      </w:r>
      <w:r w:rsidR="00CA0016" w:rsidRPr="00432938">
        <w:t xml:space="preserve">about the </w:t>
      </w:r>
      <w:r w:rsidR="00A0274B" w:rsidRPr="00432938">
        <w:t>nature of</w:t>
      </w:r>
      <w:r w:rsidR="00EA15C4" w:rsidRPr="00432938">
        <w:t xml:space="preserve"> the assessment</w:t>
      </w:r>
      <w:r w:rsidR="00332EB7" w:rsidRPr="00432938">
        <w:t xml:space="preserve"> process,</w:t>
      </w:r>
      <w:r w:rsidR="00EA15C4" w:rsidRPr="00432938">
        <w:t xml:space="preserve"> </w:t>
      </w:r>
      <w:r w:rsidR="002C070A" w:rsidRPr="00432938">
        <w:t xml:space="preserve">the assessment </w:t>
      </w:r>
      <w:r w:rsidR="00EA15C4" w:rsidRPr="00432938">
        <w:t>tool</w:t>
      </w:r>
      <w:r w:rsidR="002C070A" w:rsidRPr="00432938">
        <w:t>s</w:t>
      </w:r>
      <w:r w:rsidR="00EA15C4" w:rsidRPr="00432938">
        <w:t xml:space="preserve"> and</w:t>
      </w:r>
      <w:r w:rsidR="002C070A" w:rsidRPr="00432938">
        <w:t xml:space="preserve"> the method t</w:t>
      </w:r>
      <w:r w:rsidR="00972D2A" w:rsidRPr="00432938">
        <w:t>hat will</w:t>
      </w:r>
      <w:r w:rsidR="002C070A" w:rsidRPr="00432938">
        <w:t xml:space="preserve"> translate the assessment report into a budget</w:t>
      </w:r>
      <w:r w:rsidR="00FC70E2">
        <w:t>. This uncertainty, combined with</w:t>
      </w:r>
      <w:r w:rsidR="00940728">
        <w:t xml:space="preserve"> underlying concerns over</w:t>
      </w:r>
      <w:r w:rsidR="00CE4D1B">
        <w:t xml:space="preserve"> ‘RoboPlanning’</w:t>
      </w:r>
      <w:r w:rsidR="002C070A" w:rsidRPr="00432938">
        <w:t xml:space="preserve"> is</w:t>
      </w:r>
      <w:r w:rsidR="00A0274B" w:rsidRPr="00432938">
        <w:t xml:space="preserve"> causing significant concern within the disability community.</w:t>
      </w:r>
      <w:r w:rsidR="0076652E" w:rsidRPr="00432938">
        <w:t xml:space="preserve"> T</w:t>
      </w:r>
      <w:r w:rsidR="003900AE" w:rsidRPr="00432938">
        <w:t>he changes have</w:t>
      </w:r>
      <w:r w:rsidR="00A0274B" w:rsidRPr="00432938">
        <w:t xml:space="preserve"> also</w:t>
      </w:r>
      <w:r w:rsidR="003900AE" w:rsidRPr="00432938">
        <w:t xml:space="preserve"> not been</w:t>
      </w:r>
      <w:r w:rsidR="00A56FA3" w:rsidRPr="00432938">
        <w:t xml:space="preserve"> co-</w:t>
      </w:r>
      <w:r w:rsidR="003900AE" w:rsidRPr="00432938">
        <w:t xml:space="preserve">designed (see </w:t>
      </w:r>
      <w:r w:rsidR="006E75ED">
        <w:t xml:space="preserve">NDIS Review </w:t>
      </w:r>
      <w:r w:rsidR="003900AE" w:rsidRPr="00432938">
        <w:t>actions 3.4 and 3.8)</w:t>
      </w:r>
      <w:r w:rsidR="001847D6" w:rsidRPr="00432938">
        <w:t xml:space="preserve">, despite the NDIS Review intending to put ‘people with disability back at the </w:t>
      </w:r>
      <w:r w:rsidR="002F154A" w:rsidRPr="00432938">
        <w:t>centre</w:t>
      </w:r>
      <w:r w:rsidR="001847D6" w:rsidRPr="00432938">
        <w:t>’ of the scheme</w:t>
      </w:r>
      <w:r w:rsidR="00A0274B" w:rsidRPr="00432938">
        <w:t>.</w:t>
      </w:r>
      <w:r w:rsidR="00B70691" w:rsidRPr="00432938">
        <w:t xml:space="preserve"> </w:t>
      </w:r>
    </w:p>
    <w:p w14:paraId="0F74089D" w14:textId="602D9EE5" w:rsidR="00B70691" w:rsidRPr="00432938" w:rsidRDefault="00430137" w:rsidP="00B70691">
      <w:pPr>
        <w:spacing w:after="240"/>
      </w:pPr>
      <w:r w:rsidRPr="00432938">
        <w:t xml:space="preserve">This </w:t>
      </w:r>
      <w:r w:rsidR="00245CCD">
        <w:t xml:space="preserve">amendment </w:t>
      </w:r>
      <w:r w:rsidRPr="00432938">
        <w:t xml:space="preserve">is particularly concerning given the legislative instruments </w:t>
      </w:r>
      <w:r w:rsidR="001B7F66" w:rsidRPr="00432938">
        <w:t>can be determined by the Minister alone</w:t>
      </w:r>
      <w:r w:rsidR="007B7DC7" w:rsidRPr="00432938">
        <w:t>,</w:t>
      </w:r>
      <w:r w:rsidR="00984B5E" w:rsidRPr="00432938">
        <w:t xml:space="preserve"> without input from </w:t>
      </w:r>
      <w:r w:rsidR="007B7DC7" w:rsidRPr="00432938">
        <w:t>s</w:t>
      </w:r>
      <w:r w:rsidR="00984B5E" w:rsidRPr="00432938">
        <w:t xml:space="preserve">tates and </w:t>
      </w:r>
      <w:r w:rsidR="007B7DC7" w:rsidRPr="00432938">
        <w:t>t</w:t>
      </w:r>
      <w:r w:rsidR="00984B5E" w:rsidRPr="00432938">
        <w:t>erritories</w:t>
      </w:r>
      <w:r w:rsidR="001B7F66" w:rsidRPr="00432938">
        <w:t xml:space="preserve"> and </w:t>
      </w:r>
      <w:r w:rsidR="00972D2A" w:rsidRPr="00432938">
        <w:t>their stated mandate</w:t>
      </w:r>
      <w:r w:rsidR="001B7F66" w:rsidRPr="00432938">
        <w:t xml:space="preserve"> to consider the financial sustainability of the scheme</w:t>
      </w:r>
      <w:r w:rsidR="003C2E46" w:rsidRPr="00432938">
        <w:t>.</w:t>
      </w:r>
      <w:r w:rsidR="007367B2" w:rsidRPr="00432938">
        <w:t xml:space="preserve"> </w:t>
      </w:r>
      <w:r w:rsidR="001847D6" w:rsidRPr="00432938">
        <w:t>T</w:t>
      </w:r>
      <w:r w:rsidR="00B70691" w:rsidRPr="00432938">
        <w:t>he current drafting</w:t>
      </w:r>
      <w:r w:rsidR="006D31CF" w:rsidRPr="00432938">
        <w:t xml:space="preserve"> therefore</w:t>
      </w:r>
      <w:r w:rsidR="00B70691" w:rsidRPr="00432938">
        <w:t xml:space="preserve"> leaves open the possibility that significant changes will and could be made without proper consultation</w:t>
      </w:r>
      <w:r w:rsidR="009B772C" w:rsidRPr="00432938">
        <w:t>.</w:t>
      </w:r>
      <w:r w:rsidR="00B70691" w:rsidRPr="00432938">
        <w:t xml:space="preserve"> </w:t>
      </w:r>
    </w:p>
    <w:p w14:paraId="4C40C2BF" w14:textId="77777777" w:rsidR="008D1711" w:rsidRPr="00432938" w:rsidRDefault="00B06D2C" w:rsidP="002D2271">
      <w:pPr>
        <w:spacing w:after="240"/>
      </w:pPr>
      <w:r w:rsidRPr="00432938">
        <w:t xml:space="preserve">Fundamental </w:t>
      </w:r>
      <w:r w:rsidR="00B45D13" w:rsidRPr="00432938">
        <w:t>details are missing and i</w:t>
      </w:r>
      <w:r w:rsidR="003E74E9" w:rsidRPr="00432938">
        <w:t>n the absence of further information and greater safeguards, it is impossible to support their introduction</w:t>
      </w:r>
      <w:r w:rsidR="008D1711" w:rsidRPr="00432938">
        <w:t>, in their current form</w:t>
      </w:r>
      <w:r w:rsidR="003E74E9" w:rsidRPr="00432938">
        <w:t xml:space="preserve">. </w:t>
      </w:r>
    </w:p>
    <w:p w14:paraId="1639C1F2" w14:textId="77777777" w:rsidR="00413182" w:rsidRPr="00024BF1" w:rsidRDefault="00413182" w:rsidP="00C270CF">
      <w:pPr>
        <w:spacing w:after="240"/>
        <w:rPr>
          <w:b/>
          <w:bCs/>
        </w:rPr>
      </w:pPr>
      <w:r w:rsidRPr="00024BF1">
        <w:rPr>
          <w:b/>
          <w:bCs/>
        </w:rPr>
        <w:t xml:space="preserve">QAI Recommendations: </w:t>
      </w:r>
    </w:p>
    <w:p w14:paraId="17B0F96D" w14:textId="06507718" w:rsidR="00D72DCC" w:rsidRPr="00432938" w:rsidRDefault="00EE602F" w:rsidP="001A61FE">
      <w:pPr>
        <w:pStyle w:val="ListParagraph"/>
        <w:numPr>
          <w:ilvl w:val="0"/>
          <w:numId w:val="47"/>
        </w:numPr>
      </w:pPr>
      <w:r w:rsidRPr="02F2AF83">
        <w:rPr>
          <w:b/>
          <w:bCs/>
        </w:rPr>
        <w:t>Safe and qualified:</w:t>
      </w:r>
      <w:r w:rsidRPr="02F2AF83">
        <w:t xml:space="preserve"> </w:t>
      </w:r>
      <w:r w:rsidR="00322FFC" w:rsidRPr="02F2AF83">
        <w:t>N</w:t>
      </w:r>
      <w:r w:rsidR="00354EBC" w:rsidRPr="02F2AF83">
        <w:t xml:space="preserve">eeds assessments </w:t>
      </w:r>
      <w:r w:rsidR="00322FFC" w:rsidRPr="02F2AF83">
        <w:t>must be</w:t>
      </w:r>
      <w:r w:rsidR="008D1711" w:rsidRPr="02F2AF83">
        <w:t xml:space="preserve"> </w:t>
      </w:r>
      <w:r w:rsidR="00354EBC" w:rsidRPr="02F2AF83">
        <w:t xml:space="preserve">conducted by appropriately qualified, </w:t>
      </w:r>
      <w:r w:rsidR="008D7502" w:rsidRPr="02F2AF83">
        <w:t>culturally safe</w:t>
      </w:r>
      <w:r w:rsidR="007C78AA" w:rsidRPr="02F2AF83">
        <w:t>,</w:t>
      </w:r>
      <w:r w:rsidR="008D7502" w:rsidRPr="02F2AF83">
        <w:t xml:space="preserve"> and </w:t>
      </w:r>
      <w:r w:rsidR="00354EBC" w:rsidRPr="02F2AF83">
        <w:t xml:space="preserve">trauma-informed </w:t>
      </w:r>
      <w:r w:rsidR="00A51A47" w:rsidRPr="02F2AF83">
        <w:t>professionals</w:t>
      </w:r>
      <w:r w:rsidR="008D1711" w:rsidRPr="02F2AF83">
        <w:t>.</w:t>
      </w:r>
      <w:r w:rsidR="00081DD0" w:rsidRPr="02F2AF83">
        <w:t xml:space="preserve"> Our experience in representing clients for appeals in the AAT indicates that reports prepared by the </w:t>
      </w:r>
      <w:proofErr w:type="gramStart"/>
      <w:r w:rsidR="00081DD0" w:rsidRPr="02F2AF83">
        <w:t>NDIA</w:t>
      </w:r>
      <w:proofErr w:type="gramEnd"/>
      <w:r w:rsidR="00081DD0" w:rsidRPr="02F2AF83">
        <w:t xml:space="preserve"> or its contractors are too narrowly focused and fail to take into account a person’s life circumstances. Given this experience, we have grave concerns that these reports won’t be appropriately person centric or reflect the individual needs of participants.  </w:t>
      </w:r>
    </w:p>
    <w:p w14:paraId="1E08E611" w14:textId="13CCA7A0" w:rsidR="007A5ACD" w:rsidRPr="00432938" w:rsidRDefault="00EE602F" w:rsidP="001A61FE">
      <w:pPr>
        <w:pStyle w:val="ListParagraph"/>
        <w:numPr>
          <w:ilvl w:val="0"/>
          <w:numId w:val="47"/>
        </w:numPr>
      </w:pPr>
      <w:r w:rsidRPr="02F2AF83">
        <w:rPr>
          <w:b/>
          <w:bCs/>
        </w:rPr>
        <w:t>Preference:</w:t>
      </w:r>
      <w:r w:rsidRPr="02F2AF83">
        <w:t xml:space="preserve"> </w:t>
      </w:r>
      <w:r w:rsidR="008D1711" w:rsidRPr="02F2AF83">
        <w:t>P</w:t>
      </w:r>
      <w:r w:rsidR="00A51A47" w:rsidRPr="02F2AF83">
        <w:t>articipant</w:t>
      </w:r>
      <w:r w:rsidR="008D1711" w:rsidRPr="02F2AF83">
        <w:t>s</w:t>
      </w:r>
      <w:r w:rsidR="00AD176C" w:rsidRPr="02F2AF83">
        <w:t xml:space="preserve"> </w:t>
      </w:r>
      <w:r w:rsidR="007A280D" w:rsidRPr="02F2AF83">
        <w:t>should</w:t>
      </w:r>
      <w:r w:rsidR="00061DA8" w:rsidRPr="02F2AF83">
        <w:t xml:space="preserve"> be </w:t>
      </w:r>
      <w:r w:rsidR="00AD176C" w:rsidRPr="02F2AF83">
        <w:t>able</w:t>
      </w:r>
      <w:r w:rsidR="00A51A47" w:rsidRPr="02F2AF83">
        <w:t xml:space="preserve"> to express </w:t>
      </w:r>
      <w:r w:rsidR="008D7502" w:rsidRPr="02F2AF83">
        <w:t xml:space="preserve">a </w:t>
      </w:r>
      <w:r w:rsidR="00A51A47" w:rsidRPr="02F2AF83">
        <w:t>preference regard</w:t>
      </w:r>
      <w:r w:rsidR="008D7502" w:rsidRPr="02F2AF83">
        <w:t>ing</w:t>
      </w:r>
      <w:r w:rsidR="00A51A47" w:rsidRPr="02F2AF83">
        <w:t xml:space="preserve"> who </w:t>
      </w:r>
      <w:r w:rsidR="008D1711" w:rsidRPr="02F2AF83">
        <w:t xml:space="preserve">conducts the assessment and how </w:t>
      </w:r>
      <w:r w:rsidR="00A51A47" w:rsidRPr="02F2AF83">
        <w:t>the assessment</w:t>
      </w:r>
      <w:r w:rsidR="008D1711" w:rsidRPr="02F2AF83">
        <w:t xml:space="preserve"> is conducted.</w:t>
      </w:r>
      <w:r w:rsidR="00FE2BF2" w:rsidRPr="02F2AF83">
        <w:t xml:space="preserve"> There should be provision for </w:t>
      </w:r>
      <w:r w:rsidR="008D6A3A" w:rsidRPr="02F2AF83">
        <w:t>alt</w:t>
      </w:r>
      <w:r w:rsidR="00F43804" w:rsidRPr="02F2AF83">
        <w:t xml:space="preserve">ernatives where </w:t>
      </w:r>
      <w:r w:rsidR="001151C0" w:rsidRPr="02F2AF83">
        <w:t>exceptional circumstances</w:t>
      </w:r>
      <w:r w:rsidR="009919F1" w:rsidRPr="02F2AF83">
        <w:t xml:space="preserve"> </w:t>
      </w:r>
      <w:r w:rsidR="00F43804" w:rsidRPr="02F2AF83">
        <w:t xml:space="preserve">exist that mean </w:t>
      </w:r>
      <w:r w:rsidR="007815D9" w:rsidRPr="02F2AF83">
        <w:t>the assessment</w:t>
      </w:r>
      <w:r w:rsidR="009919F1" w:rsidRPr="02F2AF83">
        <w:t xml:space="preserve"> </w:t>
      </w:r>
      <w:r w:rsidR="00F43804" w:rsidRPr="02F2AF83">
        <w:t>would cause undue harm</w:t>
      </w:r>
      <w:r w:rsidR="00E0583A" w:rsidRPr="02F2AF83">
        <w:t xml:space="preserve"> to the participant.</w:t>
      </w:r>
    </w:p>
    <w:p w14:paraId="3A43FD65" w14:textId="5F38EB18" w:rsidR="008D1711" w:rsidRPr="00432938" w:rsidRDefault="009B1D81" w:rsidP="001A61FE">
      <w:pPr>
        <w:pStyle w:val="ListParagraph"/>
        <w:numPr>
          <w:ilvl w:val="0"/>
          <w:numId w:val="47"/>
        </w:numPr>
      </w:pPr>
      <w:r w:rsidRPr="00432938">
        <w:rPr>
          <w:b/>
          <w:bCs/>
        </w:rPr>
        <w:lastRenderedPageBreak/>
        <w:t>Individualised:</w:t>
      </w:r>
      <w:r w:rsidRPr="00432938">
        <w:t xml:space="preserve"> </w:t>
      </w:r>
      <w:r w:rsidR="00EE518F">
        <w:t>T</w:t>
      </w:r>
      <w:r w:rsidRPr="00432938">
        <w:t xml:space="preserve">he reasonable and necessary criteria </w:t>
      </w:r>
      <w:r w:rsidR="007A280D">
        <w:t xml:space="preserve">should </w:t>
      </w:r>
      <w:r w:rsidRPr="00432938">
        <w:t>remain the framework through which needs are assessed</w:t>
      </w:r>
      <w:r w:rsidR="00D06DF5">
        <w:t>.</w:t>
      </w:r>
      <w:r w:rsidRPr="00432938">
        <w:t xml:space="preserve"> </w:t>
      </w:r>
      <w:r w:rsidR="00D06DF5">
        <w:t xml:space="preserve">New </w:t>
      </w:r>
      <w:r w:rsidR="008D1711" w:rsidRPr="00432938">
        <w:t>tools and method</w:t>
      </w:r>
      <w:r w:rsidR="00A60D10">
        <w:t>s</w:t>
      </w:r>
      <w:r w:rsidR="008D1711" w:rsidRPr="00432938">
        <w:t xml:space="preserve"> </w:t>
      </w:r>
      <w:r w:rsidR="000326D4">
        <w:t>should be</w:t>
      </w:r>
      <w:r w:rsidR="000326D4" w:rsidRPr="00432938">
        <w:t xml:space="preserve"> </w:t>
      </w:r>
      <w:r w:rsidR="008D1711" w:rsidRPr="00432938">
        <w:t>sensitive enough to</w:t>
      </w:r>
      <w:r w:rsidR="00FE464C" w:rsidRPr="00432938">
        <w:t xml:space="preserve"> recognize individual circumstances</w:t>
      </w:r>
      <w:r w:rsidR="00A843F9" w:rsidRPr="00432938">
        <w:t>, have a human rights framework</w:t>
      </w:r>
      <w:r w:rsidR="00822C66">
        <w:t>,</w:t>
      </w:r>
      <w:r w:rsidR="00FE464C" w:rsidRPr="00432938">
        <w:t xml:space="preserve"> and deliver individualised supports</w:t>
      </w:r>
      <w:r w:rsidR="00F023CF" w:rsidRPr="00432938">
        <w:t>,</w:t>
      </w:r>
      <w:r w:rsidR="00FE464C" w:rsidRPr="00432938">
        <w:t xml:space="preserve"> as is the intention of the scheme</w:t>
      </w:r>
      <w:r w:rsidR="008D1711" w:rsidRPr="00432938">
        <w:t>.</w:t>
      </w:r>
    </w:p>
    <w:p w14:paraId="10DC735F" w14:textId="2E130F37" w:rsidR="000016B6" w:rsidRPr="00432938" w:rsidRDefault="009B1D81" w:rsidP="001A61FE">
      <w:pPr>
        <w:pStyle w:val="ListParagraph"/>
        <w:numPr>
          <w:ilvl w:val="0"/>
          <w:numId w:val="47"/>
        </w:numPr>
      </w:pPr>
      <w:r w:rsidRPr="02F2AF83">
        <w:rPr>
          <w:b/>
          <w:bCs/>
        </w:rPr>
        <w:t>Cost:</w:t>
      </w:r>
      <w:r w:rsidRPr="02F2AF83">
        <w:t xml:space="preserve"> </w:t>
      </w:r>
      <w:r w:rsidR="008D1711" w:rsidRPr="02F2AF83">
        <w:t xml:space="preserve">Any additional reports required in the process </w:t>
      </w:r>
      <w:r w:rsidR="00655546" w:rsidRPr="02F2AF83">
        <w:t xml:space="preserve">must </w:t>
      </w:r>
      <w:r w:rsidR="008D1711" w:rsidRPr="02F2AF83">
        <w:t xml:space="preserve">be paid for by the </w:t>
      </w:r>
      <w:r w:rsidR="00EE602F" w:rsidRPr="02F2AF83">
        <w:t>NDIS.</w:t>
      </w:r>
      <w:r w:rsidR="00FE464C" w:rsidRPr="02F2AF83">
        <w:t xml:space="preserve"> </w:t>
      </w:r>
    </w:p>
    <w:p w14:paraId="3FEF5B82" w14:textId="5D43C82B" w:rsidR="001D1EAC" w:rsidRPr="00432938" w:rsidRDefault="00EF5BC9" w:rsidP="001A61FE">
      <w:pPr>
        <w:pStyle w:val="ListParagraph"/>
        <w:numPr>
          <w:ilvl w:val="0"/>
          <w:numId w:val="47"/>
        </w:numPr>
      </w:pPr>
      <w:r w:rsidRPr="00432938">
        <w:rPr>
          <w:b/>
          <w:bCs/>
        </w:rPr>
        <w:t>Given a c</w:t>
      </w:r>
      <w:r w:rsidR="009B1D81" w:rsidRPr="00432938">
        <w:rPr>
          <w:b/>
          <w:bCs/>
        </w:rPr>
        <w:t>opy:</w:t>
      </w:r>
      <w:r w:rsidR="009B1D81" w:rsidRPr="00432938">
        <w:t xml:space="preserve"> Participants must be given a copy of the final needs assessment</w:t>
      </w:r>
      <w:r w:rsidR="00754647">
        <w:t xml:space="preserve"> report</w:t>
      </w:r>
      <w:r w:rsidR="009B1D81" w:rsidRPr="00432938">
        <w:t>.</w:t>
      </w:r>
      <w:r w:rsidR="001D1EAC" w:rsidRPr="00432938">
        <w:t xml:space="preserve"> The Bill states that the Agency will receive a copy of the needs assessment </w:t>
      </w:r>
      <w:r w:rsidR="00AA2187">
        <w:t xml:space="preserve">report </w:t>
      </w:r>
      <w:r w:rsidR="001D1EAC" w:rsidRPr="00432938">
        <w:t xml:space="preserve">but there is no requirement that participants receive a copy. The NDIS Review explicitly </w:t>
      </w:r>
      <w:r w:rsidR="006C37B6">
        <w:t>recommended</w:t>
      </w:r>
      <w:r w:rsidR="006C37B6" w:rsidRPr="00432938">
        <w:t xml:space="preserve"> </w:t>
      </w:r>
      <w:r w:rsidR="001D1EAC" w:rsidRPr="00432938">
        <w:t xml:space="preserve">the needs assessment report be provided to the participant before it is finalised, and this </w:t>
      </w:r>
      <w:r w:rsidR="005446DA">
        <w:t xml:space="preserve">step </w:t>
      </w:r>
      <w:r w:rsidR="001D1EAC" w:rsidRPr="00432938">
        <w:t>must be contained within the Bill.</w:t>
      </w:r>
    </w:p>
    <w:p w14:paraId="49786B25" w14:textId="578DC87E" w:rsidR="00EE602F" w:rsidRPr="00432938" w:rsidRDefault="00670585" w:rsidP="001A61FE">
      <w:pPr>
        <w:pStyle w:val="ListParagraph"/>
        <w:numPr>
          <w:ilvl w:val="0"/>
          <w:numId w:val="47"/>
        </w:numPr>
      </w:pPr>
      <w:r w:rsidRPr="02F2AF83">
        <w:rPr>
          <w:b/>
          <w:bCs/>
        </w:rPr>
        <w:t>Review rights</w:t>
      </w:r>
      <w:r w:rsidRPr="02F2AF83">
        <w:t xml:space="preserve">: </w:t>
      </w:r>
      <w:r w:rsidR="00EE602F" w:rsidRPr="02F2AF83">
        <w:t>Participants must be able to seek review of a needs assessment</w:t>
      </w:r>
      <w:r w:rsidR="00765A42" w:rsidRPr="02F2AF83">
        <w:t xml:space="preserve"> report</w:t>
      </w:r>
      <w:r w:rsidR="00EE602F" w:rsidRPr="02F2AF83">
        <w:t>. The ability to scrutinize, review or challenge the contents of the report is a critical right for participants but is not currently contained within the Bill. Appeal rights are instead limited to a participant’s entire statement of participant supports</w:t>
      </w:r>
      <w:r w:rsidR="006512A3" w:rsidRPr="02F2AF83">
        <w:t>. This</w:t>
      </w:r>
      <w:r w:rsidR="00EE602F" w:rsidRPr="02F2AF83">
        <w:t xml:space="preserve"> mean</w:t>
      </w:r>
      <w:r w:rsidR="006512A3" w:rsidRPr="02F2AF83">
        <w:t>s</w:t>
      </w:r>
      <w:r w:rsidR="00EE602F" w:rsidRPr="02F2AF83">
        <w:t xml:space="preserve"> that if a person wishes to challenge aspects of the needs assessment report or the process by which it was carried out, their entire plan (and therefore funding) will be at risk of changing. </w:t>
      </w:r>
      <w:r w:rsidR="003922C9" w:rsidRPr="02F2AF83">
        <w:t xml:space="preserve">We know that some participants </w:t>
      </w:r>
      <w:r w:rsidR="00037341" w:rsidRPr="02F2AF83">
        <w:t xml:space="preserve">don’t </w:t>
      </w:r>
      <w:r w:rsidR="0029705E" w:rsidRPr="02F2AF83">
        <w:t>appeal decisions</w:t>
      </w:r>
      <w:r w:rsidR="009D6000" w:rsidRPr="02F2AF83">
        <w:t xml:space="preserve"> that provide insufficient funding out of fear that their plan could be further reduced. </w:t>
      </w:r>
      <w:r w:rsidR="00EE602F" w:rsidRPr="02F2AF83">
        <w:t>QAI supports the recommendation by PIAC that “if needs assessments are to be used as the basis for setting budgets, legislation must provide clear and straightforward rights for a participant to receive the needs assessment before it is finalised to ensure it accurately reflects their needs and circumstances, and to request a new needs assessment where appropriate.”</w:t>
      </w:r>
    </w:p>
    <w:p w14:paraId="187EA49D" w14:textId="06661433" w:rsidR="009B1D81" w:rsidRPr="00432938" w:rsidRDefault="004B618D" w:rsidP="001A61FE">
      <w:pPr>
        <w:pStyle w:val="ListParagraph"/>
        <w:numPr>
          <w:ilvl w:val="0"/>
          <w:numId w:val="47"/>
        </w:numPr>
      </w:pPr>
      <w:r w:rsidRPr="00432938">
        <w:rPr>
          <w:b/>
          <w:bCs/>
        </w:rPr>
        <w:t>Right to request replacement</w:t>
      </w:r>
      <w:r w:rsidRPr="00432938">
        <w:t>: A</w:t>
      </w:r>
      <w:r w:rsidR="009B1D81" w:rsidRPr="00432938">
        <w:t xml:space="preserve"> participant </w:t>
      </w:r>
      <w:r w:rsidRPr="00432938">
        <w:t xml:space="preserve">should be able to </w:t>
      </w:r>
      <w:r w:rsidR="009B1D81" w:rsidRPr="00432938">
        <w:t>request a replacement needs assessment</w:t>
      </w:r>
      <w:r w:rsidRPr="00432938">
        <w:t xml:space="preserve"> when the existing one is no longer meeting their needs</w:t>
      </w:r>
      <w:r w:rsidR="009B1D81" w:rsidRPr="00432938">
        <w:t>.</w:t>
      </w:r>
      <w:r w:rsidR="00681732">
        <w:t xml:space="preserve"> A decision</w:t>
      </w:r>
      <w:r w:rsidR="00825146">
        <w:t xml:space="preserve"> not to grant a replacement needs assessment</w:t>
      </w:r>
      <w:r w:rsidR="00554B71">
        <w:t xml:space="preserve"> should be a reviewable decision.</w:t>
      </w:r>
    </w:p>
    <w:p w14:paraId="4E516258" w14:textId="69C15C39" w:rsidR="5F36E113" w:rsidRDefault="00F06CF2" w:rsidP="001A61FE">
      <w:pPr>
        <w:pStyle w:val="ListParagraph"/>
        <w:numPr>
          <w:ilvl w:val="0"/>
          <w:numId w:val="47"/>
        </w:numPr>
      </w:pPr>
      <w:r w:rsidRPr="02F2AF83">
        <w:rPr>
          <w:b/>
          <w:bCs/>
        </w:rPr>
        <w:t xml:space="preserve">Test </w:t>
      </w:r>
      <w:r w:rsidR="00964DD1" w:rsidRPr="02F2AF83">
        <w:rPr>
          <w:b/>
          <w:bCs/>
        </w:rPr>
        <w:t>automation</w:t>
      </w:r>
      <w:r w:rsidR="004C5879" w:rsidRPr="02F2AF83">
        <w:rPr>
          <w:b/>
          <w:bCs/>
        </w:rPr>
        <w:t xml:space="preserve">: </w:t>
      </w:r>
      <w:r w:rsidR="004C5879" w:rsidRPr="02F2AF83">
        <w:t xml:space="preserve">There must be </w:t>
      </w:r>
      <w:r w:rsidR="7AE9A465" w:rsidRPr="02F2AF83">
        <w:t>careful review of automated systems</w:t>
      </w:r>
      <w:r w:rsidR="7AE9A465" w:rsidRPr="02F2AF83">
        <w:rPr>
          <w:b/>
          <w:bCs/>
        </w:rPr>
        <w:t xml:space="preserve"> </w:t>
      </w:r>
      <w:r w:rsidR="7AE9A465" w:rsidRPr="02F2AF83">
        <w:t xml:space="preserve">used by the NDIA, to include a human rights framework and to </w:t>
      </w:r>
      <w:r w:rsidR="7AE9A465" w:rsidRPr="02F2AF83">
        <w:rPr>
          <w:b/>
          <w:bCs/>
        </w:rPr>
        <w:t>test assumptions</w:t>
      </w:r>
      <w:r w:rsidR="7AE9A465" w:rsidRPr="02F2AF83">
        <w:t xml:space="preserve"> in the systems </w:t>
      </w:r>
      <w:r w:rsidR="7AE9A465" w:rsidRPr="02F2AF83">
        <w:rPr>
          <w:b/>
          <w:bCs/>
        </w:rPr>
        <w:t>which perpetuate bias</w:t>
      </w:r>
      <w:r w:rsidR="7AE9A465" w:rsidRPr="02F2AF83">
        <w:t xml:space="preserve"> in resulting decisions.  </w:t>
      </w:r>
      <w:r w:rsidR="005B244F" w:rsidRPr="02F2AF83">
        <w:t xml:space="preserve">This review and testing should occur before </w:t>
      </w:r>
      <w:r w:rsidR="00000AA7" w:rsidRPr="02F2AF83">
        <w:t>widespread adoption of new systems.</w:t>
      </w:r>
    </w:p>
    <w:p w14:paraId="79D649D8" w14:textId="5DD2B898" w:rsidR="00E81D3F" w:rsidRPr="00432938" w:rsidRDefault="00C6423D" w:rsidP="00242392">
      <w:pPr>
        <w:pStyle w:val="QAIHeading2"/>
      </w:pPr>
      <w:r w:rsidRPr="00432938">
        <w:lastRenderedPageBreak/>
        <w:t xml:space="preserve">3. </w:t>
      </w:r>
      <w:r w:rsidR="00CB491A" w:rsidRPr="00432938">
        <w:t>Agency p</w:t>
      </w:r>
      <w:r w:rsidR="00E81D3F" w:rsidRPr="00432938">
        <w:t xml:space="preserve">owers </w:t>
      </w:r>
    </w:p>
    <w:p w14:paraId="2EBC2E38" w14:textId="583B620C" w:rsidR="00B95D91" w:rsidRPr="00432938" w:rsidRDefault="00FA5113" w:rsidP="00397F96">
      <w:pPr>
        <w:spacing w:after="240"/>
      </w:pPr>
      <w:r w:rsidRPr="00432938">
        <w:t>While the Bill increase</w:t>
      </w:r>
      <w:r w:rsidR="00A91D1B" w:rsidRPr="00432938">
        <w:t>s a participant’s ability to use their funding</w:t>
      </w:r>
      <w:r w:rsidRPr="00432938">
        <w:t xml:space="preserve"> flexib</w:t>
      </w:r>
      <w:r w:rsidR="00A91D1B" w:rsidRPr="00432938">
        <w:t>ly</w:t>
      </w:r>
      <w:r w:rsidR="009B3F1B" w:rsidRPr="00432938">
        <w:t xml:space="preserve">, </w:t>
      </w:r>
      <w:r w:rsidR="003030F6" w:rsidRPr="00432938">
        <w:t>it</w:t>
      </w:r>
      <w:r w:rsidR="009B3F1B" w:rsidRPr="00432938">
        <w:t xml:space="preserve"> </w:t>
      </w:r>
      <w:r w:rsidR="003409A8" w:rsidRPr="00432938">
        <w:t xml:space="preserve">also </w:t>
      </w:r>
      <w:r w:rsidR="009B3F1B" w:rsidRPr="00432938">
        <w:t xml:space="preserve">contains numerous provisions </w:t>
      </w:r>
      <w:r w:rsidR="003409A8" w:rsidRPr="00432938">
        <w:t>that</w:t>
      </w:r>
      <w:r w:rsidRPr="00432938">
        <w:t xml:space="preserve"> significantly </w:t>
      </w:r>
      <w:r w:rsidR="007E3E93" w:rsidRPr="00432938">
        <w:t>increase</w:t>
      </w:r>
      <w:r w:rsidRPr="00432938">
        <w:t xml:space="preserve"> the</w:t>
      </w:r>
      <w:r w:rsidR="009B3F1B" w:rsidRPr="00432938">
        <w:t xml:space="preserve"> power </w:t>
      </w:r>
      <w:r w:rsidR="00BA307F" w:rsidRPr="00432938">
        <w:t xml:space="preserve">of </w:t>
      </w:r>
      <w:r w:rsidR="009B3F1B" w:rsidRPr="00432938">
        <w:t>the Agency</w:t>
      </w:r>
      <w:r w:rsidR="00BA307F" w:rsidRPr="00432938">
        <w:t xml:space="preserve"> to control</w:t>
      </w:r>
      <w:r w:rsidR="00E91221" w:rsidRPr="00432938">
        <w:t xml:space="preserve"> and remove choice from</w:t>
      </w:r>
      <w:r w:rsidR="003409A8" w:rsidRPr="00432938">
        <w:t xml:space="preserve"> a </w:t>
      </w:r>
      <w:r w:rsidR="009B3F1B" w:rsidRPr="00432938">
        <w:t>participant’s plan</w:t>
      </w:r>
      <w:r w:rsidR="00B95D91" w:rsidRPr="00432938">
        <w:t xml:space="preserve"> and apply consequences to a participant </w:t>
      </w:r>
      <w:r w:rsidR="004E7C85">
        <w:t>f</w:t>
      </w:r>
      <w:r w:rsidR="00B95D91" w:rsidRPr="00432938">
        <w:t>or failing to comply or provide information.</w:t>
      </w:r>
    </w:p>
    <w:p w14:paraId="28955573" w14:textId="19E1B089" w:rsidR="00B95D91" w:rsidRPr="00432938" w:rsidRDefault="00B95D91" w:rsidP="00397F96">
      <w:pPr>
        <w:spacing w:after="240"/>
      </w:pPr>
      <w:r w:rsidRPr="00432938">
        <w:t>These powers</w:t>
      </w:r>
      <w:r w:rsidR="00C77480" w:rsidRPr="00432938">
        <w:t xml:space="preserve"> </w:t>
      </w:r>
      <w:r w:rsidR="0013366B" w:rsidRPr="00432938">
        <w:t>cover</w:t>
      </w:r>
      <w:r w:rsidRPr="00432938">
        <w:t>:</w:t>
      </w:r>
    </w:p>
    <w:p w14:paraId="6C4841D7" w14:textId="023E2914" w:rsidR="00B95D91" w:rsidRPr="00432938" w:rsidRDefault="00B95D91" w:rsidP="00024BF1">
      <w:pPr>
        <w:pStyle w:val="ListParagraph"/>
        <w:numPr>
          <w:ilvl w:val="0"/>
          <w:numId w:val="37"/>
        </w:numPr>
      </w:pPr>
      <w:r w:rsidRPr="00432938">
        <w:t xml:space="preserve">dictating the </w:t>
      </w:r>
      <w:r w:rsidR="00C77480" w:rsidRPr="00432938">
        <w:t>plan management type</w:t>
      </w:r>
      <w:r w:rsidRPr="00432938">
        <w:t>,</w:t>
      </w:r>
    </w:p>
    <w:p w14:paraId="17072529" w14:textId="57F59761" w:rsidR="00B95D91" w:rsidRPr="00432938" w:rsidRDefault="0013366B" w:rsidP="00024BF1">
      <w:pPr>
        <w:pStyle w:val="ListParagraph"/>
        <w:numPr>
          <w:ilvl w:val="0"/>
          <w:numId w:val="37"/>
        </w:numPr>
      </w:pPr>
      <w:r w:rsidRPr="00432938">
        <w:t xml:space="preserve">controlling </w:t>
      </w:r>
      <w:r w:rsidR="000971BA" w:rsidRPr="00432938">
        <w:t xml:space="preserve">when and how </w:t>
      </w:r>
      <w:r w:rsidR="00B95D91" w:rsidRPr="00432938">
        <w:t>the</w:t>
      </w:r>
      <w:r w:rsidR="0003783C" w:rsidRPr="00432938">
        <w:t xml:space="preserve"> supports or service provider</w:t>
      </w:r>
      <w:r w:rsidR="00B33AD6" w:rsidRPr="00432938">
        <w:t xml:space="preserve">s </w:t>
      </w:r>
      <w:r w:rsidR="00FD5A1A" w:rsidRPr="00432938">
        <w:t xml:space="preserve">a participant </w:t>
      </w:r>
      <w:r w:rsidR="00B33AD6" w:rsidRPr="00432938">
        <w:t>can</w:t>
      </w:r>
      <w:r w:rsidR="0003783C" w:rsidRPr="00432938">
        <w:t xml:space="preserve"> </w:t>
      </w:r>
      <w:r w:rsidR="000142B4" w:rsidRPr="00432938">
        <w:t>use</w:t>
      </w:r>
      <w:r w:rsidR="00B95D91" w:rsidRPr="00432938">
        <w:t>,</w:t>
      </w:r>
    </w:p>
    <w:p w14:paraId="26D53ADA" w14:textId="55D4F652" w:rsidR="00B95D91" w:rsidRPr="00432938" w:rsidRDefault="00B95D91" w:rsidP="00024BF1">
      <w:pPr>
        <w:pStyle w:val="ListParagraph"/>
        <w:numPr>
          <w:ilvl w:val="0"/>
          <w:numId w:val="37"/>
        </w:numPr>
      </w:pPr>
      <w:r w:rsidRPr="00432938">
        <w:t>restricting funding periods in a plan potentially to as little as a month,</w:t>
      </w:r>
    </w:p>
    <w:p w14:paraId="597CECB6" w14:textId="2AAA5509" w:rsidR="00B95D91" w:rsidRPr="00432938" w:rsidRDefault="0079585A" w:rsidP="00024BF1">
      <w:pPr>
        <w:pStyle w:val="ListParagraph"/>
        <w:numPr>
          <w:ilvl w:val="0"/>
          <w:numId w:val="37"/>
        </w:numPr>
      </w:pPr>
      <w:r w:rsidRPr="00432938">
        <w:t>revoking or</w:t>
      </w:r>
      <w:r w:rsidR="004F524F" w:rsidRPr="00432938">
        <w:t xml:space="preserve"> suspending a plan where a participant does not respond to a request</w:t>
      </w:r>
      <w:r w:rsidR="000971BA" w:rsidRPr="00432938">
        <w:t xml:space="preserve"> for information</w:t>
      </w:r>
      <w:r w:rsidR="002820D8" w:rsidRPr="00432938">
        <w:t>.</w:t>
      </w:r>
    </w:p>
    <w:p w14:paraId="01284281" w14:textId="77777777" w:rsidR="009B54DA" w:rsidRDefault="009B54DA" w:rsidP="004868E0">
      <w:pPr>
        <w:spacing w:after="240"/>
      </w:pPr>
      <w:r w:rsidRPr="00432938">
        <w:t>While some provisions might seem reasonable at first glance, they are contributing to the erosion of a participant’s choice and control</w:t>
      </w:r>
      <w:r>
        <w:t>, and risk leaving participants without support</w:t>
      </w:r>
      <w:r w:rsidRPr="00432938">
        <w:t>. Notwithstanding that a key object of the NDIS Act is to ‘</w:t>
      </w:r>
      <w:r w:rsidRPr="00432938">
        <w:rPr>
          <w:i/>
          <w:iCs/>
        </w:rPr>
        <w:t>enable people with disability to exercise choice and control in the pursuit of their goals and the planning and delivery of their supports</w:t>
      </w:r>
      <w:r w:rsidRPr="00432938">
        <w:t>.’</w:t>
      </w:r>
      <w:r w:rsidRPr="00432938">
        <w:rPr>
          <w:rStyle w:val="FootnoteReference"/>
        </w:rPr>
        <w:footnoteReference w:id="6"/>
      </w:r>
      <w:r w:rsidRPr="00432938">
        <w:t xml:space="preserve"> </w:t>
      </w:r>
    </w:p>
    <w:p w14:paraId="24D28455" w14:textId="4E6450C1" w:rsidR="00D8732C" w:rsidRDefault="00EB64C5" w:rsidP="004868E0">
      <w:pPr>
        <w:spacing w:after="240"/>
      </w:pPr>
      <w:r w:rsidRPr="00432938">
        <w:t xml:space="preserve">Such powers need to </w:t>
      </w:r>
      <w:r w:rsidR="0011504B" w:rsidRPr="00432938">
        <w:t xml:space="preserve">be exercised with discretion and within a human rights framework. </w:t>
      </w:r>
      <w:r w:rsidR="004868E0" w:rsidRPr="00432938">
        <w:t>Increased powers for the Agency in the absence of safeguards can also be dangerous when exercised by delegates who do not understand a person’s disability, its impact</w:t>
      </w:r>
      <w:r w:rsidR="00095E60">
        <w:t>,</w:t>
      </w:r>
      <w:r w:rsidR="004868E0" w:rsidRPr="00432938">
        <w:t xml:space="preserve"> or their personal circumstances. In the absence of the correct information, delegates can make assumptions about people with disability based upon </w:t>
      </w:r>
      <w:r w:rsidR="005531E6">
        <w:t xml:space="preserve">unconscious bias, including </w:t>
      </w:r>
      <w:r w:rsidR="004868E0" w:rsidRPr="00432938">
        <w:t xml:space="preserve">ableist attitudes and beliefs. </w:t>
      </w:r>
      <w:r w:rsidR="00B244E7">
        <w:t>T</w:t>
      </w:r>
      <w:r w:rsidR="004868E0" w:rsidRPr="00432938">
        <w:t xml:space="preserve">his leads to </w:t>
      </w:r>
      <w:r w:rsidR="00CA25AC" w:rsidRPr="00432938">
        <w:t>poor</w:t>
      </w:r>
      <w:r w:rsidR="004868E0" w:rsidRPr="00432938">
        <w:t xml:space="preserve"> decision-making </w:t>
      </w:r>
      <w:r w:rsidR="00CA25AC" w:rsidRPr="00432938">
        <w:t>outcome</w:t>
      </w:r>
      <w:r w:rsidR="006A3774" w:rsidRPr="00432938">
        <w:t>s</w:t>
      </w:r>
      <w:r w:rsidR="00CA25AC" w:rsidRPr="00432938">
        <w:t xml:space="preserve"> </w:t>
      </w:r>
      <w:r w:rsidR="006625AB" w:rsidRPr="00432938">
        <w:t xml:space="preserve">which </w:t>
      </w:r>
      <w:r w:rsidR="008D79EB">
        <w:t xml:space="preserve">could leave people </w:t>
      </w:r>
      <w:r w:rsidR="004868E0" w:rsidRPr="00432938">
        <w:t xml:space="preserve">with </w:t>
      </w:r>
      <w:r w:rsidR="006625AB" w:rsidRPr="00432938">
        <w:t xml:space="preserve">disability </w:t>
      </w:r>
      <w:r w:rsidR="008D79EB">
        <w:t xml:space="preserve">unable to </w:t>
      </w:r>
      <w:r w:rsidR="006625AB" w:rsidRPr="00432938">
        <w:t>access</w:t>
      </w:r>
      <w:r w:rsidR="004868E0" w:rsidRPr="00432938">
        <w:t xml:space="preserve"> </w:t>
      </w:r>
      <w:r w:rsidR="002837F7" w:rsidRPr="00432938">
        <w:t>the supports they need</w:t>
      </w:r>
      <w:r w:rsidR="00C24EB7">
        <w:t>.</w:t>
      </w:r>
      <w:r w:rsidR="00734622">
        <w:t xml:space="preserve"> </w:t>
      </w:r>
      <w:r w:rsidR="00810700">
        <w:t xml:space="preserve">We </w:t>
      </w:r>
      <w:r w:rsidR="005975A7">
        <w:t xml:space="preserve">regularly </w:t>
      </w:r>
      <w:r w:rsidR="00711171" w:rsidRPr="00432938">
        <w:t>hear of decision making</w:t>
      </w:r>
      <w:r w:rsidR="00A51646" w:rsidRPr="00432938">
        <w:t xml:space="preserve"> whic</w:t>
      </w:r>
      <w:r w:rsidR="000C398F" w:rsidRPr="00432938">
        <w:t>h</w:t>
      </w:r>
      <w:r w:rsidR="00711171" w:rsidRPr="00432938">
        <w:t xml:space="preserve"> result</w:t>
      </w:r>
      <w:r w:rsidR="000C398F" w:rsidRPr="00432938">
        <w:t>s</w:t>
      </w:r>
      <w:r w:rsidR="00711171" w:rsidRPr="00432938">
        <w:t xml:space="preserve"> in a participant having no support</w:t>
      </w:r>
      <w:r w:rsidR="00BF1A8A">
        <w:t xml:space="preserve">, </w:t>
      </w:r>
      <w:r w:rsidR="00AE5795">
        <w:t>placing avoidable stress on</w:t>
      </w:r>
      <w:r w:rsidR="00213D49">
        <w:t xml:space="preserve"> the individual, their family and community, and</w:t>
      </w:r>
      <w:r w:rsidR="00AE5795">
        <w:t xml:space="preserve"> </w:t>
      </w:r>
      <w:r w:rsidR="004E6C30">
        <w:t>mainstream</w:t>
      </w:r>
      <w:r w:rsidR="00AE5795">
        <w:t xml:space="preserve"> systems </w:t>
      </w:r>
      <w:r w:rsidR="004E6C30">
        <w:t xml:space="preserve">such as hospitals. The Agency is </w:t>
      </w:r>
      <w:r w:rsidR="006C13D1">
        <w:t xml:space="preserve">not reliably quick to respond to </w:t>
      </w:r>
      <w:r w:rsidR="00BD5932">
        <w:t>urgent issues</w:t>
      </w:r>
      <w:r w:rsidR="00606258">
        <w:t xml:space="preserve"> or mistakes</w:t>
      </w:r>
      <w:r w:rsidR="00BD5932">
        <w:t xml:space="preserve">, particularly </w:t>
      </w:r>
      <w:r w:rsidR="00C20CDB">
        <w:t xml:space="preserve">when </w:t>
      </w:r>
      <w:r w:rsidR="00E31FBC">
        <w:t xml:space="preserve">a participant doesn’t </w:t>
      </w:r>
      <w:r w:rsidR="00E31FBC">
        <w:lastRenderedPageBreak/>
        <w:t>have access to formal advocacy support.</w:t>
      </w:r>
      <w:r w:rsidR="000D6983">
        <w:t xml:space="preserve"> The sl</w:t>
      </w:r>
      <w:r w:rsidR="00B567CC">
        <w:t xml:space="preserve">uggish administrative </w:t>
      </w:r>
      <w:r w:rsidR="00483717">
        <w:t xml:space="preserve">pace of the Agency </w:t>
      </w:r>
      <w:r w:rsidR="00150620">
        <w:t>increases the risk associated with</w:t>
      </w:r>
      <w:r w:rsidR="00483717">
        <w:t xml:space="preserve"> the proposed powers</w:t>
      </w:r>
      <w:r w:rsidR="00290AF3">
        <w:t>.</w:t>
      </w:r>
    </w:p>
    <w:p w14:paraId="39A66574" w14:textId="767D0D0B" w:rsidR="00B95D91" w:rsidRPr="00432938" w:rsidRDefault="001B2DE5" w:rsidP="00A11D53">
      <w:pPr>
        <w:spacing w:after="240"/>
      </w:pPr>
      <w:r w:rsidRPr="00432938">
        <w:t>Significantly increasing the power of the Agency to control a participant’s plan appears to be at odds with the trust-based approach recommended by the NDIS Review</w:t>
      </w:r>
      <w:r w:rsidR="001C759C" w:rsidRPr="00432938">
        <w:t xml:space="preserve">. It also </w:t>
      </w:r>
      <w:r w:rsidR="00CB2224" w:rsidRPr="00432938">
        <w:t>appears to</w:t>
      </w:r>
      <w:r w:rsidRPr="00432938">
        <w:t xml:space="preserve"> go beyond the intention that such controls are only exercised in situations of ‘last resort’, as observed by PIAC.</w:t>
      </w:r>
      <w:r w:rsidR="003B537E" w:rsidRPr="00432938">
        <w:t xml:space="preserve"> </w:t>
      </w:r>
      <w:r w:rsidR="004F294B" w:rsidRPr="00432938">
        <w:t xml:space="preserve">Powers should only be exercised as a last resort and there should be a greater emphasis </w:t>
      </w:r>
      <w:r w:rsidR="002544BB" w:rsidRPr="00432938">
        <w:t xml:space="preserve">on </w:t>
      </w:r>
      <w:r w:rsidR="00664B0C" w:rsidRPr="00432938">
        <w:t>guidance and support to participants to</w:t>
      </w:r>
      <w:r w:rsidR="00590CD3" w:rsidRPr="00432938">
        <w:t xml:space="preserve"> build their capacity to</w:t>
      </w:r>
      <w:r w:rsidR="00FE4661" w:rsidRPr="00432938">
        <w:t xml:space="preserve"> manage their </w:t>
      </w:r>
      <w:r w:rsidR="00DE54D0" w:rsidRPr="00432938">
        <w:t>plans</w:t>
      </w:r>
      <w:r w:rsidR="00FE4661" w:rsidRPr="00432938">
        <w:t>.</w:t>
      </w:r>
      <w:r w:rsidR="00E83F0A" w:rsidRPr="00432938">
        <w:t xml:space="preserve"> This would be a more effective and </w:t>
      </w:r>
      <w:r w:rsidR="004D5792" w:rsidRPr="00432938">
        <w:t>person-</w:t>
      </w:r>
      <w:r w:rsidR="007F5606" w:rsidRPr="00432938">
        <w:t>centred</w:t>
      </w:r>
      <w:r w:rsidR="009B57EF" w:rsidRPr="00432938">
        <w:t xml:space="preserve"> </w:t>
      </w:r>
      <w:r w:rsidR="00E83F0A" w:rsidRPr="00432938">
        <w:t>way of mitigating risk</w:t>
      </w:r>
      <w:r w:rsidR="004D5792" w:rsidRPr="00432938">
        <w:t xml:space="preserve">. </w:t>
      </w:r>
    </w:p>
    <w:p w14:paraId="4C101B8E" w14:textId="65FD189E" w:rsidR="00E607D8" w:rsidRPr="00432938" w:rsidRDefault="003F7411" w:rsidP="00A11D53">
      <w:pPr>
        <w:spacing w:after="240"/>
      </w:pPr>
      <w:r w:rsidRPr="00432938">
        <w:t>The provisions also require enhanced participant safeguards. For example, the Bill should include a right</w:t>
      </w:r>
      <w:r w:rsidR="004D3E27" w:rsidRPr="00432938">
        <w:t xml:space="preserve"> for participants to review a decision </w:t>
      </w:r>
      <w:r w:rsidR="007C618D" w:rsidRPr="00432938">
        <w:t>regarding</w:t>
      </w:r>
      <w:r w:rsidR="006F0CBE" w:rsidRPr="00432938">
        <w:t xml:space="preserve"> their</w:t>
      </w:r>
      <w:r w:rsidR="004D3E27" w:rsidRPr="00432938">
        <w:t xml:space="preserve"> plan management </w:t>
      </w:r>
      <w:r w:rsidR="00824A6C" w:rsidRPr="00432938">
        <w:t xml:space="preserve">or other restrictions placed </w:t>
      </w:r>
      <w:r w:rsidR="00AA41EE" w:rsidRPr="00432938">
        <w:t xml:space="preserve">on a plan </w:t>
      </w:r>
      <w:r w:rsidR="007C618D" w:rsidRPr="00432938">
        <w:t xml:space="preserve">as a separate right </w:t>
      </w:r>
      <w:r w:rsidR="006F0CBE" w:rsidRPr="00432938">
        <w:t>to review</w:t>
      </w:r>
      <w:r w:rsidR="00511F35" w:rsidRPr="00432938">
        <w:t xml:space="preserve">, i.e. not as part of a single review process that </w:t>
      </w:r>
      <w:r w:rsidR="00164286" w:rsidRPr="00432938">
        <w:t>looks at the entire statement of participant supports.</w:t>
      </w:r>
    </w:p>
    <w:p w14:paraId="3E84F231" w14:textId="553E1D5E" w:rsidR="006D3D24" w:rsidRPr="00432938" w:rsidRDefault="00DB2671" w:rsidP="009B7A5E">
      <w:pPr>
        <w:spacing w:after="240"/>
      </w:pPr>
      <w:r w:rsidRPr="00432938">
        <w:t>We also have concerns regarding the provisions relating to reconsideration</w:t>
      </w:r>
      <w:r w:rsidR="00744211" w:rsidRPr="00432938">
        <w:t xml:space="preserve"> and revocation</w:t>
      </w:r>
      <w:r w:rsidRPr="00432938">
        <w:t xml:space="preserve"> of a participant</w:t>
      </w:r>
      <w:r w:rsidR="00DD6C94" w:rsidRPr="00432938">
        <w:t>’s status.</w:t>
      </w:r>
      <w:r w:rsidR="00744211" w:rsidRPr="00432938">
        <w:t xml:space="preserve"> The Agency has always had the capacity to revoke a participant’s status</w:t>
      </w:r>
      <w:r w:rsidR="006A2DB6">
        <w:t>, howe</w:t>
      </w:r>
      <w:r w:rsidR="002F34C5">
        <w:t xml:space="preserve">ver the Bill </w:t>
      </w:r>
      <w:r w:rsidR="00D6173B">
        <w:t xml:space="preserve">introduces a formal process and framework for making </w:t>
      </w:r>
      <w:r w:rsidR="002C3C1F">
        <w:t>revocation decisions</w:t>
      </w:r>
      <w:r w:rsidR="00A02231">
        <w:t xml:space="preserve">. The Bill </w:t>
      </w:r>
      <w:r w:rsidR="002C3C1F">
        <w:t xml:space="preserve">also </w:t>
      </w:r>
      <w:r w:rsidR="00A02231">
        <w:t>creates</w:t>
      </w:r>
      <w:r w:rsidR="00744211" w:rsidRPr="00432938">
        <w:t xml:space="preserve"> </w:t>
      </w:r>
      <w:r w:rsidR="009469ED">
        <w:t>new</w:t>
      </w:r>
      <w:r w:rsidR="00744211" w:rsidRPr="00432938">
        <w:t xml:space="preserve"> powers to </w:t>
      </w:r>
      <w:r w:rsidR="00A13558" w:rsidRPr="00432938">
        <w:t>request information</w:t>
      </w:r>
      <w:r w:rsidR="00C30572" w:rsidRPr="00432938">
        <w:t xml:space="preserve"> or</w:t>
      </w:r>
      <w:r w:rsidR="00A76306" w:rsidRPr="00432938">
        <w:t xml:space="preserve"> compel</w:t>
      </w:r>
      <w:r w:rsidR="00D449D6" w:rsidRPr="00432938">
        <w:t xml:space="preserve"> </w:t>
      </w:r>
      <w:r w:rsidR="00C30572" w:rsidRPr="00432938">
        <w:t>a participant</w:t>
      </w:r>
      <w:r w:rsidR="00A76306" w:rsidRPr="00432938">
        <w:t xml:space="preserve"> to</w:t>
      </w:r>
      <w:r w:rsidR="00C30572" w:rsidRPr="00432938">
        <w:t xml:space="preserve"> undergo an assessment for the</w:t>
      </w:r>
      <w:r w:rsidR="006F3B37">
        <w:t xml:space="preserve"> Agency</w:t>
      </w:r>
      <w:r w:rsidR="00C30572" w:rsidRPr="00432938">
        <w:t xml:space="preserve"> to </w:t>
      </w:r>
      <w:r w:rsidR="00A76306" w:rsidRPr="00432938">
        <w:t>then</w:t>
      </w:r>
      <w:r w:rsidR="00C30572" w:rsidRPr="00432938">
        <w:t xml:space="preserve"> determin</w:t>
      </w:r>
      <w:r w:rsidR="00A76306" w:rsidRPr="00432938">
        <w:t>e whether their status should be revoked</w:t>
      </w:r>
      <w:r w:rsidR="00C30572" w:rsidRPr="00432938">
        <w:t>,</w:t>
      </w:r>
      <w:r w:rsidR="00D449D6" w:rsidRPr="00432938">
        <w:t xml:space="preserve"> in </w:t>
      </w:r>
      <w:r w:rsidR="002A2FD8" w:rsidRPr="00432938">
        <w:t xml:space="preserve">circumstances that will be prescribed by </w:t>
      </w:r>
      <w:r w:rsidR="00503A22" w:rsidRPr="00432938">
        <w:t xml:space="preserve">new </w:t>
      </w:r>
      <w:r w:rsidR="002A2FD8" w:rsidRPr="00432938">
        <w:t>Rules</w:t>
      </w:r>
      <w:r w:rsidR="00503A22" w:rsidRPr="00432938">
        <w:t>.</w:t>
      </w:r>
      <w:r w:rsidR="009B7A5E" w:rsidRPr="00432938">
        <w:t xml:space="preserve"> </w:t>
      </w:r>
    </w:p>
    <w:p w14:paraId="2BE13E8F" w14:textId="69D81749" w:rsidR="00C46B29" w:rsidRPr="00432938" w:rsidRDefault="00C46B29" w:rsidP="0010597B">
      <w:pPr>
        <w:spacing w:after="240"/>
      </w:pPr>
      <w:r w:rsidRPr="00432938">
        <w:t>While increased transparency around th</w:t>
      </w:r>
      <w:r w:rsidR="002C3C1F">
        <w:t>e revocation</w:t>
      </w:r>
      <w:r w:rsidRPr="00432938">
        <w:t xml:space="preserve"> process is welcome,</w:t>
      </w:r>
      <w:r w:rsidR="0073416C" w:rsidRPr="00432938">
        <w:t xml:space="preserve"> the content of the new Rules is unknown</w:t>
      </w:r>
      <w:r w:rsidR="0004594D">
        <w:t xml:space="preserve">. </w:t>
      </w:r>
      <w:r w:rsidR="001B295C">
        <w:t>The</w:t>
      </w:r>
      <w:r w:rsidR="006E1E62">
        <w:t xml:space="preserve"> process could increase certainty in the long-term, but </w:t>
      </w:r>
      <w:r w:rsidR="00CF1B74">
        <w:t xml:space="preserve">the lack of clarity </w:t>
      </w:r>
      <w:r w:rsidR="0052028F">
        <w:t>at this stage</w:t>
      </w:r>
      <w:r w:rsidR="00CF1B74">
        <w:t xml:space="preserve"> </w:t>
      </w:r>
      <w:r w:rsidR="00095EDF">
        <w:t xml:space="preserve">increases uncertainty for participants. </w:t>
      </w:r>
      <w:r w:rsidR="002E496F">
        <w:t>Further, t</w:t>
      </w:r>
      <w:r w:rsidR="0073416C" w:rsidRPr="00432938">
        <w:t xml:space="preserve">he provisions appear to foreshadow a more active review of </w:t>
      </w:r>
      <w:r w:rsidR="00AD494C" w:rsidRPr="00432938">
        <w:t>participant</w:t>
      </w:r>
      <w:r w:rsidR="0073416C" w:rsidRPr="00432938">
        <w:t xml:space="preserve"> status</w:t>
      </w:r>
      <w:r w:rsidR="00AD494C" w:rsidRPr="00432938">
        <w:t xml:space="preserve">. This </w:t>
      </w:r>
      <w:r w:rsidR="0073416C" w:rsidRPr="00432938">
        <w:t xml:space="preserve">is </w:t>
      </w:r>
      <w:r w:rsidR="00AD494C" w:rsidRPr="00432938">
        <w:t xml:space="preserve">of </w:t>
      </w:r>
      <w:r w:rsidR="00025E70" w:rsidRPr="00432938">
        <w:t xml:space="preserve">particular </w:t>
      </w:r>
      <w:r w:rsidR="0073416C" w:rsidRPr="00432938">
        <w:t xml:space="preserve">concern given the </w:t>
      </w:r>
      <w:r w:rsidR="000E43B4">
        <w:t>inaccessibility</w:t>
      </w:r>
      <w:r w:rsidR="00737E47">
        <w:t xml:space="preserve"> of mainstream systems</w:t>
      </w:r>
      <w:r w:rsidR="000E43B4">
        <w:t xml:space="preserve"> and </w:t>
      </w:r>
      <w:r w:rsidR="0073416C" w:rsidRPr="00432938">
        <w:t xml:space="preserve">lack of foundational supports </w:t>
      </w:r>
      <w:r w:rsidR="00E47941" w:rsidRPr="00432938">
        <w:t>in existence would mean</w:t>
      </w:r>
      <w:r w:rsidR="0073416C" w:rsidRPr="00432938">
        <w:t xml:space="preserve"> that people with disability </w:t>
      </w:r>
      <w:r w:rsidR="00F42C61" w:rsidRPr="00432938">
        <w:t>removed from</w:t>
      </w:r>
      <w:r w:rsidR="00AE39C7" w:rsidRPr="00432938">
        <w:t xml:space="preserve"> the scheme </w:t>
      </w:r>
      <w:r w:rsidR="00C93155">
        <w:t>could be</w:t>
      </w:r>
      <w:r w:rsidR="00C93155" w:rsidRPr="00432938">
        <w:t xml:space="preserve"> </w:t>
      </w:r>
      <w:r w:rsidR="00AE39C7" w:rsidRPr="00432938">
        <w:t>left without alternative sources of support.</w:t>
      </w:r>
      <w:r w:rsidR="00165EFF" w:rsidRPr="00432938">
        <w:t xml:space="preserve"> </w:t>
      </w:r>
    </w:p>
    <w:p w14:paraId="3D0F4598" w14:textId="704EC0CC" w:rsidR="008B221E" w:rsidRPr="00432938" w:rsidRDefault="00992432" w:rsidP="008671A5">
      <w:pPr>
        <w:spacing w:after="240"/>
      </w:pPr>
      <w:r w:rsidRPr="00432938">
        <w:t>T</w:t>
      </w:r>
      <w:r w:rsidR="00330352" w:rsidRPr="00432938">
        <w:t xml:space="preserve">he consequences of failing to comply </w:t>
      </w:r>
      <w:r w:rsidRPr="00432938">
        <w:t>with process</w:t>
      </w:r>
      <w:r w:rsidR="008B221E" w:rsidRPr="00432938">
        <w:t>es</w:t>
      </w:r>
      <w:r w:rsidR="00591AF0" w:rsidRPr="00432938">
        <w:t xml:space="preserve">, such as being removed </w:t>
      </w:r>
      <w:r w:rsidR="008E4338" w:rsidRPr="00432938">
        <w:t xml:space="preserve">from the scheme </w:t>
      </w:r>
      <w:r w:rsidR="00591AF0" w:rsidRPr="00432938">
        <w:t xml:space="preserve">if </w:t>
      </w:r>
      <w:r w:rsidR="008E4338" w:rsidRPr="00432938">
        <w:t>certain</w:t>
      </w:r>
      <w:r w:rsidR="00591AF0" w:rsidRPr="00432938">
        <w:t xml:space="preserve"> information is not provided within a </w:t>
      </w:r>
      <w:r w:rsidR="00F708FB" w:rsidRPr="00432938">
        <w:t>set</w:t>
      </w:r>
      <w:r w:rsidR="008E4338" w:rsidRPr="00432938">
        <w:t xml:space="preserve"> </w:t>
      </w:r>
      <w:proofErr w:type="gramStart"/>
      <w:r w:rsidR="008E4338" w:rsidRPr="00432938">
        <w:t>period</w:t>
      </w:r>
      <w:r w:rsidR="00591AF0" w:rsidRPr="00432938">
        <w:t xml:space="preserve"> of time</w:t>
      </w:r>
      <w:proofErr w:type="gramEnd"/>
      <w:r w:rsidR="00591AF0" w:rsidRPr="00432938">
        <w:t xml:space="preserve">, </w:t>
      </w:r>
      <w:r w:rsidR="00F708FB" w:rsidRPr="00432938">
        <w:t>are</w:t>
      </w:r>
      <w:r w:rsidR="00591AF0" w:rsidRPr="00432938">
        <w:t xml:space="preserve"> unnecessarily</w:t>
      </w:r>
      <w:r w:rsidR="00330352" w:rsidRPr="00432938">
        <w:t xml:space="preserve"> </w:t>
      </w:r>
      <w:r w:rsidR="00330352" w:rsidRPr="00432938">
        <w:lastRenderedPageBreak/>
        <w:t>severe</w:t>
      </w:r>
      <w:r w:rsidR="00F304F4" w:rsidRPr="00432938">
        <w:t xml:space="preserve"> and </w:t>
      </w:r>
      <w:r w:rsidR="00F708FB" w:rsidRPr="00432938">
        <w:t xml:space="preserve">are </w:t>
      </w:r>
      <w:r w:rsidR="00F304F4" w:rsidRPr="00432938">
        <w:t xml:space="preserve">inappropriate for a scheme that is providing </w:t>
      </w:r>
      <w:r w:rsidR="00C558BD" w:rsidRPr="00432938">
        <w:t>vital</w:t>
      </w:r>
      <w:r w:rsidR="00F304F4" w:rsidRPr="00432938">
        <w:t xml:space="preserve"> supports to people with significant and lifelong disabilities</w:t>
      </w:r>
      <w:r w:rsidR="00330352" w:rsidRPr="00432938">
        <w:t>.</w:t>
      </w:r>
      <w:r w:rsidR="0010597B" w:rsidRPr="00432938">
        <w:t xml:space="preserve"> </w:t>
      </w:r>
    </w:p>
    <w:p w14:paraId="65B8D83D" w14:textId="61E9545F" w:rsidR="00FE6E03" w:rsidRPr="00432938" w:rsidRDefault="000F64F3" w:rsidP="008671A5">
      <w:pPr>
        <w:spacing w:after="240"/>
      </w:pPr>
      <w:r w:rsidRPr="00432938">
        <w:t>R</w:t>
      </w:r>
      <w:r w:rsidR="00B6063A" w:rsidRPr="00432938">
        <w:t xml:space="preserve">equesting </w:t>
      </w:r>
      <w:r w:rsidR="008A1B7F" w:rsidRPr="00432938">
        <w:t>information</w:t>
      </w:r>
      <w:r w:rsidR="00D74D65" w:rsidRPr="00432938">
        <w:t xml:space="preserve"> or </w:t>
      </w:r>
      <w:r w:rsidR="00E62EE4" w:rsidRPr="00432938">
        <w:t>requiring</w:t>
      </w:r>
      <w:r w:rsidR="00D74D65" w:rsidRPr="00432938">
        <w:t xml:space="preserve"> a person to undergo an assessment</w:t>
      </w:r>
      <w:r w:rsidR="000E3B23" w:rsidRPr="00432938">
        <w:t xml:space="preserve"> might </w:t>
      </w:r>
      <w:r w:rsidRPr="00432938">
        <w:t>s</w:t>
      </w:r>
      <w:r w:rsidR="00E62EE4" w:rsidRPr="00432938">
        <w:t xml:space="preserve">ound </w:t>
      </w:r>
      <w:r w:rsidR="005562F0" w:rsidRPr="00432938">
        <w:t>simple</w:t>
      </w:r>
      <w:r w:rsidR="000E3B23" w:rsidRPr="00432938">
        <w:t xml:space="preserve"> </w:t>
      </w:r>
      <w:proofErr w:type="gramStart"/>
      <w:r w:rsidR="000E3B23" w:rsidRPr="00432938">
        <w:t xml:space="preserve">but </w:t>
      </w:r>
      <w:r w:rsidR="00F660E4" w:rsidRPr="00432938">
        <w:t xml:space="preserve">in reality, </w:t>
      </w:r>
      <w:r w:rsidR="00F74540" w:rsidRPr="00432938">
        <w:t>it</w:t>
      </w:r>
      <w:proofErr w:type="gramEnd"/>
      <w:r w:rsidR="000E3B23" w:rsidRPr="00432938">
        <w:t xml:space="preserve"> could </w:t>
      </w:r>
      <w:r w:rsidR="00D81326" w:rsidRPr="00432938">
        <w:t>see</w:t>
      </w:r>
      <w:r w:rsidR="000E3B23" w:rsidRPr="00432938">
        <w:t xml:space="preserve"> the Agency</w:t>
      </w:r>
      <w:r w:rsidR="00D74D65" w:rsidRPr="00432938">
        <w:t xml:space="preserve"> request</w:t>
      </w:r>
      <w:r w:rsidR="000E3B23" w:rsidRPr="00432938">
        <w:t>ing</w:t>
      </w:r>
      <w:r w:rsidR="00D74D65" w:rsidRPr="00432938">
        <w:t xml:space="preserve"> a person’s confidential notes from a treating specialist or compe</w:t>
      </w:r>
      <w:r w:rsidR="000E3B23" w:rsidRPr="00432938">
        <w:t>l</w:t>
      </w:r>
      <w:r w:rsidR="00D74D65" w:rsidRPr="00432938">
        <w:t>l</w:t>
      </w:r>
      <w:r w:rsidR="000E3B23" w:rsidRPr="00432938">
        <w:t>ing</w:t>
      </w:r>
      <w:r w:rsidR="00D74D65" w:rsidRPr="00432938">
        <w:t xml:space="preserve"> a person to undergo an unnecessary</w:t>
      </w:r>
      <w:r w:rsidR="00B70BB7" w:rsidRPr="00432938">
        <w:t xml:space="preserve"> and </w:t>
      </w:r>
      <w:r w:rsidR="00D74D65" w:rsidRPr="00432938">
        <w:t>inappropriate</w:t>
      </w:r>
      <w:r w:rsidR="00B70BB7" w:rsidRPr="00432938">
        <w:t xml:space="preserve"> </w:t>
      </w:r>
      <w:r w:rsidR="00D74D65" w:rsidRPr="00432938">
        <w:t xml:space="preserve">assessment </w:t>
      </w:r>
      <w:r w:rsidR="00B70BB7" w:rsidRPr="00432938">
        <w:t xml:space="preserve">simply </w:t>
      </w:r>
      <w:r w:rsidR="00F74540" w:rsidRPr="00432938">
        <w:t>to</w:t>
      </w:r>
      <w:r w:rsidR="00D74D65" w:rsidRPr="00432938">
        <w:t xml:space="preserve"> satisfy a bureaucratic process</w:t>
      </w:r>
      <w:r w:rsidR="00F74540" w:rsidRPr="00432938">
        <w:t>.</w:t>
      </w:r>
      <w:r w:rsidR="002B241A" w:rsidRPr="00432938">
        <w:t xml:space="preserve"> </w:t>
      </w:r>
      <w:r w:rsidR="00B24970" w:rsidRPr="00432938">
        <w:t xml:space="preserve">Forcing people with disability to undergo unnecessary and inappropriate assessments is </w:t>
      </w:r>
      <w:r w:rsidR="008758D1">
        <w:t>traumatic</w:t>
      </w:r>
      <w:r w:rsidR="005E51FB">
        <w:t xml:space="preserve">. It is </w:t>
      </w:r>
      <w:r w:rsidR="00B24970" w:rsidRPr="00432938">
        <w:t>a continued application of the medical model of disability</w:t>
      </w:r>
      <w:r w:rsidR="00BB2147" w:rsidRPr="00432938">
        <w:t xml:space="preserve"> </w:t>
      </w:r>
      <w:r w:rsidR="000C00F1">
        <w:t xml:space="preserve">which forces </w:t>
      </w:r>
      <w:r w:rsidR="005E51FB">
        <w:t>people</w:t>
      </w:r>
      <w:r w:rsidR="00BB2147" w:rsidRPr="00432938">
        <w:t xml:space="preserve"> who </w:t>
      </w:r>
      <w:r w:rsidR="005E51FB">
        <w:t xml:space="preserve">have </w:t>
      </w:r>
      <w:r w:rsidR="00BB2147" w:rsidRPr="00432938">
        <w:t xml:space="preserve">already satisfied the high threshold </w:t>
      </w:r>
      <w:r w:rsidR="002B241A" w:rsidRPr="00432938">
        <w:t>for</w:t>
      </w:r>
      <w:r w:rsidR="00BB2147" w:rsidRPr="00432938">
        <w:t xml:space="preserve"> access</w:t>
      </w:r>
      <w:r w:rsidR="002B241A" w:rsidRPr="00432938">
        <w:t xml:space="preserve"> and demonstrated their need for lifelong support</w:t>
      </w:r>
      <w:r w:rsidR="00463B60">
        <w:t xml:space="preserve"> to choose between</w:t>
      </w:r>
      <w:r w:rsidR="00C73D60">
        <w:t xml:space="preserve"> experiencing further tra</w:t>
      </w:r>
      <w:r w:rsidR="00244DB1">
        <w:t>uma</w:t>
      </w:r>
      <w:r w:rsidR="00BD2480">
        <w:t>, or</w:t>
      </w:r>
      <w:r w:rsidR="00F77D72">
        <w:t xml:space="preserve"> having their disability supports withdrawn</w:t>
      </w:r>
      <w:r w:rsidR="00FE6E03" w:rsidRPr="00432938">
        <w:t>.</w:t>
      </w:r>
      <w:r w:rsidR="002B241A" w:rsidRPr="00432938">
        <w:t xml:space="preserve"> </w:t>
      </w:r>
    </w:p>
    <w:p w14:paraId="40F9F275" w14:textId="042977AD" w:rsidR="008671A5" w:rsidRDefault="005F4797" w:rsidP="0020454B">
      <w:pPr>
        <w:spacing w:after="240"/>
      </w:pPr>
      <w:r w:rsidRPr="00432938">
        <w:t xml:space="preserve">The powers go beyond what is appropriate and necessary and should be curtailed to </w:t>
      </w:r>
      <w:r w:rsidR="00084A94">
        <w:t xml:space="preserve">avoid </w:t>
      </w:r>
      <w:r w:rsidRPr="00432938">
        <w:t>further entrench</w:t>
      </w:r>
      <w:r w:rsidR="00084A94">
        <w:t>ing</w:t>
      </w:r>
      <w:r w:rsidRPr="00432938">
        <w:t xml:space="preserve"> the power imbalance between the Agency and participant</w:t>
      </w:r>
      <w:r w:rsidR="00493D36" w:rsidRPr="00432938">
        <w:t>s</w:t>
      </w:r>
      <w:r w:rsidRPr="00432938">
        <w:t xml:space="preserve">. </w:t>
      </w:r>
      <w:r w:rsidR="008671A5" w:rsidRPr="00432938">
        <w:t xml:space="preserve">If a person’s status as a participant is going to be revoked, there should be a requirement for the Agency to </w:t>
      </w:r>
      <w:r w:rsidR="004E4D78" w:rsidRPr="00432938">
        <w:t>work collaboratively</w:t>
      </w:r>
      <w:r w:rsidR="0020454B" w:rsidRPr="00432938">
        <w:t xml:space="preserve"> with the person to </w:t>
      </w:r>
      <w:r w:rsidR="008671A5" w:rsidRPr="00432938">
        <w:t>ensure that alternative support arrangements are not only available but are actively in place</w:t>
      </w:r>
      <w:r w:rsidR="00292928" w:rsidRPr="00432938">
        <w:t xml:space="preserve">. </w:t>
      </w:r>
      <w:r w:rsidR="004945FC" w:rsidRPr="00432938">
        <w:t>This should include requir</w:t>
      </w:r>
      <w:r w:rsidR="00AF4AA4" w:rsidRPr="00432938">
        <w:t>ing the Agency to take all reasonable steps to</w:t>
      </w:r>
      <w:r w:rsidR="004945FC" w:rsidRPr="00432938">
        <w:t xml:space="preserve"> ensure</w:t>
      </w:r>
      <w:r w:rsidR="00AF4AA4" w:rsidRPr="00432938">
        <w:t xml:space="preserve"> the wellbeing of the participant </w:t>
      </w:r>
      <w:proofErr w:type="gramStart"/>
      <w:r w:rsidR="00AF4AA4" w:rsidRPr="00432938">
        <w:t>in the event that</w:t>
      </w:r>
      <w:proofErr w:type="gramEnd"/>
      <w:r w:rsidR="00AF4AA4" w:rsidRPr="00432938">
        <w:t xml:space="preserve"> the participant does not respond or provide the requested information.</w:t>
      </w:r>
      <w:r w:rsidRPr="00432938">
        <w:t xml:space="preserve"> </w:t>
      </w:r>
      <w:r w:rsidR="00314F96" w:rsidRPr="00432938">
        <w:t xml:space="preserve">A person’s </w:t>
      </w:r>
      <w:r w:rsidR="00292928" w:rsidRPr="00432938">
        <w:t xml:space="preserve">status as a participant should also not be removed </w:t>
      </w:r>
      <w:r w:rsidR="005E1158">
        <w:t>until</w:t>
      </w:r>
      <w:r w:rsidR="00F64B84">
        <w:t xml:space="preserve"> the appeal process is complete</w:t>
      </w:r>
      <w:r w:rsidR="00E66B0D">
        <w:t xml:space="preserve"> </w:t>
      </w:r>
      <w:r w:rsidR="00292928" w:rsidRPr="00432938">
        <w:t xml:space="preserve">if </w:t>
      </w:r>
      <w:r w:rsidR="00E5258E">
        <w:t>the participant indicates</w:t>
      </w:r>
      <w:r w:rsidR="00CE165A">
        <w:t xml:space="preserve"> an intention</w:t>
      </w:r>
      <w:r w:rsidR="00292928" w:rsidRPr="00432938">
        <w:t xml:space="preserve"> to appeal the decision</w:t>
      </w:r>
      <w:r w:rsidR="00314F96" w:rsidRPr="00432938">
        <w:t xml:space="preserve"> to revoke their status</w:t>
      </w:r>
      <w:r w:rsidR="00292928" w:rsidRPr="00432938">
        <w:t>. A punitive approach</w:t>
      </w:r>
      <w:r w:rsidR="00CA765D" w:rsidRPr="00432938">
        <w:t xml:space="preserve"> </w:t>
      </w:r>
      <w:r w:rsidR="00C814AB" w:rsidRPr="00432938">
        <w:t>will</w:t>
      </w:r>
      <w:r w:rsidR="00CA765D" w:rsidRPr="00432938">
        <w:t xml:space="preserve"> be traumatizing </w:t>
      </w:r>
      <w:r w:rsidR="00AC165D" w:rsidRPr="00432938">
        <w:t>and</w:t>
      </w:r>
      <w:r w:rsidR="00CA765D" w:rsidRPr="00432938">
        <w:t xml:space="preserve"> will lead to </w:t>
      </w:r>
      <w:r w:rsidR="00AC165D" w:rsidRPr="00432938">
        <w:t>negative outcomes for people with disability and their families.</w:t>
      </w:r>
      <w:r w:rsidR="00292928" w:rsidRPr="00432938">
        <w:t xml:space="preserve"> </w:t>
      </w:r>
    </w:p>
    <w:p w14:paraId="3199D044" w14:textId="1F512DB8" w:rsidR="00D068AD" w:rsidRPr="00432938" w:rsidRDefault="00D068AD" w:rsidP="00D068AD">
      <w:pPr>
        <w:spacing w:after="240"/>
      </w:pPr>
      <w:r w:rsidRPr="00432938">
        <w:t>Th</w:t>
      </w:r>
      <w:r>
        <w:t>e</w:t>
      </w:r>
      <w:r w:rsidR="00CE165A">
        <w:t>se</w:t>
      </w:r>
      <w:r>
        <w:t xml:space="preserve"> provisions could </w:t>
      </w:r>
      <w:r w:rsidR="00CE165A">
        <w:t xml:space="preserve">also </w:t>
      </w:r>
      <w:r>
        <w:t xml:space="preserve">be </w:t>
      </w:r>
      <w:r w:rsidRPr="00432938">
        <w:t>used by the Agency to prevent a participant from accessing supports from their preferred service provider.</w:t>
      </w:r>
    </w:p>
    <w:p w14:paraId="4A42345B" w14:textId="77777777" w:rsidR="00843EE1" w:rsidRDefault="00843EE1" w:rsidP="00C270CF">
      <w:pPr>
        <w:spacing w:after="240"/>
        <w:rPr>
          <w:b/>
          <w:bCs/>
        </w:rPr>
      </w:pPr>
      <w:r w:rsidRPr="00432938">
        <w:rPr>
          <w:b/>
          <w:bCs/>
        </w:rPr>
        <w:t>QAI Recommendation</w:t>
      </w:r>
      <w:r>
        <w:rPr>
          <w:b/>
          <w:bCs/>
        </w:rPr>
        <w:t>s</w:t>
      </w:r>
      <w:r w:rsidRPr="00432938">
        <w:rPr>
          <w:b/>
          <w:bCs/>
        </w:rPr>
        <w:t xml:space="preserve">: </w:t>
      </w:r>
    </w:p>
    <w:p w14:paraId="6580C725" w14:textId="3E1B3E92" w:rsidR="00D068AD" w:rsidRDefault="008E2DD8" w:rsidP="001A61FE">
      <w:pPr>
        <w:pStyle w:val="ListParagraph"/>
        <w:numPr>
          <w:ilvl w:val="0"/>
          <w:numId w:val="49"/>
        </w:numPr>
      </w:pPr>
      <w:r w:rsidRPr="02F2AF83">
        <w:rPr>
          <w:b/>
          <w:bCs/>
        </w:rPr>
        <w:t xml:space="preserve">Trust-based approach: </w:t>
      </w:r>
      <w:r w:rsidR="00273A13" w:rsidRPr="02F2AF83">
        <w:t xml:space="preserve">The </w:t>
      </w:r>
      <w:r w:rsidR="00C44113" w:rsidRPr="02F2AF83">
        <w:t xml:space="preserve">trust-based approach recommended by the NDIS Review should be adopted, with the </w:t>
      </w:r>
      <w:r w:rsidR="00273A13" w:rsidRPr="02F2AF83">
        <w:t>Agency focus</w:t>
      </w:r>
      <w:r w:rsidR="00C44113" w:rsidRPr="02F2AF83">
        <w:t>ing</w:t>
      </w:r>
      <w:r w:rsidR="00273A13" w:rsidRPr="02F2AF83">
        <w:t xml:space="preserve"> on building </w:t>
      </w:r>
      <w:r w:rsidR="00E46A2F" w:rsidRPr="02F2AF83">
        <w:t xml:space="preserve">capacity of participants to manage their </w:t>
      </w:r>
      <w:proofErr w:type="gramStart"/>
      <w:r w:rsidR="00E46A2F" w:rsidRPr="02F2AF83">
        <w:t>plans</w:t>
      </w:r>
      <w:r w:rsidR="00684F92" w:rsidRPr="02F2AF83">
        <w:t xml:space="preserve">, </w:t>
      </w:r>
      <w:r w:rsidR="00745A8E" w:rsidRPr="02F2AF83">
        <w:t>and</w:t>
      </w:r>
      <w:proofErr w:type="gramEnd"/>
      <w:r w:rsidR="00745A8E" w:rsidRPr="02F2AF83">
        <w:t xml:space="preserve"> </w:t>
      </w:r>
      <w:r w:rsidR="0010517A" w:rsidRPr="02F2AF83">
        <w:t xml:space="preserve">supporting them to do so (e.g. through the provision of functional budgeting </w:t>
      </w:r>
      <w:r w:rsidR="00CC6A72" w:rsidRPr="02F2AF83">
        <w:t xml:space="preserve">tools </w:t>
      </w:r>
      <w:r w:rsidR="003C1C3E" w:rsidRPr="02F2AF83">
        <w:t xml:space="preserve">or resources </w:t>
      </w:r>
      <w:r w:rsidR="00CC6A72" w:rsidRPr="02F2AF83">
        <w:t>in the NDIS portal)</w:t>
      </w:r>
      <w:r w:rsidR="00745A8E" w:rsidRPr="02F2AF83">
        <w:t>.</w:t>
      </w:r>
      <w:r w:rsidR="00940956" w:rsidRPr="02F2AF83">
        <w:t xml:space="preserve"> </w:t>
      </w:r>
    </w:p>
    <w:p w14:paraId="03C308D0" w14:textId="52AFA5A8" w:rsidR="00DD28FE" w:rsidRDefault="00972BDB" w:rsidP="001A61FE">
      <w:pPr>
        <w:pStyle w:val="ListParagraph"/>
        <w:numPr>
          <w:ilvl w:val="0"/>
          <w:numId w:val="49"/>
        </w:numPr>
      </w:pPr>
      <w:r w:rsidRPr="02F2AF83">
        <w:rPr>
          <w:b/>
          <w:bCs/>
        </w:rPr>
        <w:lastRenderedPageBreak/>
        <w:t xml:space="preserve">Last resort: </w:t>
      </w:r>
      <w:r w:rsidR="00D4653B" w:rsidRPr="02F2AF83">
        <w:t>If implemented, t</w:t>
      </w:r>
      <w:r w:rsidR="00DD28FE" w:rsidRPr="02F2AF83">
        <w:t>he proposed powers must be a last resort</w:t>
      </w:r>
      <w:r w:rsidR="009856B4" w:rsidRPr="02F2AF83">
        <w:t xml:space="preserve">, and must include further </w:t>
      </w:r>
      <w:r w:rsidR="00376459" w:rsidRPr="02F2AF83">
        <w:t xml:space="preserve">limitations on </w:t>
      </w:r>
      <w:r w:rsidR="007D2E24" w:rsidRPr="02F2AF83">
        <w:t>how the Agency can use them (</w:t>
      </w:r>
      <w:proofErr w:type="gramStart"/>
      <w:r w:rsidR="00A63B5D" w:rsidRPr="02F2AF83">
        <w:t>similar to</w:t>
      </w:r>
      <w:proofErr w:type="gramEnd"/>
      <w:r w:rsidR="00A63B5D" w:rsidRPr="02F2AF83">
        <w:t xml:space="preserve"> </w:t>
      </w:r>
      <w:r w:rsidR="00B7416C" w:rsidRPr="02F2AF83">
        <w:t xml:space="preserve">existing restriction </w:t>
      </w:r>
      <w:r w:rsidR="00CD36AC" w:rsidRPr="02F2AF83">
        <w:t>of</w:t>
      </w:r>
      <w:r w:rsidR="00B7416C" w:rsidRPr="02F2AF83">
        <w:t xml:space="preserve"> </w:t>
      </w:r>
      <w:r w:rsidR="00A63B5D" w:rsidRPr="02F2AF83">
        <w:t>plan management decisions under s 43</w:t>
      </w:r>
      <w:r w:rsidR="006B6046" w:rsidRPr="02F2AF83">
        <w:t xml:space="preserve"> NDIS Act</w:t>
      </w:r>
      <w:r w:rsidR="00A63B5D" w:rsidRPr="02F2AF83">
        <w:t>)</w:t>
      </w:r>
      <w:r w:rsidR="006B6046" w:rsidRPr="02F2AF83">
        <w:t xml:space="preserve"> and </w:t>
      </w:r>
      <w:r w:rsidR="009856B4" w:rsidRPr="02F2AF83">
        <w:t>protections for participants</w:t>
      </w:r>
      <w:r w:rsidR="00DD28FE" w:rsidRPr="02F2AF83">
        <w:t>.</w:t>
      </w:r>
      <w:r w:rsidR="005E2014" w:rsidRPr="02F2AF83">
        <w:t xml:space="preserve"> </w:t>
      </w:r>
    </w:p>
    <w:p w14:paraId="630DBB07" w14:textId="2AA4606E" w:rsidR="00B55187" w:rsidRDefault="00B55187" w:rsidP="001A61FE">
      <w:pPr>
        <w:pStyle w:val="ListParagraph"/>
        <w:numPr>
          <w:ilvl w:val="0"/>
          <w:numId w:val="49"/>
        </w:numPr>
      </w:pPr>
      <w:r w:rsidRPr="02F2AF83">
        <w:rPr>
          <w:b/>
          <w:bCs/>
        </w:rPr>
        <w:t xml:space="preserve">Realistic </w:t>
      </w:r>
      <w:r w:rsidR="0043639E" w:rsidRPr="02F2AF83">
        <w:rPr>
          <w:b/>
          <w:bCs/>
        </w:rPr>
        <w:t xml:space="preserve">and flexible </w:t>
      </w:r>
      <w:r w:rsidRPr="02F2AF83">
        <w:rPr>
          <w:b/>
          <w:bCs/>
        </w:rPr>
        <w:t xml:space="preserve">funding periods: </w:t>
      </w:r>
      <w:r w:rsidRPr="02F2AF83">
        <w:t xml:space="preserve">Funding periods must be realistic and should not be less than 12 months without exceptional circumstances. </w:t>
      </w:r>
      <w:r w:rsidR="00AD7802" w:rsidRPr="02F2AF83">
        <w:t>S 32F(3)(a)</w:t>
      </w:r>
      <w:r w:rsidR="009F256F" w:rsidRPr="02F2AF83">
        <w:t xml:space="preserve"> of t</w:t>
      </w:r>
      <w:r w:rsidR="005076DB" w:rsidRPr="02F2AF83">
        <w:t xml:space="preserve">he Bill </w:t>
      </w:r>
      <w:r w:rsidR="00BC2237" w:rsidRPr="02F2AF83">
        <w:t>re</w:t>
      </w:r>
      <w:r w:rsidR="00AD39C3" w:rsidRPr="02F2AF83">
        <w:t>quire</w:t>
      </w:r>
      <w:r w:rsidR="00530567" w:rsidRPr="02F2AF83">
        <w:t xml:space="preserve">s that </w:t>
      </w:r>
      <w:r w:rsidR="009F256F" w:rsidRPr="02F2AF83">
        <w:t xml:space="preserve">funding periods </w:t>
      </w:r>
      <w:r w:rsidR="00951ADD" w:rsidRPr="02F2AF83">
        <w:t xml:space="preserve">are ‘no more than 12 </w:t>
      </w:r>
      <w:proofErr w:type="gramStart"/>
      <w:r w:rsidR="00951ADD" w:rsidRPr="02F2AF83">
        <w:t>months’</w:t>
      </w:r>
      <w:proofErr w:type="gramEnd"/>
      <w:r w:rsidRPr="02F2AF83">
        <w:t xml:space="preserve">. </w:t>
      </w:r>
      <w:r w:rsidR="00ED5198" w:rsidRPr="02F2AF83">
        <w:t>Flexibility must be allowed</w:t>
      </w:r>
      <w:r w:rsidRPr="02F2AF83">
        <w:t xml:space="preserve"> to adjust across periods to account for invoicing delays, fluctuating impairments, and minor crises that temporarily impact on support levels without requiring a plan reassessment.</w:t>
      </w:r>
      <w:r w:rsidR="00F2775B" w:rsidRPr="02F2AF83">
        <w:t xml:space="preserve"> </w:t>
      </w:r>
    </w:p>
    <w:p w14:paraId="20CCE20C" w14:textId="43CA388B" w:rsidR="00B55187" w:rsidRDefault="00B55187" w:rsidP="005B7F6D">
      <w:pPr>
        <w:pStyle w:val="ListParagraph"/>
        <w:numPr>
          <w:ilvl w:val="0"/>
          <w:numId w:val="49"/>
        </w:numPr>
      </w:pPr>
      <w:r w:rsidRPr="02F2AF83">
        <w:rPr>
          <w:b/>
          <w:bCs/>
        </w:rPr>
        <w:t xml:space="preserve">Proper written reasons: </w:t>
      </w:r>
      <w:r w:rsidRPr="02F2AF83">
        <w:t xml:space="preserve">Where a decision is made to restrict a funding period to less than 12 months or restrict allowable service providers, the Agency must provide the participant with proper written reasons which demonstrate the genuine need for these restrictions to be applied to the participant’s plan. Failure to provide quality written reasons has been a persistent issue for the Agency, and the concern was addressed by the AAT in </w:t>
      </w:r>
      <w:hyperlink r:id="rId13">
        <w:r w:rsidRPr="02F2AF83">
          <w:rPr>
            <w:rStyle w:val="Hyperlink"/>
            <w:i/>
            <w:iCs/>
          </w:rPr>
          <w:t>Sharp</w:t>
        </w:r>
      </w:hyperlink>
      <w:r w:rsidRPr="02F2AF83">
        <w:t xml:space="preserve"> on 25 May 2023 where the Member said:</w:t>
      </w:r>
    </w:p>
    <w:p w14:paraId="6BE91A83" w14:textId="29A58D23" w:rsidR="00B55187" w:rsidRPr="005B7F6D" w:rsidRDefault="00B55187" w:rsidP="005B7F6D">
      <w:pPr>
        <w:spacing w:after="240"/>
        <w:ind w:left="1134"/>
        <w:rPr>
          <w:i/>
          <w:iCs/>
        </w:rPr>
      </w:pPr>
      <w:r w:rsidRPr="005B7F6D">
        <w:rPr>
          <w:i/>
          <w:iCs/>
        </w:rPr>
        <w:t>‘It is a matter of concern that an Agency of the Commonwealth with responsibility for administering the NDIS appears to have failed to adhere to the requirements of the legislation it administers, as well as the basic tenets of contemporary procedural fairness and administrative decision-making, which requires an administrative decision-maker provide reasons for a decision to a person whose rights, entitlements or reasonable expectations are adversely affected by it.’</w:t>
      </w:r>
      <w:r w:rsidRPr="005B7F6D">
        <w:rPr>
          <w:rStyle w:val="FootnoteReference"/>
          <w:rFonts w:eastAsia="Times New Roman"/>
          <w:i/>
          <w:iCs/>
        </w:rPr>
        <w:footnoteReference w:id="7"/>
      </w:r>
      <w:r w:rsidRPr="005B7F6D">
        <w:rPr>
          <w:i/>
          <w:iCs/>
        </w:rPr>
        <w:t xml:space="preserve"> </w:t>
      </w:r>
    </w:p>
    <w:p w14:paraId="75A8F265" w14:textId="761B1CD9" w:rsidR="00B8096C" w:rsidRDefault="00B87819" w:rsidP="001A61FE">
      <w:pPr>
        <w:pStyle w:val="ListParagraph"/>
        <w:numPr>
          <w:ilvl w:val="0"/>
          <w:numId w:val="49"/>
        </w:numPr>
      </w:pPr>
      <w:r w:rsidRPr="001A61FE">
        <w:rPr>
          <w:b/>
          <w:bCs/>
        </w:rPr>
        <w:t>S</w:t>
      </w:r>
      <w:r w:rsidR="00B8096C" w:rsidRPr="001A61FE">
        <w:rPr>
          <w:b/>
          <w:bCs/>
        </w:rPr>
        <w:t>eparate right of review</w:t>
      </w:r>
      <w:r w:rsidRPr="001A61FE">
        <w:rPr>
          <w:b/>
          <w:bCs/>
        </w:rPr>
        <w:t>:</w:t>
      </w:r>
      <w:r w:rsidR="00531D38">
        <w:t xml:space="preserve"> </w:t>
      </w:r>
      <w:r w:rsidR="008A1B4B">
        <w:t xml:space="preserve">A </w:t>
      </w:r>
      <w:r w:rsidR="00531D38">
        <w:t xml:space="preserve">new </w:t>
      </w:r>
      <w:r w:rsidR="00747220">
        <w:t>right of review must be</w:t>
      </w:r>
      <w:r w:rsidR="00CA69D8">
        <w:t xml:space="preserve"> </w:t>
      </w:r>
      <w:r w:rsidR="008A1B4B">
        <w:t xml:space="preserve">added to the Bill </w:t>
      </w:r>
      <w:r w:rsidR="008F60D6">
        <w:t>for decisions</w:t>
      </w:r>
      <w:r w:rsidR="00AB0077">
        <w:t xml:space="preserve"> </w:t>
      </w:r>
      <w:r w:rsidR="009A4578">
        <w:t xml:space="preserve">regarding </w:t>
      </w:r>
      <w:r w:rsidR="00587D52">
        <w:t xml:space="preserve">for administrative restrictions such as </w:t>
      </w:r>
      <w:r w:rsidR="00772629">
        <w:t>funding period</w:t>
      </w:r>
      <w:r w:rsidR="005F3C59">
        <w:t>s</w:t>
      </w:r>
      <w:r w:rsidR="00462F74">
        <w:t xml:space="preserve">, </w:t>
      </w:r>
      <w:r w:rsidR="00A46615">
        <w:t xml:space="preserve">plan management type, </w:t>
      </w:r>
      <w:r w:rsidR="00462F74">
        <w:t xml:space="preserve">and other restrictions. These reviews should be separate from </w:t>
      </w:r>
      <w:r w:rsidR="00927710">
        <w:t>a review of participant supports</w:t>
      </w:r>
      <w:r w:rsidR="008C0516">
        <w:t xml:space="preserve"> so that participants </w:t>
      </w:r>
      <w:r w:rsidR="005D02AA">
        <w:t xml:space="preserve">are not prevented from requesting a review </w:t>
      </w:r>
      <w:r w:rsidR="00FF7DC7">
        <w:t xml:space="preserve">of administrative restrictions </w:t>
      </w:r>
      <w:r w:rsidR="005D02AA">
        <w:t xml:space="preserve">by fear that their supports may be </w:t>
      </w:r>
      <w:r w:rsidR="00FF7DC7">
        <w:t>reduced</w:t>
      </w:r>
      <w:r w:rsidR="005D02AA">
        <w:t>.</w:t>
      </w:r>
    </w:p>
    <w:p w14:paraId="7432CE28" w14:textId="15F1D689" w:rsidR="009D54A6" w:rsidRPr="000D1430" w:rsidRDefault="00B35274" w:rsidP="001A61FE">
      <w:pPr>
        <w:pStyle w:val="ListParagraph"/>
        <w:numPr>
          <w:ilvl w:val="0"/>
          <w:numId w:val="49"/>
        </w:numPr>
      </w:pPr>
      <w:r w:rsidRPr="02F2AF83">
        <w:rPr>
          <w:b/>
          <w:bCs/>
        </w:rPr>
        <w:lastRenderedPageBreak/>
        <w:t xml:space="preserve">Agency </w:t>
      </w:r>
      <w:r w:rsidR="0093763B" w:rsidRPr="02F2AF83">
        <w:rPr>
          <w:b/>
          <w:bCs/>
        </w:rPr>
        <w:t>obligation to assist</w:t>
      </w:r>
      <w:r w:rsidR="00773EEF" w:rsidRPr="02F2AF83">
        <w:rPr>
          <w:b/>
          <w:bCs/>
        </w:rPr>
        <w:t xml:space="preserve">: </w:t>
      </w:r>
      <w:r w:rsidR="007D5F5E" w:rsidRPr="02F2AF83">
        <w:t>No participant should have their plan suspended or revoked without all steps being taken to engage with a participant</w:t>
      </w:r>
      <w:r w:rsidR="00211636" w:rsidRPr="02F2AF83">
        <w:t>.</w:t>
      </w:r>
      <w:r w:rsidR="007D5F5E" w:rsidRPr="02F2AF83">
        <w:t xml:space="preserve"> </w:t>
      </w:r>
      <w:r w:rsidR="005525A8" w:rsidRPr="02F2AF83">
        <w:t>An explicit obligation for the Agency to engage with and assist a participant must be introduced as</w:t>
      </w:r>
      <w:r w:rsidR="007D5F5E" w:rsidRPr="02F2AF83">
        <w:t xml:space="preserve"> the 28 days </w:t>
      </w:r>
      <w:r w:rsidR="000A7932" w:rsidRPr="02F2AF83">
        <w:t xml:space="preserve">in </w:t>
      </w:r>
      <w:r w:rsidR="00063C42" w:rsidRPr="02F2AF83">
        <w:t>s 36(3)</w:t>
      </w:r>
      <w:r w:rsidR="008B718C" w:rsidRPr="02F2AF83">
        <w:t xml:space="preserve"> </w:t>
      </w:r>
      <w:r w:rsidR="000220AC" w:rsidRPr="02F2AF83">
        <w:t xml:space="preserve">of </w:t>
      </w:r>
      <w:r w:rsidR="008B718C" w:rsidRPr="02F2AF83">
        <w:t xml:space="preserve">the Bill </w:t>
      </w:r>
      <w:r w:rsidR="007D5F5E" w:rsidRPr="02F2AF83">
        <w:t xml:space="preserve">for suspension, or 90 days in s 30(5) for revocation, without </w:t>
      </w:r>
      <w:r w:rsidR="005525A8" w:rsidRPr="02F2AF83">
        <w:t xml:space="preserve">such an obligation </w:t>
      </w:r>
      <w:r w:rsidR="00AC31A8" w:rsidRPr="02F2AF83">
        <w:t xml:space="preserve">is </w:t>
      </w:r>
      <w:r w:rsidR="007D5F5E" w:rsidRPr="02F2AF83">
        <w:t>wholly insufficient.</w:t>
      </w:r>
      <w:r w:rsidR="003D0E3E" w:rsidRPr="02F2AF83">
        <w:t xml:space="preserve"> </w:t>
      </w:r>
      <w:r w:rsidR="0043538D" w:rsidRPr="02F2AF83">
        <w:t xml:space="preserve">In our experience, it is often impossible to </w:t>
      </w:r>
      <w:r w:rsidR="001B17BF" w:rsidRPr="02F2AF83">
        <w:t>arrange</w:t>
      </w:r>
      <w:r w:rsidR="00522A61" w:rsidRPr="02F2AF83">
        <w:t xml:space="preserve"> and undertake an unexpected</w:t>
      </w:r>
      <w:r w:rsidR="007B64DC" w:rsidRPr="02F2AF83">
        <w:t xml:space="preserve"> assessment or examination and receive</w:t>
      </w:r>
      <w:r w:rsidR="00434F44" w:rsidRPr="02F2AF83">
        <w:t xml:space="preserve"> </w:t>
      </w:r>
      <w:r w:rsidR="00B00711" w:rsidRPr="02F2AF83">
        <w:t xml:space="preserve">the </w:t>
      </w:r>
      <w:r w:rsidR="008B64BD" w:rsidRPr="02F2AF83">
        <w:t>professional’s</w:t>
      </w:r>
      <w:r w:rsidR="00A91EB9" w:rsidRPr="02F2AF83">
        <w:t xml:space="preserve"> report</w:t>
      </w:r>
      <w:r w:rsidR="008B64BD" w:rsidRPr="02F2AF83">
        <w:t xml:space="preserve"> within a tight timeframe</w:t>
      </w:r>
      <w:r w:rsidR="007C6EDE" w:rsidRPr="02F2AF83">
        <w:t>, even when the participant is available and actively engaging</w:t>
      </w:r>
      <w:r w:rsidR="008B64BD" w:rsidRPr="02F2AF83">
        <w:t xml:space="preserve">. </w:t>
      </w:r>
      <w:r w:rsidR="003D0E3E" w:rsidRPr="02F2AF83">
        <w:t>The Agency</w:t>
      </w:r>
      <w:r w:rsidR="007341E5" w:rsidRPr="02F2AF83">
        <w:t xml:space="preserve"> </w:t>
      </w:r>
      <w:r w:rsidR="002048F3" w:rsidRPr="02F2AF83">
        <w:t xml:space="preserve">should be required to </w:t>
      </w:r>
      <w:r w:rsidR="00381C0A" w:rsidRPr="02F2AF83">
        <w:t xml:space="preserve">take all reasonable steps to </w:t>
      </w:r>
      <w:r w:rsidR="001C082F" w:rsidRPr="02F2AF83">
        <w:t xml:space="preserve">ensure the wellbeing of </w:t>
      </w:r>
      <w:r w:rsidR="00197212" w:rsidRPr="02F2AF83">
        <w:t xml:space="preserve">the participant </w:t>
      </w:r>
      <w:r w:rsidR="00096BB9" w:rsidRPr="02F2AF83">
        <w:t>and assist them to provi</w:t>
      </w:r>
      <w:r w:rsidR="001F0414" w:rsidRPr="02F2AF83">
        <w:t>de requested information</w:t>
      </w:r>
      <w:r w:rsidR="00672436" w:rsidRPr="02F2AF83">
        <w:t xml:space="preserve">. </w:t>
      </w:r>
    </w:p>
    <w:p w14:paraId="77987523" w14:textId="55C5DC3D" w:rsidR="003F4D48" w:rsidRDefault="00715CE0" w:rsidP="001A61FE">
      <w:pPr>
        <w:pStyle w:val="ListParagraph"/>
        <w:numPr>
          <w:ilvl w:val="0"/>
          <w:numId w:val="49"/>
        </w:numPr>
      </w:pPr>
      <w:r w:rsidRPr="02F2AF83">
        <w:rPr>
          <w:b/>
          <w:bCs/>
        </w:rPr>
        <w:t xml:space="preserve">Alternative supports: </w:t>
      </w:r>
      <w:r w:rsidR="00CD733F" w:rsidRPr="02F2AF83">
        <w:t xml:space="preserve">Where </w:t>
      </w:r>
      <w:r w:rsidR="0065702E" w:rsidRPr="02F2AF83">
        <w:t xml:space="preserve">a decision is made to revoke or suspend access, NDIS supports should not be withdrawn until any appeal has concluded. </w:t>
      </w:r>
      <w:r w:rsidR="00CD733F" w:rsidRPr="02F2AF83">
        <w:t>Where re</w:t>
      </w:r>
      <w:r w:rsidR="00736B9F" w:rsidRPr="02F2AF83">
        <w:t xml:space="preserve">vocation </w:t>
      </w:r>
      <w:r w:rsidRPr="02F2AF83">
        <w:t xml:space="preserve">or suspension of supports </w:t>
      </w:r>
      <w:r w:rsidR="00736B9F" w:rsidRPr="02F2AF83">
        <w:t>is appropriate, t</w:t>
      </w:r>
      <w:r w:rsidR="000F47B8" w:rsidRPr="02F2AF83">
        <w:t xml:space="preserve">he Agency </w:t>
      </w:r>
      <w:r w:rsidRPr="02F2AF83">
        <w:t xml:space="preserve">must </w:t>
      </w:r>
      <w:r w:rsidR="000F47B8" w:rsidRPr="02F2AF83">
        <w:t>be required to ensure alternative supports are in place before ceasing</w:t>
      </w:r>
      <w:r w:rsidR="00DE754E" w:rsidRPr="02F2AF83">
        <w:t xml:space="preserve"> </w:t>
      </w:r>
      <w:r w:rsidRPr="02F2AF83">
        <w:t xml:space="preserve">or suspending </w:t>
      </w:r>
      <w:r w:rsidR="00736B9F" w:rsidRPr="02F2AF83">
        <w:t xml:space="preserve">NDIS supports. </w:t>
      </w:r>
      <w:r w:rsidR="00985133" w:rsidRPr="02F2AF83">
        <w:t xml:space="preserve"> </w:t>
      </w:r>
    </w:p>
    <w:p w14:paraId="2B581327" w14:textId="7892E04A" w:rsidR="7C33449E" w:rsidRPr="00E57320" w:rsidRDefault="7C33449E" w:rsidP="00BF0A42">
      <w:pPr>
        <w:pStyle w:val="ListParagraph"/>
        <w:rPr>
          <w:rFonts w:cstheme="minorBidi"/>
        </w:rPr>
      </w:pPr>
    </w:p>
    <w:p w14:paraId="1A7439C1" w14:textId="3B14E68F" w:rsidR="00CB491A" w:rsidRPr="00432938" w:rsidRDefault="00C6423D" w:rsidP="00242392">
      <w:pPr>
        <w:pStyle w:val="QAIHeading2"/>
      </w:pPr>
      <w:r w:rsidRPr="00432938">
        <w:rPr>
          <w:rStyle w:val="Heading1Char"/>
          <w:b/>
        </w:rPr>
        <w:t xml:space="preserve">4. </w:t>
      </w:r>
      <w:r w:rsidR="00056007" w:rsidRPr="00432938">
        <w:rPr>
          <w:rStyle w:val="Heading1Char"/>
          <w:b/>
        </w:rPr>
        <w:t xml:space="preserve">NDIS </w:t>
      </w:r>
      <w:r w:rsidR="004F0402" w:rsidRPr="00432938">
        <w:rPr>
          <w:rStyle w:val="Heading1Char"/>
          <w:b/>
        </w:rPr>
        <w:t>Support</w:t>
      </w:r>
      <w:r w:rsidR="004059D1" w:rsidRPr="00432938">
        <w:rPr>
          <w:rStyle w:val="Heading1Char"/>
          <w:b/>
        </w:rPr>
        <w:t>s</w:t>
      </w:r>
      <w:r w:rsidR="004059D1" w:rsidRPr="00432938">
        <w:t xml:space="preserve"> </w:t>
      </w:r>
    </w:p>
    <w:p w14:paraId="6A036D33" w14:textId="510E36B5" w:rsidR="00D541BE" w:rsidRPr="00432938" w:rsidRDefault="003928D2" w:rsidP="00162C3D">
      <w:pPr>
        <w:spacing w:after="240"/>
      </w:pPr>
      <w:r w:rsidRPr="00432938">
        <w:t xml:space="preserve">The Bill </w:t>
      </w:r>
      <w:r w:rsidR="00507D49" w:rsidRPr="00432938">
        <w:t>proposes</w:t>
      </w:r>
      <w:r w:rsidR="004A5DDC" w:rsidRPr="00432938">
        <w:t xml:space="preserve"> </w:t>
      </w:r>
      <w:r w:rsidR="00257695" w:rsidRPr="00432938">
        <w:t>‘</w:t>
      </w:r>
      <w:r w:rsidR="004A5DDC" w:rsidRPr="00432938">
        <w:t>a</w:t>
      </w:r>
      <w:r w:rsidR="005E6991" w:rsidRPr="00432938">
        <w:t xml:space="preserve">n enabling architecture for rules and future reforms </w:t>
      </w:r>
      <w:r w:rsidR="00C02A80" w:rsidRPr="00432938">
        <w:t>to</w:t>
      </w:r>
      <w:r w:rsidR="005E6991" w:rsidRPr="00432938">
        <w:t xml:space="preserve"> restore the original intent, integrity, consistency, and transparency of the scheme</w:t>
      </w:r>
      <w:r w:rsidR="00C02A80" w:rsidRPr="00432938">
        <w:t>.</w:t>
      </w:r>
      <w:r w:rsidR="00257695" w:rsidRPr="00432938">
        <w:t>’</w:t>
      </w:r>
      <w:r w:rsidR="00775D95" w:rsidRPr="00432938">
        <w:rPr>
          <w:rStyle w:val="FootnoteReference"/>
        </w:rPr>
        <w:footnoteReference w:id="8"/>
      </w:r>
      <w:r w:rsidR="00775D95" w:rsidRPr="00432938">
        <w:t xml:space="preserve"> </w:t>
      </w:r>
      <w:r w:rsidR="00DD68B6" w:rsidRPr="00432938">
        <w:t xml:space="preserve">The Bill introduces a new concept of </w:t>
      </w:r>
      <w:r w:rsidR="00CE19F6" w:rsidRPr="00432938">
        <w:t>‘</w:t>
      </w:r>
      <w:r w:rsidR="00DD68B6" w:rsidRPr="00432938">
        <w:t>NDIS supports</w:t>
      </w:r>
      <w:r w:rsidR="00CE19F6" w:rsidRPr="00432938">
        <w:t>’</w:t>
      </w:r>
      <w:r w:rsidR="0074238F" w:rsidRPr="00432938">
        <w:rPr>
          <w:b/>
          <w:bCs/>
        </w:rPr>
        <w:t xml:space="preserve"> </w:t>
      </w:r>
      <w:r w:rsidR="0074238F" w:rsidRPr="00432938">
        <w:t>(see clause 10)</w:t>
      </w:r>
      <w:r w:rsidR="00FB2F2A" w:rsidRPr="00432938">
        <w:t xml:space="preserve"> which is used both at access and when determining what supports should be funded. The Bill’s definition of ‘NDIS supports’ introduces </w:t>
      </w:r>
      <w:proofErr w:type="gramStart"/>
      <w:r w:rsidR="00FB2F2A" w:rsidRPr="00432938">
        <w:t>a number of</w:t>
      </w:r>
      <w:proofErr w:type="gramEnd"/>
      <w:r w:rsidR="00FB2F2A" w:rsidRPr="00432938">
        <w:t xml:space="preserve"> new concepts which require further clarification. This clarification should occur </w:t>
      </w:r>
      <w:r w:rsidR="00FB2F2A" w:rsidRPr="008E3346">
        <w:rPr>
          <w:b/>
          <w:bCs/>
        </w:rPr>
        <w:t>before</w:t>
      </w:r>
      <w:r w:rsidR="00FB2F2A" w:rsidRPr="00432938">
        <w:t xml:space="preserve"> legislative change.</w:t>
      </w:r>
      <w:r w:rsidR="00D541BE" w:rsidRPr="00432938">
        <w:t xml:space="preserve"> Rules do not receive the same scrutiny as legislation, </w:t>
      </w:r>
      <w:r w:rsidR="001B38C2" w:rsidRPr="00432938">
        <w:t>and the proposed rules would have such significant power to fundamentally change the NDIS</w:t>
      </w:r>
      <w:r w:rsidR="003D6F4A" w:rsidRPr="00432938">
        <w:t xml:space="preserve"> that</w:t>
      </w:r>
      <w:r w:rsidR="00C46D36" w:rsidRPr="00432938">
        <w:t xml:space="preserve"> more detail should be provided before these legislative changes are made.</w:t>
      </w:r>
      <w:r w:rsidR="003D6F4A" w:rsidRPr="00432938">
        <w:t xml:space="preserve"> </w:t>
      </w:r>
    </w:p>
    <w:p w14:paraId="2F901D30" w14:textId="79BFF51F" w:rsidR="001F6C5F" w:rsidRPr="00432938" w:rsidRDefault="00544477" w:rsidP="00162C3D">
      <w:pPr>
        <w:spacing w:after="240"/>
      </w:pPr>
      <w:r w:rsidRPr="00432938">
        <w:lastRenderedPageBreak/>
        <w:t xml:space="preserve">The main </w:t>
      </w:r>
      <w:r w:rsidR="005D57B5" w:rsidRPr="00432938">
        <w:t>result of the introduction of the ‘NDIS supports’ definition is</w:t>
      </w:r>
      <w:r w:rsidR="000F16BF" w:rsidRPr="00432938">
        <w:t xml:space="preserve"> to </w:t>
      </w:r>
      <w:r w:rsidR="00BD40FA" w:rsidRPr="00432938">
        <w:t xml:space="preserve">further </w:t>
      </w:r>
      <w:r w:rsidR="000F16BF" w:rsidRPr="00432938">
        <w:t>restrict the</w:t>
      </w:r>
      <w:r w:rsidR="00EC5DEB" w:rsidRPr="00432938">
        <w:t xml:space="preserve"> disability </w:t>
      </w:r>
      <w:r w:rsidR="00257695" w:rsidRPr="00432938">
        <w:t>related</w:t>
      </w:r>
      <w:r w:rsidR="000F16BF" w:rsidRPr="00432938">
        <w:t xml:space="preserve"> </w:t>
      </w:r>
      <w:r w:rsidR="00EC5DEB" w:rsidRPr="00432938">
        <w:t xml:space="preserve">supports participants can access by adding criteria to the </w:t>
      </w:r>
      <w:r w:rsidR="00BD40FA" w:rsidRPr="00432938">
        <w:t xml:space="preserve">existing </w:t>
      </w:r>
      <w:r w:rsidR="002F326A" w:rsidRPr="00432938">
        <w:t>reasonable and necessary criteria</w:t>
      </w:r>
      <w:r w:rsidR="00FF7804" w:rsidRPr="00432938">
        <w:t>.</w:t>
      </w:r>
      <w:r w:rsidR="00851A43" w:rsidRPr="00432938">
        <w:t xml:space="preserve"> At present the six reasonable and necessary criteria in section 34(1) provide a principled framework for supports, which can and do allow flexibility to meet the needs of people with diverse disabilities and intersecting identities.</w:t>
      </w:r>
    </w:p>
    <w:p w14:paraId="57C79F30" w14:textId="2225546B" w:rsidR="001C502C" w:rsidRPr="00432938" w:rsidRDefault="000F654F" w:rsidP="00162C3D">
      <w:pPr>
        <w:spacing w:after="240"/>
      </w:pPr>
      <w:r w:rsidRPr="00432938">
        <w:t>The Bill</w:t>
      </w:r>
      <w:r w:rsidR="00FF7804" w:rsidRPr="00432938">
        <w:t xml:space="preserve"> replace</w:t>
      </w:r>
      <w:r w:rsidRPr="00432938">
        <w:t>s</w:t>
      </w:r>
      <w:r w:rsidR="00FF7804" w:rsidRPr="00432938">
        <w:t xml:space="preserve"> </w:t>
      </w:r>
      <w:r w:rsidR="00106A65" w:rsidRPr="00432938">
        <w:t xml:space="preserve">the </w:t>
      </w:r>
      <w:r w:rsidR="00FF7804" w:rsidRPr="00432938">
        <w:t xml:space="preserve">existing </w:t>
      </w:r>
      <w:r w:rsidR="00106A65" w:rsidRPr="00432938">
        <w:t xml:space="preserve">requirement </w:t>
      </w:r>
      <w:r w:rsidR="00FA7A98" w:rsidRPr="00432938">
        <w:t>that</w:t>
      </w:r>
      <w:r w:rsidR="006275F7" w:rsidRPr="00432938">
        <w:t xml:space="preserve"> the support is most appropriately funded through the NDIS</w:t>
      </w:r>
      <w:r w:rsidR="001C1AFD" w:rsidRPr="00432938">
        <w:t xml:space="preserve"> with </w:t>
      </w:r>
      <w:r w:rsidR="00C710FF" w:rsidRPr="00432938">
        <w:t>a requirement that</w:t>
      </w:r>
      <w:r w:rsidR="009C4F40" w:rsidRPr="00432938">
        <w:t xml:space="preserve"> ‘the support is a NDIS support for the participant’</w:t>
      </w:r>
      <w:r w:rsidR="00B81D38" w:rsidRPr="00432938">
        <w:t>. It further</w:t>
      </w:r>
      <w:r w:rsidR="00795A11" w:rsidRPr="00432938">
        <w:t xml:space="preserve"> </w:t>
      </w:r>
      <w:r w:rsidR="00B81D38" w:rsidRPr="00432938">
        <w:t xml:space="preserve">provides </w:t>
      </w:r>
      <w:r w:rsidR="00795A11" w:rsidRPr="00432938">
        <w:t>a definition of ‘NDIS support</w:t>
      </w:r>
      <w:r w:rsidR="00B81D38" w:rsidRPr="00432938">
        <w:t xml:space="preserve">’, which includes a provision for </w:t>
      </w:r>
      <w:r w:rsidR="004F788C" w:rsidRPr="00432938">
        <w:t>R</w:t>
      </w:r>
      <w:r w:rsidR="00B81D38" w:rsidRPr="00432938">
        <w:t>ules which</w:t>
      </w:r>
      <w:r w:rsidR="003C260C" w:rsidRPr="00432938">
        <w:t xml:space="preserve"> </w:t>
      </w:r>
      <w:r w:rsidR="00224FDB" w:rsidRPr="00432938">
        <w:t>list supports which can be funded and those that cannot</w:t>
      </w:r>
      <w:r w:rsidR="003C260C" w:rsidRPr="00432938">
        <w:t>.</w:t>
      </w:r>
      <w:r w:rsidR="00747B1F" w:rsidRPr="00432938">
        <w:t xml:space="preserve"> </w:t>
      </w:r>
      <w:r w:rsidR="00257695" w:rsidRPr="00432938">
        <w:t>These rules have not yet been drafted</w:t>
      </w:r>
      <w:r w:rsidR="00E4464E" w:rsidRPr="00432938">
        <w:t xml:space="preserve">. </w:t>
      </w:r>
    </w:p>
    <w:p w14:paraId="04E8056A" w14:textId="49C84497" w:rsidR="000D6573" w:rsidRPr="00432938" w:rsidRDefault="000D6573" w:rsidP="00162C3D">
      <w:pPr>
        <w:spacing w:after="240"/>
      </w:pPr>
      <w:r w:rsidRPr="00432938">
        <w:t xml:space="preserve">The temptation in creating a hard list of supports that will not be funded is to include items which from a non-disabled person’s perspective could be seen as a mainstream ‘luxury’ item when in some circumstances the item is an essential, cost effective, disability support. The ability to consider these nuances is one of the core benefits of individualised support packages. The existing reasonable and necessary </w:t>
      </w:r>
      <w:r w:rsidR="007865B6">
        <w:t xml:space="preserve">support </w:t>
      </w:r>
      <w:r w:rsidRPr="00432938">
        <w:t>criteria already manage sustainability or floodgates concerns.</w:t>
      </w:r>
    </w:p>
    <w:p w14:paraId="56327932" w14:textId="2213540A" w:rsidR="00557F4E" w:rsidRPr="00432938" w:rsidRDefault="00557F4E" w:rsidP="00162C3D">
      <w:pPr>
        <w:spacing w:after="240"/>
      </w:pPr>
      <w:r w:rsidRPr="00432938">
        <w:t>Although the Rules have not yet been drafted, the explanatory memorandum provides an indication of the intent, stating</w:t>
      </w:r>
      <w:r w:rsidR="00111893" w:rsidRPr="00432938">
        <w:t>:</w:t>
      </w:r>
      <w:r w:rsidRPr="00432938" w:rsidDel="00557F4E">
        <w:t xml:space="preserve"> </w:t>
      </w:r>
    </w:p>
    <w:p w14:paraId="1A8F5951" w14:textId="4DB47BA3" w:rsidR="00FC4204" w:rsidRPr="00432938" w:rsidRDefault="00257695" w:rsidP="005B7F6D">
      <w:pPr>
        <w:spacing w:after="240"/>
        <w:ind w:left="426"/>
        <w:rPr>
          <w:i/>
          <w:iCs/>
        </w:rPr>
      </w:pPr>
      <w:r w:rsidRPr="00432938">
        <w:rPr>
          <w:i/>
          <w:iCs/>
        </w:rPr>
        <w:t>‘</w:t>
      </w:r>
      <w:proofErr w:type="gramStart"/>
      <w:r w:rsidR="005F5999" w:rsidRPr="00432938">
        <w:rPr>
          <w:i/>
          <w:iCs/>
        </w:rPr>
        <w:t>things</w:t>
      </w:r>
      <w:proofErr w:type="gramEnd"/>
      <w:r w:rsidR="005F5999" w:rsidRPr="00432938">
        <w:rPr>
          <w:i/>
          <w:iCs/>
        </w:rPr>
        <w:t xml:space="preserve"> such as holidays, groceries, payment of utility bills, online gambling, perfume, cosmetics, standard household appliances and whitegoods will not qualify as NDIS supports.</w:t>
      </w:r>
      <w:r w:rsidRPr="00432938">
        <w:rPr>
          <w:i/>
          <w:iCs/>
        </w:rPr>
        <w:t>’</w:t>
      </w:r>
    </w:p>
    <w:p w14:paraId="450C9AF3" w14:textId="542B9EAC" w:rsidR="00EB2AE4" w:rsidRDefault="003A22D0" w:rsidP="00162C3D">
      <w:pPr>
        <w:spacing w:after="240"/>
      </w:pPr>
      <w:r w:rsidRPr="00432938">
        <w:t>S</w:t>
      </w:r>
      <w:r w:rsidR="00037296" w:rsidRPr="00432938">
        <w:t xml:space="preserve">ome of these examples raise concerns as excluding </w:t>
      </w:r>
      <w:r w:rsidR="009B7D7D" w:rsidRPr="00432938">
        <w:t xml:space="preserve">broad </w:t>
      </w:r>
      <w:r w:rsidR="00037296" w:rsidRPr="00432938">
        <w:t>categor</w:t>
      </w:r>
      <w:r w:rsidR="009B7D7D" w:rsidRPr="00432938">
        <w:t>ies</w:t>
      </w:r>
      <w:r w:rsidR="004840FC">
        <w:t xml:space="preserve"> of items</w:t>
      </w:r>
      <w:r w:rsidR="00037296" w:rsidRPr="00432938">
        <w:t xml:space="preserve"> </w:t>
      </w:r>
      <w:r w:rsidR="009B7D7D" w:rsidRPr="00432938">
        <w:t>c</w:t>
      </w:r>
      <w:r w:rsidR="00B56A70" w:rsidRPr="00432938">
        <w:t xml:space="preserve">ould exclude </w:t>
      </w:r>
      <w:r w:rsidR="00EB701B" w:rsidRPr="00432938">
        <w:t>some supports which are disability related for certain participants.</w:t>
      </w:r>
      <w:r w:rsidR="00662F47" w:rsidRPr="00432938">
        <w:t xml:space="preserve"> </w:t>
      </w:r>
      <w:r w:rsidR="003F4296" w:rsidRPr="00432938">
        <w:t xml:space="preserve">These costs would </w:t>
      </w:r>
      <w:r w:rsidR="003F4296" w:rsidRPr="00432938">
        <w:rPr>
          <w:b/>
          <w:bCs/>
        </w:rPr>
        <w:t>not</w:t>
      </w:r>
      <w:r w:rsidR="003F4296" w:rsidRPr="00432938">
        <w:t xml:space="preserve"> be </w:t>
      </w:r>
      <w:r w:rsidR="00C4675E" w:rsidRPr="00432938">
        <w:t xml:space="preserve">disability related for </w:t>
      </w:r>
      <w:r w:rsidR="00C4675E" w:rsidRPr="00432938">
        <w:rPr>
          <w:b/>
          <w:bCs/>
        </w:rPr>
        <w:t>most</w:t>
      </w:r>
      <w:r w:rsidR="00C4675E" w:rsidRPr="00432938">
        <w:t xml:space="preserve"> participants</w:t>
      </w:r>
      <w:r w:rsidR="00BE1E10" w:rsidRPr="00432938">
        <w:t>.</w:t>
      </w:r>
      <w:r w:rsidR="00C4675E" w:rsidRPr="00432938">
        <w:t xml:space="preserve"> </w:t>
      </w:r>
      <w:r w:rsidR="00BE1E10" w:rsidRPr="00432938">
        <w:t>H</w:t>
      </w:r>
      <w:r w:rsidR="00D2572C" w:rsidRPr="00432938">
        <w:t>owever</w:t>
      </w:r>
      <w:r w:rsidR="00057651" w:rsidRPr="00432938">
        <w:t xml:space="preserve">, </w:t>
      </w:r>
      <w:r w:rsidR="00D553DD" w:rsidRPr="00432938">
        <w:t xml:space="preserve">the existing reasonable and necessary </w:t>
      </w:r>
      <w:r w:rsidR="006759F2">
        <w:t xml:space="preserve">support </w:t>
      </w:r>
      <w:r w:rsidR="00D553DD" w:rsidRPr="00432938">
        <w:t xml:space="preserve">rules under s34(1) </w:t>
      </w:r>
      <w:r w:rsidR="006759F2">
        <w:t>are</w:t>
      </w:r>
      <w:r w:rsidR="00D553DD" w:rsidRPr="00432938">
        <w:t xml:space="preserve"> responsive to individual circumstances.</w:t>
      </w:r>
      <w:r w:rsidR="00BE0F98" w:rsidRPr="00432938">
        <w:t xml:space="preserve"> </w:t>
      </w:r>
      <w:r w:rsidR="00C90FC2" w:rsidRPr="00432938">
        <w:t xml:space="preserve">This inconsistency is not a flaw of the system, but </w:t>
      </w:r>
      <w:r w:rsidR="0057512D" w:rsidRPr="00432938">
        <w:t>a</w:t>
      </w:r>
      <w:r w:rsidR="00727299" w:rsidRPr="00432938">
        <w:t xml:space="preserve"> strength of </w:t>
      </w:r>
      <w:r w:rsidR="00824223" w:rsidRPr="00432938">
        <w:t>truly individualized supports.</w:t>
      </w:r>
      <w:r w:rsidR="00C8725A" w:rsidRPr="00432938">
        <w:t xml:space="preserve"> </w:t>
      </w:r>
    </w:p>
    <w:p w14:paraId="72A2D63D" w14:textId="746F48B9" w:rsidR="00E90485" w:rsidRPr="00432938" w:rsidRDefault="0057512D" w:rsidP="00162C3D">
      <w:pPr>
        <w:spacing w:after="240"/>
      </w:pPr>
      <w:r w:rsidRPr="00432938">
        <w:t xml:space="preserve">The </w:t>
      </w:r>
      <w:r w:rsidR="00616061" w:rsidRPr="00432938">
        <w:t>inconsistency that should be targeted is primarily an issue of NDIA decision-making</w:t>
      </w:r>
      <w:r w:rsidR="00177343" w:rsidRPr="00432938">
        <w:t xml:space="preserve">, where participants </w:t>
      </w:r>
      <w:r w:rsidR="00442ECA" w:rsidRPr="00432938">
        <w:t xml:space="preserve">with reduced capacity to advocate for themselves receive insufficient </w:t>
      </w:r>
      <w:r w:rsidR="00442ECA" w:rsidRPr="00432938">
        <w:lastRenderedPageBreak/>
        <w:t>support for their needs.</w:t>
      </w:r>
      <w:r w:rsidR="005E391C" w:rsidRPr="00432938">
        <w:t xml:space="preserve"> This issue could be substantially improved without legislative reform</w:t>
      </w:r>
      <w:r w:rsidR="003206C2" w:rsidRPr="00432938">
        <w:t xml:space="preserve">, for example, by </w:t>
      </w:r>
      <w:r w:rsidR="008C71D4" w:rsidRPr="00432938">
        <w:t xml:space="preserve">improving training of NDIA staff, and by </w:t>
      </w:r>
      <w:r w:rsidR="003206C2" w:rsidRPr="00432938">
        <w:t xml:space="preserve">implementing a system to </w:t>
      </w:r>
      <w:r w:rsidR="00727ED5" w:rsidRPr="00432938">
        <w:rPr>
          <w:bCs/>
        </w:rPr>
        <w:t xml:space="preserve">update </w:t>
      </w:r>
      <w:r w:rsidR="009B7D7D" w:rsidRPr="00432938">
        <w:rPr>
          <w:bCs/>
        </w:rPr>
        <w:t>o</w:t>
      </w:r>
      <w:r w:rsidR="00727ED5" w:rsidRPr="00432938">
        <w:rPr>
          <w:bCs/>
        </w:rPr>
        <w:t xml:space="preserve">perational </w:t>
      </w:r>
      <w:r w:rsidR="009B7D7D" w:rsidRPr="00432938">
        <w:rPr>
          <w:bCs/>
        </w:rPr>
        <w:t>g</w:t>
      </w:r>
      <w:r w:rsidR="00727ED5" w:rsidRPr="00432938">
        <w:rPr>
          <w:bCs/>
        </w:rPr>
        <w:t>uidelines to reflect decisions made by the AAT and Federal Court</w:t>
      </w:r>
      <w:r w:rsidR="00727ED5" w:rsidRPr="00432938">
        <w:t xml:space="preserve"> relating to section 34(1) and the Participant Support Rules.</w:t>
      </w:r>
      <w:r w:rsidR="00E400FB">
        <w:t xml:space="preserve"> </w:t>
      </w:r>
      <w:r w:rsidR="00B50B48">
        <w:t>Decisions such as Milburn</w:t>
      </w:r>
      <w:r w:rsidR="009C268E">
        <w:t>,</w:t>
      </w:r>
      <w:r w:rsidR="009C268E" w:rsidRPr="009C268E">
        <w:rPr>
          <w:rStyle w:val="FootnoteReference"/>
        </w:rPr>
        <w:t xml:space="preserve"> </w:t>
      </w:r>
      <w:r w:rsidR="009C268E">
        <w:rPr>
          <w:rStyle w:val="FootnoteReference"/>
        </w:rPr>
        <w:footnoteReference w:id="9"/>
      </w:r>
      <w:r w:rsidR="009C268E">
        <w:t xml:space="preserve"> </w:t>
      </w:r>
      <w:r w:rsidR="00EA407A">
        <w:t>in which it was noted</w:t>
      </w:r>
      <w:r w:rsidR="006928CB">
        <w:t xml:space="preserve"> by the Tribunal in relation to </w:t>
      </w:r>
      <w:r w:rsidR="00F934B5">
        <w:t xml:space="preserve">a request </w:t>
      </w:r>
      <w:r w:rsidR="00486408">
        <w:t xml:space="preserve">for funding for a </w:t>
      </w:r>
      <w:r w:rsidR="00B90981">
        <w:t xml:space="preserve">gym membership that </w:t>
      </w:r>
      <w:r w:rsidR="00EA02FF">
        <w:t>w</w:t>
      </w:r>
      <w:r w:rsidR="00291F19">
        <w:t xml:space="preserve">hile </w:t>
      </w:r>
      <w:r w:rsidR="00486408">
        <w:t>it is</w:t>
      </w:r>
      <w:r w:rsidR="00B90981" w:rsidRPr="00B90981">
        <w:t xml:space="preserve"> </w:t>
      </w:r>
      <w:proofErr w:type="gramStart"/>
      <w:r w:rsidR="00B90981" w:rsidRPr="00B90981">
        <w:t>in the nature of discretionary</w:t>
      </w:r>
      <w:proofErr w:type="gramEnd"/>
      <w:r w:rsidR="00B90981" w:rsidRPr="00B90981">
        <w:t xml:space="preserve"> spending for those who do not suffer from a disability</w:t>
      </w:r>
      <w:r w:rsidR="00D466EC">
        <w:t xml:space="preserve">, </w:t>
      </w:r>
      <w:r w:rsidR="00B90981" w:rsidRPr="00B90981">
        <w:t xml:space="preserve">it </w:t>
      </w:r>
      <w:r w:rsidR="00A812A4">
        <w:t>was</w:t>
      </w:r>
      <w:r w:rsidR="00B90981" w:rsidRPr="00B90981">
        <w:t xml:space="preserve"> attributable to </w:t>
      </w:r>
      <w:r w:rsidR="00A812A4">
        <w:t>the participant’s</w:t>
      </w:r>
      <w:r w:rsidR="00B90981" w:rsidRPr="00B90981">
        <w:t xml:space="preserve"> support needs</w:t>
      </w:r>
      <w:r w:rsidR="00A812A4">
        <w:t xml:space="preserve">. </w:t>
      </w:r>
    </w:p>
    <w:p w14:paraId="12103A4F" w14:textId="5CC464CD" w:rsidR="00DC47E7" w:rsidRPr="00432938" w:rsidRDefault="00FF0482" w:rsidP="00162C3D">
      <w:pPr>
        <w:spacing w:after="240"/>
      </w:pPr>
      <w:r w:rsidRPr="00432938">
        <w:t>A shallow</w:t>
      </w:r>
      <w:r w:rsidR="00DC47E7" w:rsidRPr="00432938">
        <w:t xml:space="preserve"> understanding of disability </w:t>
      </w:r>
      <w:r w:rsidR="00611BD4" w:rsidRPr="00432938">
        <w:t xml:space="preserve">could </w:t>
      </w:r>
      <w:r w:rsidR="00DC47E7" w:rsidRPr="00432938">
        <w:t>lead to things</w:t>
      </w:r>
      <w:r w:rsidR="009B7D7D" w:rsidRPr="00432938">
        <w:t>, which provide significant disability support</w:t>
      </w:r>
      <w:r w:rsidR="00822A28">
        <w:t>,</w:t>
      </w:r>
      <w:r w:rsidR="00DC47E7" w:rsidRPr="00432938">
        <w:t xml:space="preserve"> being </w:t>
      </w:r>
      <w:r w:rsidR="009B7D7D" w:rsidRPr="00432938">
        <w:t>on</w:t>
      </w:r>
      <w:r w:rsidR="00DC47E7" w:rsidRPr="00432938">
        <w:t xml:space="preserve"> the list of exclusions.</w:t>
      </w:r>
      <w:r w:rsidR="00DE1F0B" w:rsidRPr="00432938">
        <w:t xml:space="preserve"> </w:t>
      </w:r>
      <w:r w:rsidR="009B7D7D" w:rsidRPr="00432938">
        <w:t xml:space="preserve"> </w:t>
      </w:r>
      <w:r w:rsidR="00DC47E7" w:rsidRPr="00432938">
        <w:t>In our work we commonly see quick dismissal of items which might fall into this category, but when they are carefully considered for the person, they provide cost effective and efficient support for a person with disability. Assistance animals, automatic blinds and cooking tools are just some of the supports which can be very effective, beneficial and cost effective</w:t>
      </w:r>
      <w:r w:rsidR="007D16AE" w:rsidRPr="00432938">
        <w:t xml:space="preserve"> through a reduced need for person</w:t>
      </w:r>
      <w:r w:rsidR="24A8E469">
        <w:t>-</w:t>
      </w:r>
      <w:r w:rsidR="007D16AE" w:rsidRPr="00432938">
        <w:t>to</w:t>
      </w:r>
      <w:r w:rsidR="24A8E469">
        <w:t>-</w:t>
      </w:r>
      <w:r w:rsidR="007D16AE" w:rsidRPr="00432938">
        <w:t xml:space="preserve">person </w:t>
      </w:r>
      <w:proofErr w:type="gramStart"/>
      <w:r w:rsidR="007D16AE" w:rsidRPr="00432938">
        <w:t>support</w:t>
      </w:r>
      <w:proofErr w:type="gramEnd"/>
      <w:r w:rsidR="00DC47E7" w:rsidRPr="00432938">
        <w:t xml:space="preserve"> but which may get caught </w:t>
      </w:r>
      <w:r w:rsidR="007E2E19" w:rsidRPr="00432938">
        <w:t>by</w:t>
      </w:r>
      <w:r w:rsidR="00DC47E7" w:rsidRPr="00432938">
        <w:t xml:space="preserve"> these types of </w:t>
      </w:r>
      <w:r w:rsidR="000F5EF8">
        <w:t xml:space="preserve">exclusionary </w:t>
      </w:r>
      <w:r w:rsidR="00DC47E7" w:rsidRPr="00432938">
        <w:t xml:space="preserve">lists. </w:t>
      </w:r>
    </w:p>
    <w:p w14:paraId="361BE4E9" w14:textId="50FC1E45" w:rsidR="00425BF4" w:rsidRPr="00432938" w:rsidRDefault="009B7D7D" w:rsidP="00162C3D">
      <w:pPr>
        <w:spacing w:after="240"/>
      </w:pPr>
      <w:r w:rsidRPr="00432938">
        <w:t xml:space="preserve">An example is </w:t>
      </w:r>
      <w:r w:rsidR="00DC47E7" w:rsidRPr="00432938">
        <w:t>motorise</w:t>
      </w:r>
      <w:r w:rsidR="001156C9" w:rsidRPr="00432938">
        <w:t>d</w:t>
      </w:r>
      <w:r w:rsidR="00DC47E7" w:rsidRPr="00432938">
        <w:t xml:space="preserve"> blinds</w:t>
      </w:r>
      <w:r w:rsidRPr="00432938">
        <w:t xml:space="preserve">. A person with a </w:t>
      </w:r>
      <w:r w:rsidR="00DC47E7" w:rsidRPr="00432938">
        <w:t>physical disability</w:t>
      </w:r>
      <w:r w:rsidR="00D40E1A" w:rsidRPr="00432938">
        <w:t xml:space="preserve"> who cannot </w:t>
      </w:r>
      <w:r w:rsidR="00DC47E7" w:rsidRPr="00432938">
        <w:t xml:space="preserve">manually open or close </w:t>
      </w:r>
      <w:r w:rsidR="00D40E1A" w:rsidRPr="00432938">
        <w:t>their blinds could seek funding to m</w:t>
      </w:r>
      <w:r w:rsidR="00505C0C" w:rsidRPr="00432938">
        <w:t>otorize</w:t>
      </w:r>
      <w:r w:rsidR="00D40E1A" w:rsidRPr="00432938">
        <w:t xml:space="preserve"> the</w:t>
      </w:r>
      <w:r w:rsidR="00DC47E7" w:rsidRPr="00432938">
        <w:t xml:space="preserve"> blinds </w:t>
      </w:r>
      <w:r w:rsidR="00D40E1A" w:rsidRPr="00432938">
        <w:t>to</w:t>
      </w:r>
      <w:r w:rsidR="00DC47E7" w:rsidRPr="00432938">
        <w:t xml:space="preserve"> increase their independence</w:t>
      </w:r>
      <w:r w:rsidR="00D40E1A" w:rsidRPr="00432938">
        <w:t xml:space="preserve"> and reliance on others</w:t>
      </w:r>
      <w:r w:rsidR="00DC47E7" w:rsidRPr="00432938">
        <w:t xml:space="preserve">. The NDIA </w:t>
      </w:r>
      <w:r w:rsidR="001156C9" w:rsidRPr="00432938">
        <w:t xml:space="preserve">has in the past </w:t>
      </w:r>
      <w:r w:rsidR="00DC47E7" w:rsidRPr="00432938">
        <w:t>decline</w:t>
      </w:r>
      <w:r w:rsidR="001156C9" w:rsidRPr="00432938">
        <w:t>d</w:t>
      </w:r>
      <w:r w:rsidR="00DC47E7" w:rsidRPr="00432938">
        <w:t xml:space="preserve"> to fund these</w:t>
      </w:r>
      <w:r w:rsidR="00D40E1A" w:rsidRPr="00432938">
        <w:t xml:space="preserve">, on the basis that it </w:t>
      </w:r>
      <w:r w:rsidR="008877F4">
        <w:t xml:space="preserve">is </w:t>
      </w:r>
      <w:r w:rsidR="00D40E1A" w:rsidRPr="00432938">
        <w:t>an everyday expense</w:t>
      </w:r>
      <w:r w:rsidR="00DC47E7" w:rsidRPr="00432938">
        <w:t xml:space="preserve"> and suggest</w:t>
      </w:r>
      <w:r w:rsidR="001156C9" w:rsidRPr="00432938">
        <w:t>ed</w:t>
      </w:r>
      <w:r w:rsidR="00DC47E7" w:rsidRPr="00432938">
        <w:t xml:space="preserve"> a support worker should complete the task instead</w:t>
      </w:r>
      <w:r w:rsidR="00D40E1A" w:rsidRPr="00432938">
        <w:t>.  W</w:t>
      </w:r>
      <w:r w:rsidR="00505C0C" w:rsidRPr="00432938">
        <w:t>hen</w:t>
      </w:r>
      <w:r w:rsidR="005F564C">
        <w:t>,</w:t>
      </w:r>
      <w:r w:rsidR="00505C0C" w:rsidRPr="00432938">
        <w:t xml:space="preserve"> overtime</w:t>
      </w:r>
      <w:r w:rsidR="005F564C">
        <w:t>,</w:t>
      </w:r>
      <w:r w:rsidR="00505C0C" w:rsidRPr="00432938">
        <w:t xml:space="preserve"> the funding </w:t>
      </w:r>
      <w:r w:rsidR="00762A4F" w:rsidRPr="00432938">
        <w:t>for the blinds could reduce the n</w:t>
      </w:r>
      <w:r w:rsidR="00A81303" w:rsidRPr="00432938">
        <w:t>eed for person</w:t>
      </w:r>
      <w:r w:rsidR="0C7D3FCF">
        <w:t>-</w:t>
      </w:r>
      <w:r w:rsidR="00A81303" w:rsidRPr="00432938">
        <w:t>to</w:t>
      </w:r>
      <w:r w:rsidR="0C7D3FCF">
        <w:t>-</w:t>
      </w:r>
      <w:r w:rsidR="00A81303" w:rsidRPr="00432938">
        <w:t>person support</w:t>
      </w:r>
      <w:r w:rsidR="00D40E1A" w:rsidRPr="00432938">
        <w:t xml:space="preserve"> and give the participant more independence</w:t>
      </w:r>
      <w:r w:rsidR="00080446">
        <w:t xml:space="preserve"> s</w:t>
      </w:r>
      <w:r w:rsidR="001156C9" w:rsidRPr="00432938">
        <w:t>uch items have real cost saving potential for the Scheme.</w:t>
      </w:r>
    </w:p>
    <w:p w14:paraId="165337BA" w14:textId="70371042" w:rsidR="00A21E88" w:rsidRPr="00432938" w:rsidRDefault="00D51198" w:rsidP="00162C3D">
      <w:pPr>
        <w:spacing w:after="240"/>
      </w:pPr>
      <w:r w:rsidRPr="00432938">
        <w:t>In the short term t</w:t>
      </w:r>
      <w:r w:rsidR="004D35DC" w:rsidRPr="00432938">
        <w:t>he ‘NDIS supports’</w:t>
      </w:r>
      <w:r w:rsidR="00425BF4" w:rsidRPr="00432938">
        <w:t xml:space="preserve"> definition </w:t>
      </w:r>
      <w:r w:rsidRPr="00432938">
        <w:t xml:space="preserve">will </w:t>
      </w:r>
      <w:r w:rsidR="0023532E" w:rsidRPr="00432938">
        <w:t>add confusion</w:t>
      </w:r>
      <w:r w:rsidR="004D7F79" w:rsidRPr="00432938">
        <w:t xml:space="preserve"> that is not quickly resolved</w:t>
      </w:r>
      <w:r w:rsidR="00110A98" w:rsidRPr="00432938">
        <w:t xml:space="preserve">, given the lack of Rules to support the </w:t>
      </w:r>
      <w:r w:rsidR="00BC6764" w:rsidRPr="00432938">
        <w:t xml:space="preserve">definition and the reliance on the not fit for purpose </w:t>
      </w:r>
      <w:r w:rsidR="00D40E1A" w:rsidRPr="00432938">
        <w:rPr>
          <w:i/>
          <w:iCs/>
        </w:rPr>
        <w:t>Applied Principles and Tables of Support</w:t>
      </w:r>
      <w:r w:rsidR="00885C18" w:rsidRPr="00432938">
        <w:rPr>
          <w:rStyle w:val="FootnoteReference"/>
          <w:i/>
          <w:iCs/>
        </w:rPr>
        <w:footnoteReference w:id="10"/>
      </w:r>
      <w:r w:rsidR="00D40E1A" w:rsidRPr="00432938">
        <w:t xml:space="preserve"> (</w:t>
      </w:r>
      <w:r w:rsidR="00BC6764" w:rsidRPr="00432938">
        <w:t>A</w:t>
      </w:r>
      <w:r w:rsidR="002D7D5F" w:rsidRPr="00432938">
        <w:t>PTOS</w:t>
      </w:r>
      <w:r w:rsidR="00D40E1A" w:rsidRPr="00432938">
        <w:t>)</w:t>
      </w:r>
      <w:r w:rsidR="004D7F79" w:rsidRPr="00432938">
        <w:t xml:space="preserve">. </w:t>
      </w:r>
      <w:r w:rsidR="00A21E88" w:rsidRPr="00432938">
        <w:t xml:space="preserve">Until the Rules are written, the Bill says the NDIA will use APTOS as an interim measure. Further, the removal of 34(f) seems to also imply that Schedule 1 of the NDIS (Supporting Participant) Rules which sets out the rules regarding </w:t>
      </w:r>
      <w:r w:rsidR="00A21E88" w:rsidRPr="00432938">
        <w:lastRenderedPageBreak/>
        <w:t xml:space="preserve">the responsibilities of other services systems (e.g. health) will no longer apply. Whilst we have existing concerns with this Schedule, it </w:t>
      </w:r>
      <w:r w:rsidR="00CA4E4F" w:rsidRPr="00432938">
        <w:t>is</w:t>
      </w:r>
      <w:r w:rsidR="00A21E88" w:rsidRPr="00432938">
        <w:t xml:space="preserve"> premature given that </w:t>
      </w:r>
      <w:r w:rsidR="00E4673E" w:rsidRPr="00432938">
        <w:t>current</w:t>
      </w:r>
      <w:r w:rsidR="000A325E">
        <w:t>ly</w:t>
      </w:r>
      <w:r w:rsidR="00E4673E" w:rsidRPr="00432938">
        <w:t xml:space="preserve"> </w:t>
      </w:r>
      <w:r w:rsidR="00D40E1A" w:rsidRPr="00432938">
        <w:t xml:space="preserve">the </w:t>
      </w:r>
      <w:r w:rsidR="00A21E88" w:rsidRPr="00432938">
        <w:t>APTOS agreed by the States is very out of date and needs urgent update, review and agreement by the States and Territories.</w:t>
      </w:r>
    </w:p>
    <w:p w14:paraId="11543976" w14:textId="74D441D6" w:rsidR="00D47374" w:rsidRPr="00432938" w:rsidRDefault="00F06B5B" w:rsidP="00162C3D">
      <w:pPr>
        <w:spacing w:after="240"/>
      </w:pPr>
      <w:r w:rsidRPr="00432938">
        <w:t>In our expe</w:t>
      </w:r>
      <w:r w:rsidR="00153D6A" w:rsidRPr="00432938">
        <w:t xml:space="preserve">rience, </w:t>
      </w:r>
      <w:r w:rsidR="00701B43" w:rsidRPr="00432938">
        <w:t>this is likely to leave individuals with unmet needs for prolonged periods</w:t>
      </w:r>
      <w:r w:rsidR="003D52E2" w:rsidRPr="00432938">
        <w:t xml:space="preserve"> while they try to </w:t>
      </w:r>
      <w:r w:rsidR="002652F2" w:rsidRPr="00432938">
        <w:t xml:space="preserve">find a </w:t>
      </w:r>
      <w:r w:rsidR="00F27F27" w:rsidRPr="00432938">
        <w:t>system</w:t>
      </w:r>
      <w:r w:rsidR="00BB248C" w:rsidRPr="00432938">
        <w:t xml:space="preserve"> to fund something</w:t>
      </w:r>
      <w:r w:rsidR="00DD5118" w:rsidRPr="00432938">
        <w:t>, and each system trying to push the responsibility elsewhere</w:t>
      </w:r>
      <w:r w:rsidR="001C6839" w:rsidRPr="00432938">
        <w:t>.</w:t>
      </w:r>
      <w:r w:rsidR="00AF0C7C" w:rsidRPr="00432938">
        <w:t xml:space="preserve"> </w:t>
      </w:r>
      <w:r w:rsidR="00CE65AE" w:rsidRPr="00432938">
        <w:t xml:space="preserve">For example, an individual who needs feeding tube supplies might have the NDIA </w:t>
      </w:r>
      <w:r w:rsidR="00F1693E" w:rsidRPr="00432938">
        <w:t>say that while they acknowledge the supplies are necessary</w:t>
      </w:r>
      <w:r w:rsidR="001156C9" w:rsidRPr="00432938">
        <w:t>,</w:t>
      </w:r>
      <w:r w:rsidR="00F1693E" w:rsidRPr="00432938">
        <w:t xml:space="preserve"> they are a health system responsibility</w:t>
      </w:r>
      <w:r w:rsidR="00C15F4C" w:rsidRPr="00432938">
        <w:t xml:space="preserve">, while the health system agrees the supplies are necessary but </w:t>
      </w:r>
      <w:r w:rsidR="003E0ADE" w:rsidRPr="00432938">
        <w:t xml:space="preserve">states they are a NDIS responsibility. </w:t>
      </w:r>
      <w:r w:rsidR="00C245A9" w:rsidRPr="00432938">
        <w:t>The pressure to resolve this dispute must be on g</w:t>
      </w:r>
      <w:r w:rsidR="006F6D41" w:rsidRPr="00432938">
        <w:t>overnment</w:t>
      </w:r>
      <w:r w:rsidR="005D7998" w:rsidRPr="00432938">
        <w:t xml:space="preserve"> departments and agencies</w:t>
      </w:r>
      <w:r w:rsidR="00C245A9" w:rsidRPr="00432938">
        <w:t>, not on people with disability and their families.</w:t>
      </w:r>
      <w:r w:rsidR="005D7998" w:rsidRPr="00432938">
        <w:t xml:space="preserve"> </w:t>
      </w:r>
      <w:r w:rsidR="00E225FE" w:rsidRPr="00432938">
        <w:t>Making the proposed amendments before APTOS has been updated and rules drafted</w:t>
      </w:r>
      <w:r w:rsidR="001156C9" w:rsidRPr="00432938">
        <w:t>,</w:t>
      </w:r>
      <w:r w:rsidR="00E225FE" w:rsidRPr="00432938">
        <w:t xml:space="preserve"> </w:t>
      </w:r>
      <w:r w:rsidR="006729B2" w:rsidRPr="00432938">
        <w:t>increases the risk of people being left unsupported.</w:t>
      </w:r>
      <w:r w:rsidR="00B33E73" w:rsidRPr="00432938">
        <w:t xml:space="preserve"> </w:t>
      </w:r>
    </w:p>
    <w:p w14:paraId="69E0A51B" w14:textId="0189E212" w:rsidR="0063170D" w:rsidRPr="00432938" w:rsidRDefault="00B33E73" w:rsidP="00162C3D">
      <w:pPr>
        <w:spacing w:after="240"/>
      </w:pPr>
      <w:r w:rsidRPr="00432938">
        <w:t xml:space="preserve">The transition to the NDIS created </w:t>
      </w:r>
      <w:r w:rsidR="005D2855" w:rsidRPr="00432938">
        <w:t>a vacuum</w:t>
      </w:r>
      <w:r w:rsidR="00D47374" w:rsidRPr="00432938">
        <w:t xml:space="preserve"> which has been painstakingly transformed into an oasis in the desert over the last decade. </w:t>
      </w:r>
      <w:r w:rsidR="004A00AA" w:rsidRPr="00432938">
        <w:t>Implementing these amendments before the Rules are</w:t>
      </w:r>
      <w:r w:rsidR="00862637" w:rsidRPr="00432938">
        <w:t xml:space="preserve"> designed and APTOS </w:t>
      </w:r>
      <w:r w:rsidR="00EE318D">
        <w:t xml:space="preserve">is </w:t>
      </w:r>
      <w:r w:rsidR="00862637" w:rsidRPr="00432938">
        <w:t>updated</w:t>
      </w:r>
      <w:r w:rsidR="009336F4" w:rsidRPr="00432938">
        <w:t xml:space="preserve"> would unnecessarily create </w:t>
      </w:r>
      <w:r w:rsidR="004316F3" w:rsidRPr="00432938">
        <w:t>a fresh vacuum</w:t>
      </w:r>
      <w:r w:rsidR="0074057C" w:rsidRPr="00432938">
        <w:t xml:space="preserve">, </w:t>
      </w:r>
      <w:r w:rsidR="003A580D" w:rsidRPr="00432938">
        <w:t xml:space="preserve">substantially </w:t>
      </w:r>
      <w:r w:rsidR="0074057C" w:rsidRPr="00432938">
        <w:t>increasing uncertainty for</w:t>
      </w:r>
      <w:r w:rsidR="004C370B" w:rsidRPr="00432938">
        <w:t xml:space="preserve"> people with disability</w:t>
      </w:r>
      <w:r w:rsidR="004C5480" w:rsidRPr="00432938">
        <w:t xml:space="preserve"> and exposing some </w:t>
      </w:r>
      <w:r w:rsidR="00BD0E6E" w:rsidRPr="00432938">
        <w:t>to substantial risk</w:t>
      </w:r>
      <w:r w:rsidR="00AB5FBB" w:rsidRPr="00432938">
        <w:t>.</w:t>
      </w:r>
      <w:r w:rsidR="00D456C3" w:rsidRPr="00432938">
        <w:t xml:space="preserve"> Implementation without genuine </w:t>
      </w:r>
      <w:r w:rsidR="00280687" w:rsidRPr="00432938">
        <w:t xml:space="preserve">and robust codesign also risks removing choice and control from people with </w:t>
      </w:r>
      <w:proofErr w:type="gramStart"/>
      <w:r w:rsidR="00280687" w:rsidRPr="00432938">
        <w:t>disability, and</w:t>
      </w:r>
      <w:proofErr w:type="gramEnd"/>
      <w:r w:rsidR="00280687" w:rsidRPr="00432938">
        <w:t xml:space="preserve"> could </w:t>
      </w:r>
      <w:r w:rsidR="003C6CDA" w:rsidRPr="00432938">
        <w:t>amount to removing</w:t>
      </w:r>
      <w:r w:rsidR="00280687" w:rsidRPr="00432938">
        <w:t xml:space="preserve"> the </w:t>
      </w:r>
      <w:r w:rsidR="003C6CDA" w:rsidRPr="00432938">
        <w:t>scheme’s core value</w:t>
      </w:r>
      <w:r w:rsidR="00337B6A" w:rsidRPr="00432938">
        <w:t xml:space="preserve"> of providing individualized support packages that people with disability can use </w:t>
      </w:r>
      <w:r w:rsidR="00851AAE" w:rsidRPr="00432938">
        <w:t>to cover the additional</w:t>
      </w:r>
      <w:r w:rsidR="004C5480" w:rsidRPr="00432938">
        <w:t xml:space="preserve"> disability related</w:t>
      </w:r>
      <w:r w:rsidR="00851AAE" w:rsidRPr="00432938">
        <w:t xml:space="preserve"> expenses resulting from reasonable and nece</w:t>
      </w:r>
      <w:r w:rsidR="004C5480" w:rsidRPr="00432938">
        <w:t>ssary supports.</w:t>
      </w:r>
    </w:p>
    <w:p w14:paraId="7F24E21C" w14:textId="0B64A190" w:rsidR="00A3163E" w:rsidRDefault="00D3121B" w:rsidP="00162C3D">
      <w:pPr>
        <w:spacing w:after="240"/>
      </w:pPr>
      <w:r w:rsidRPr="00432938">
        <w:rPr>
          <w:b/>
          <w:bCs/>
        </w:rPr>
        <w:t>QAI recommendation</w:t>
      </w:r>
      <w:r w:rsidR="00E15E0E">
        <w:rPr>
          <w:b/>
          <w:bCs/>
        </w:rPr>
        <w:t>s:</w:t>
      </w:r>
      <w:r w:rsidRPr="00432938">
        <w:t xml:space="preserve"> </w:t>
      </w:r>
    </w:p>
    <w:p w14:paraId="20F85CA0" w14:textId="73222CC8" w:rsidR="007513AB" w:rsidRPr="00432938" w:rsidRDefault="00556D0B" w:rsidP="00162C3D">
      <w:pPr>
        <w:pStyle w:val="ListParagraph"/>
        <w:numPr>
          <w:ilvl w:val="0"/>
          <w:numId w:val="50"/>
        </w:numPr>
      </w:pPr>
      <w:r>
        <w:rPr>
          <w:b/>
          <w:bCs/>
        </w:rPr>
        <w:t xml:space="preserve">Delay </w:t>
      </w:r>
      <w:r w:rsidR="00866B09">
        <w:rPr>
          <w:b/>
          <w:bCs/>
        </w:rPr>
        <w:t xml:space="preserve">effect: </w:t>
      </w:r>
      <w:r w:rsidR="00866B09">
        <w:t xml:space="preserve">If ‘NDIS supports’ </w:t>
      </w:r>
      <w:r w:rsidR="00382DFE">
        <w:t xml:space="preserve">is </w:t>
      </w:r>
      <w:r w:rsidR="00100C8D">
        <w:t xml:space="preserve">included in the Act, </w:t>
      </w:r>
      <w:r w:rsidR="00C560B5">
        <w:t xml:space="preserve">a further provision must be added deferring its application until </w:t>
      </w:r>
      <w:r w:rsidR="00D34679">
        <w:t xml:space="preserve">APTOS has </w:t>
      </w:r>
      <w:r w:rsidR="00D336E4">
        <w:t xml:space="preserve">been </w:t>
      </w:r>
      <w:r w:rsidR="00D34679">
        <w:t xml:space="preserve">updated, </w:t>
      </w:r>
      <w:r w:rsidR="00D336E4">
        <w:t>the rules have been developed</w:t>
      </w:r>
      <w:r w:rsidR="00B25134">
        <w:t>,</w:t>
      </w:r>
      <w:r w:rsidR="009254E9">
        <w:t xml:space="preserve"> and foundational supports </w:t>
      </w:r>
      <w:r w:rsidR="00B25134">
        <w:t>rolled out</w:t>
      </w:r>
      <w:r w:rsidR="009254E9">
        <w:t xml:space="preserve">. </w:t>
      </w:r>
      <w:r w:rsidR="00502E3A" w:rsidRPr="00432938">
        <w:t>To do otherwise creates a</w:t>
      </w:r>
      <w:r w:rsidR="00E874DB">
        <w:t>n</w:t>
      </w:r>
      <w:r w:rsidR="00502E3A" w:rsidRPr="00432938">
        <w:t xml:space="preserve"> </w:t>
      </w:r>
      <w:r w:rsidR="003C3B65">
        <w:t xml:space="preserve">avoidable </w:t>
      </w:r>
      <w:r w:rsidR="00502E3A" w:rsidRPr="00432938">
        <w:t>vacuum</w:t>
      </w:r>
      <w:r w:rsidR="003C3B65">
        <w:t xml:space="preserve">, resulting in </w:t>
      </w:r>
      <w:r w:rsidR="004A33F9">
        <w:t xml:space="preserve">dangerous </w:t>
      </w:r>
      <w:r w:rsidR="00502E3A" w:rsidRPr="00432938">
        <w:t xml:space="preserve">uncertainty for </w:t>
      </w:r>
      <w:r w:rsidR="004A33F9">
        <w:t>people with disability.</w:t>
      </w:r>
      <w:r w:rsidR="00716AB5" w:rsidRPr="00716AB5">
        <w:t xml:space="preserve"> </w:t>
      </w:r>
      <w:r w:rsidR="008E7CF8">
        <w:t>These rules</w:t>
      </w:r>
      <w:r w:rsidR="00716AB5" w:rsidRPr="00432938">
        <w:t xml:space="preserve"> will be Category A rules so will at least have input and agreeance from all states and territories</w:t>
      </w:r>
      <w:r w:rsidR="005122E3">
        <w:t>, but the importance of codesigning these rules cannot be overstated</w:t>
      </w:r>
      <w:r w:rsidR="000C730E">
        <w:t>.</w:t>
      </w:r>
      <w:r w:rsidR="00716AB5" w:rsidRPr="00432938">
        <w:t xml:space="preserve"> </w:t>
      </w:r>
    </w:p>
    <w:p w14:paraId="54B4B84C" w14:textId="2188B540" w:rsidR="00502E3A" w:rsidRPr="00432938" w:rsidRDefault="004A33F9" w:rsidP="00162C3D">
      <w:pPr>
        <w:pStyle w:val="ListParagraph"/>
        <w:numPr>
          <w:ilvl w:val="0"/>
          <w:numId w:val="50"/>
        </w:numPr>
      </w:pPr>
      <w:r w:rsidRPr="02F2AF83">
        <w:rPr>
          <w:b/>
          <w:bCs/>
        </w:rPr>
        <w:lastRenderedPageBreak/>
        <w:t xml:space="preserve">Genuine codesign: </w:t>
      </w:r>
      <w:r w:rsidR="006D7B9D" w:rsidRPr="02F2AF83">
        <w:t xml:space="preserve">Rules must go through genuine codesign with disabled people across a range of disability types and backgrounds. </w:t>
      </w:r>
      <w:r w:rsidR="005C717D" w:rsidRPr="02F2AF83">
        <w:t xml:space="preserve">Superficial consultation is not sufficient. </w:t>
      </w:r>
      <w:r w:rsidR="0069486E" w:rsidRPr="02F2AF83">
        <w:t xml:space="preserve">These rules are likely to significantly reduce what the NDIS will </w:t>
      </w:r>
      <w:proofErr w:type="gramStart"/>
      <w:r w:rsidR="0069486E" w:rsidRPr="02F2AF83">
        <w:t>fund</w:t>
      </w:r>
      <w:r w:rsidR="003F09F6" w:rsidRPr="02F2AF83">
        <w:t>, and</w:t>
      </w:r>
      <w:proofErr w:type="gramEnd"/>
      <w:r w:rsidR="003F09F6" w:rsidRPr="02F2AF83">
        <w:t xml:space="preserve"> </w:t>
      </w:r>
      <w:r w:rsidR="00F04348" w:rsidRPr="02F2AF83">
        <w:t xml:space="preserve">have the potential </w:t>
      </w:r>
      <w:r w:rsidR="00D4660E" w:rsidRPr="02F2AF83">
        <w:t>to undermine or eliminate the founding objectives of the NDIS</w:t>
      </w:r>
      <w:r w:rsidR="00340B2C" w:rsidRPr="02F2AF83">
        <w:t>: individualised</w:t>
      </w:r>
      <w:r w:rsidR="00115CC4" w:rsidRPr="02F2AF83">
        <w:t xml:space="preserve"> support</w:t>
      </w:r>
      <w:r w:rsidR="00310A86" w:rsidRPr="02F2AF83">
        <w:t xml:space="preserve"> packages developed by</w:t>
      </w:r>
      <w:r w:rsidR="00E26AE0" w:rsidRPr="02F2AF83">
        <w:t xml:space="preserve"> considering people with disability holistically </w:t>
      </w:r>
      <w:r w:rsidR="00310A86" w:rsidRPr="02F2AF83">
        <w:t>and</w:t>
      </w:r>
      <w:r w:rsidR="00E26AE0" w:rsidRPr="02F2AF83">
        <w:t xml:space="preserve"> </w:t>
      </w:r>
      <w:r w:rsidR="00FC5ABC" w:rsidRPr="02F2AF83">
        <w:t>provid</w:t>
      </w:r>
      <w:r w:rsidR="00310A86" w:rsidRPr="02F2AF83">
        <w:t>ing</w:t>
      </w:r>
      <w:r w:rsidR="00FC5ABC" w:rsidRPr="02F2AF83">
        <w:t xml:space="preserve"> reasonable and necessary disability support</w:t>
      </w:r>
      <w:r w:rsidR="00310A86" w:rsidRPr="02F2AF83">
        <w:t>s</w:t>
      </w:r>
      <w:r w:rsidR="00913343" w:rsidRPr="02F2AF83">
        <w:t xml:space="preserve"> in a way that gives individuals certainty, choice, and control.</w:t>
      </w:r>
    </w:p>
    <w:p w14:paraId="3A915772" w14:textId="473576EC" w:rsidR="00B9558B" w:rsidRPr="00432938" w:rsidRDefault="0025566B" w:rsidP="00162C3D">
      <w:pPr>
        <w:pStyle w:val="ListParagraph"/>
        <w:numPr>
          <w:ilvl w:val="0"/>
          <w:numId w:val="50"/>
        </w:numPr>
      </w:pPr>
      <w:r>
        <w:rPr>
          <w:b/>
          <w:bCs/>
        </w:rPr>
        <w:t xml:space="preserve">Retain flexibility: </w:t>
      </w:r>
      <w:r w:rsidR="00546D8F">
        <w:t>The r</w:t>
      </w:r>
      <w:r w:rsidR="005714EA" w:rsidRPr="00432938">
        <w:t xml:space="preserve">ules must not be too prescriptive or narrow, they </w:t>
      </w:r>
      <w:r w:rsidR="007A371D" w:rsidRPr="00432938">
        <w:t xml:space="preserve">should </w:t>
      </w:r>
      <w:r w:rsidR="00037A0B">
        <w:t xml:space="preserve">be non-exhaustive and allow for exceptional circumstances. </w:t>
      </w:r>
    </w:p>
    <w:p w14:paraId="60565772" w14:textId="441B0128" w:rsidR="00037A0B" w:rsidRDefault="00037A0B" w:rsidP="00162C3D">
      <w:pPr>
        <w:pStyle w:val="ListParagraph"/>
        <w:numPr>
          <w:ilvl w:val="0"/>
          <w:numId w:val="50"/>
        </w:numPr>
      </w:pPr>
      <w:r>
        <w:rPr>
          <w:b/>
          <w:bCs/>
        </w:rPr>
        <w:t xml:space="preserve">Improve decision making: </w:t>
      </w:r>
      <w:r w:rsidR="00A42120">
        <w:t>Our experience</w:t>
      </w:r>
      <w:r w:rsidR="000D2527">
        <w:t xml:space="preserve"> is that the </w:t>
      </w:r>
      <w:r w:rsidR="006B05B5">
        <w:t xml:space="preserve">main cause of </w:t>
      </w:r>
      <w:r w:rsidR="007E5C8B">
        <w:t xml:space="preserve">confusion </w:t>
      </w:r>
      <w:r w:rsidR="00F04C56">
        <w:t xml:space="preserve">about </w:t>
      </w:r>
      <w:r w:rsidR="007E5C8B">
        <w:t xml:space="preserve">and inconsistency in </w:t>
      </w:r>
      <w:r w:rsidR="00225E8C">
        <w:t xml:space="preserve">NDIS </w:t>
      </w:r>
      <w:r w:rsidR="0055536A">
        <w:t xml:space="preserve">funded </w:t>
      </w:r>
      <w:r w:rsidR="00225E8C">
        <w:t>supports is poor decision making and communication by the Agency. We recommend that the</w:t>
      </w:r>
      <w:r w:rsidR="00012B09">
        <w:t xml:space="preserve"> Agency </w:t>
      </w:r>
      <w:r w:rsidR="000938A0">
        <w:t>invests in better training of staff, stronger systems</w:t>
      </w:r>
      <w:r w:rsidR="0024426B">
        <w:t xml:space="preserve"> (including </w:t>
      </w:r>
      <w:r w:rsidR="00451900">
        <w:t xml:space="preserve">a system to </w:t>
      </w:r>
      <w:r w:rsidR="00FE5C25">
        <w:t>ensure operational guidelines are updated to reflect</w:t>
      </w:r>
      <w:r w:rsidR="003C4D05">
        <w:t xml:space="preserve"> </w:t>
      </w:r>
      <w:r w:rsidR="004E76D6">
        <w:t>AAT and Federal Court decisions</w:t>
      </w:r>
      <w:r w:rsidR="00FE5C25">
        <w:t>), and more transparency</w:t>
      </w:r>
      <w:r w:rsidR="00286D57">
        <w:t xml:space="preserve"> (such as </w:t>
      </w:r>
      <w:r w:rsidR="007239FE">
        <w:t xml:space="preserve">through publishing anonymised </w:t>
      </w:r>
      <w:r w:rsidR="007D1B8E">
        <w:t>summaries of</w:t>
      </w:r>
      <w:r w:rsidR="001A4562">
        <w:t xml:space="preserve"> </w:t>
      </w:r>
      <w:r w:rsidR="00B53219">
        <w:t xml:space="preserve">settled AAT </w:t>
      </w:r>
      <w:r w:rsidR="00E55300">
        <w:t>appeals).</w:t>
      </w:r>
    </w:p>
    <w:p w14:paraId="01841961" w14:textId="77777777" w:rsidR="005B7F6D" w:rsidRPr="00432938" w:rsidRDefault="005B7F6D" w:rsidP="005B7F6D"/>
    <w:p w14:paraId="7509EEE3" w14:textId="77777777" w:rsidR="00D636F0" w:rsidRPr="00432938" w:rsidRDefault="00D636F0" w:rsidP="00242392">
      <w:pPr>
        <w:pStyle w:val="QAIHeading2"/>
      </w:pPr>
      <w:bookmarkStart w:id="6" w:name="_Toc130476834"/>
      <w:r w:rsidRPr="00432938">
        <w:t>Conclusion</w:t>
      </w:r>
      <w:bookmarkEnd w:id="6"/>
    </w:p>
    <w:p w14:paraId="6CB4677A" w14:textId="0AA2F773" w:rsidR="4854B411" w:rsidRDefault="00D636F0" w:rsidP="4854B411">
      <w:pPr>
        <w:spacing w:before="240" w:after="240"/>
      </w:pPr>
      <w:r w:rsidRPr="00432938">
        <w:t xml:space="preserve">QAI thanks </w:t>
      </w:r>
      <w:r w:rsidR="00A75805">
        <w:t xml:space="preserve">the Senate Standing </w:t>
      </w:r>
      <w:r w:rsidR="0083206D">
        <w:t>Committee on Community Affairs</w:t>
      </w:r>
      <w:r w:rsidRPr="00432938">
        <w:t xml:space="preserve"> for the opportunity to contribute to this inquiry.  We are happy to provide further information or clarification of any of the matters raised in this submission upon request.</w:t>
      </w:r>
      <w:bookmarkEnd w:id="5"/>
    </w:p>
    <w:p w14:paraId="62029024" w14:textId="79977AA8" w:rsidR="00250944" w:rsidRDefault="00250944">
      <w:pPr>
        <w:spacing w:line="240" w:lineRule="auto"/>
      </w:pPr>
      <w:r>
        <w:br w:type="page"/>
      </w:r>
    </w:p>
    <w:p w14:paraId="6F399B98" w14:textId="61CDB733" w:rsidR="000348E5" w:rsidRDefault="6862AFAF" w:rsidP="005B7F6D">
      <w:pPr>
        <w:pStyle w:val="QAIHeading2"/>
      </w:pPr>
      <w:r w:rsidRPr="0E0A65BE">
        <w:lastRenderedPageBreak/>
        <w:t>ANNEXURE A – QAI Case Studies</w:t>
      </w:r>
    </w:p>
    <w:p w14:paraId="3FE4900D" w14:textId="69E42D37" w:rsidR="000348E5" w:rsidRDefault="6862AFAF" w:rsidP="00024BF1">
      <w:pPr>
        <w:spacing w:after="240"/>
        <w:rPr>
          <w:rFonts w:ascii="Calibri" w:eastAsia="Calibri" w:hAnsi="Calibri" w:cs="Calibri"/>
        </w:rPr>
      </w:pPr>
      <w:r w:rsidRPr="0E0A65BE">
        <w:rPr>
          <w:rFonts w:ascii="Calibri" w:eastAsia="Calibri" w:hAnsi="Calibri" w:cs="Calibri"/>
        </w:rPr>
        <w:t xml:space="preserve">These case studies demonstrate why linking access criteria to supports doesn’t work for many people with disability. </w:t>
      </w:r>
    </w:p>
    <w:p w14:paraId="3F9D20C1" w14:textId="7A0DD3D9" w:rsidR="000348E5" w:rsidRDefault="6862AFAF" w:rsidP="00024BF1">
      <w:pPr>
        <w:spacing w:after="240"/>
        <w:rPr>
          <w:rFonts w:ascii="Calibri" w:eastAsia="Calibri" w:hAnsi="Calibri" w:cs="Calibri"/>
        </w:rPr>
      </w:pPr>
      <w:r w:rsidRPr="0E0A65BE">
        <w:rPr>
          <w:rFonts w:ascii="Calibri" w:eastAsia="Calibri" w:hAnsi="Calibri" w:cs="Calibri"/>
        </w:rPr>
        <w:t>*Case studies have been de-identified and may combine different stories.</w:t>
      </w:r>
    </w:p>
    <w:p w14:paraId="6B40A57D" w14:textId="410188EA" w:rsidR="000348E5" w:rsidRDefault="00AB1A62" w:rsidP="00024BF1">
      <w:pPr>
        <w:spacing w:after="240"/>
        <w:rPr>
          <w:rFonts w:ascii="Calibri" w:eastAsia="Calibri" w:hAnsi="Calibri" w:cs="Calibri"/>
          <w:b/>
          <w:bCs/>
        </w:rPr>
      </w:pPr>
      <w:r>
        <w:rPr>
          <w:rFonts w:ascii="Calibri" w:eastAsia="Calibri" w:hAnsi="Calibri" w:cs="Calibri"/>
          <w:b/>
          <w:bCs/>
        </w:rPr>
        <w:t xml:space="preserve">1. </w:t>
      </w:r>
      <w:r w:rsidR="6862AFAF" w:rsidRPr="0E0A65BE">
        <w:rPr>
          <w:rFonts w:ascii="Calibri" w:eastAsia="Calibri" w:hAnsi="Calibri" w:cs="Calibri"/>
          <w:b/>
          <w:bCs/>
        </w:rPr>
        <w:t xml:space="preserve">Fails to fully understand the impact of disability </w:t>
      </w:r>
    </w:p>
    <w:p w14:paraId="2B1BD965" w14:textId="352C259D" w:rsidR="000348E5" w:rsidRDefault="6862AFAF" w:rsidP="00024BF1">
      <w:pPr>
        <w:spacing w:after="240"/>
        <w:rPr>
          <w:rFonts w:ascii="Calibri" w:eastAsia="Calibri" w:hAnsi="Calibri" w:cs="Calibri"/>
        </w:rPr>
      </w:pPr>
      <w:r w:rsidRPr="0E0A65BE">
        <w:rPr>
          <w:rFonts w:ascii="Calibri" w:eastAsia="Calibri" w:hAnsi="Calibri" w:cs="Calibri"/>
        </w:rPr>
        <w:t xml:space="preserve">In her mid-50s, </w:t>
      </w:r>
      <w:r w:rsidRPr="0E0A65BE">
        <w:rPr>
          <w:rFonts w:ascii="Calibri" w:eastAsia="Calibri" w:hAnsi="Calibri" w:cs="Calibri"/>
          <w:b/>
          <w:bCs/>
        </w:rPr>
        <w:t>Vivian</w:t>
      </w:r>
      <w:r w:rsidRPr="0E0A65BE">
        <w:rPr>
          <w:rFonts w:ascii="Calibri" w:eastAsia="Calibri" w:hAnsi="Calibri" w:cs="Calibri"/>
        </w:rPr>
        <w:t xml:space="preserve">* has complete medical deafness in both ears (she wears cochlear implants). She struggles with communication and only recently started learning Auslan. She also experiences anxiety, depression and lifelong physical impairments stemming from hip dysplasia. Despite these challenges she had been able to work in aged care for many years, until being discharged because of the decline in her continual pain and reduced mobility. </w:t>
      </w:r>
    </w:p>
    <w:p w14:paraId="23F9B9D9" w14:textId="3C57233D" w:rsidR="000348E5" w:rsidRDefault="6862AFAF" w:rsidP="00024BF1">
      <w:pPr>
        <w:spacing w:after="240"/>
        <w:rPr>
          <w:rFonts w:ascii="Calibri" w:eastAsia="Calibri" w:hAnsi="Calibri" w:cs="Calibri"/>
        </w:rPr>
      </w:pPr>
      <w:r w:rsidRPr="0E0A65BE">
        <w:rPr>
          <w:rFonts w:ascii="Calibri" w:eastAsia="Calibri" w:hAnsi="Calibri" w:cs="Calibri"/>
        </w:rPr>
        <w:t xml:space="preserve">Vivian met access to the scheme for her hearing impairment. She needs a combination of supports including psychology and support worker assistance primarily to help her navigate communication and a small amount of help around the house and garden. She cannot communicate by telephone and finds she misses significant parts of in-person meetings. Her difficulties communicating affected her mood, </w:t>
      </w:r>
      <w:proofErr w:type="gramStart"/>
      <w:r w:rsidRPr="0E0A65BE">
        <w:rPr>
          <w:rFonts w:ascii="Calibri" w:eastAsia="Calibri" w:hAnsi="Calibri" w:cs="Calibri"/>
        </w:rPr>
        <w:t>self-confidence</w:t>
      </w:r>
      <w:proofErr w:type="gramEnd"/>
      <w:r w:rsidRPr="0E0A65BE">
        <w:rPr>
          <w:rFonts w:ascii="Calibri" w:eastAsia="Calibri" w:hAnsi="Calibri" w:cs="Calibri"/>
        </w:rPr>
        <w:t xml:space="preserve"> and social isolation.  All of this was exacerbated by her pain. </w:t>
      </w:r>
    </w:p>
    <w:p w14:paraId="2BDAD222" w14:textId="44E9321C" w:rsidR="000348E5" w:rsidRDefault="6862AFAF" w:rsidP="00024BF1">
      <w:pPr>
        <w:spacing w:after="240"/>
        <w:rPr>
          <w:rFonts w:ascii="Calibri" w:eastAsia="Calibri" w:hAnsi="Calibri" w:cs="Calibri"/>
        </w:rPr>
      </w:pPr>
      <w:r w:rsidRPr="0E0A65BE">
        <w:rPr>
          <w:rFonts w:ascii="Calibri" w:eastAsia="Calibri" w:hAnsi="Calibri" w:cs="Calibri"/>
        </w:rPr>
        <w:t xml:space="preserve">The NDIA argue that no support should be provided to her unless it is directly related to her hearing impairment. Whilst her physical impairments and her anxiety and depression are both significant and impact her, on their own and viewed in isolation, they are unlikely to meet the access criteria. </w:t>
      </w:r>
    </w:p>
    <w:p w14:paraId="3BC5F00F" w14:textId="42FF6CCA" w:rsidR="000348E5" w:rsidRDefault="6862AFAF" w:rsidP="00024BF1">
      <w:pPr>
        <w:spacing w:after="240"/>
        <w:rPr>
          <w:rFonts w:ascii="Calibri" w:eastAsia="Calibri" w:hAnsi="Calibri" w:cs="Calibri"/>
        </w:rPr>
      </w:pPr>
      <w:r w:rsidRPr="0E0A65BE">
        <w:rPr>
          <w:rFonts w:ascii="Calibri" w:eastAsia="Calibri" w:hAnsi="Calibri" w:cs="Calibri"/>
        </w:rPr>
        <w:t xml:space="preserve">The NDIA refused psychological support or help in the home on this basis. This doesn’t make sense, nor does it give Vivian the support she needs to engage in the community to increase her confidence. </w:t>
      </w:r>
    </w:p>
    <w:p w14:paraId="390C0E5C" w14:textId="139F7F8D" w:rsidR="000348E5" w:rsidRDefault="6862AFAF" w:rsidP="00024BF1">
      <w:pPr>
        <w:spacing w:after="240"/>
        <w:rPr>
          <w:rFonts w:ascii="Calibri" w:eastAsia="Calibri" w:hAnsi="Calibri" w:cs="Calibri"/>
          <w:b/>
          <w:bCs/>
        </w:rPr>
      </w:pPr>
      <w:r w:rsidRPr="0E0A65BE">
        <w:rPr>
          <w:rFonts w:ascii="Calibri" w:eastAsia="Calibri" w:hAnsi="Calibri" w:cs="Calibri"/>
          <w:b/>
          <w:bCs/>
        </w:rPr>
        <w:t xml:space="preserve"> </w:t>
      </w:r>
    </w:p>
    <w:p w14:paraId="577FC63D" w14:textId="63360F1E" w:rsidR="000348E5" w:rsidRDefault="6862AFAF" w:rsidP="00024BF1">
      <w:pPr>
        <w:spacing w:after="240"/>
        <w:rPr>
          <w:rFonts w:ascii="Calibri" w:eastAsia="Calibri" w:hAnsi="Calibri" w:cs="Calibri"/>
          <w:b/>
          <w:bCs/>
        </w:rPr>
      </w:pPr>
      <w:r w:rsidRPr="0E0A65BE">
        <w:rPr>
          <w:rFonts w:ascii="Calibri" w:eastAsia="Calibri" w:hAnsi="Calibri" w:cs="Calibri"/>
          <w:b/>
          <w:bCs/>
        </w:rPr>
        <w:t xml:space="preserve"> </w:t>
      </w:r>
    </w:p>
    <w:p w14:paraId="78535EA7" w14:textId="3A015C33" w:rsidR="000348E5" w:rsidRDefault="6862AFAF" w:rsidP="00024BF1">
      <w:pPr>
        <w:spacing w:after="240"/>
        <w:rPr>
          <w:rFonts w:ascii="Calibri" w:eastAsia="Calibri" w:hAnsi="Calibri" w:cs="Calibri"/>
          <w:b/>
          <w:bCs/>
        </w:rPr>
      </w:pPr>
      <w:r w:rsidRPr="0E0A65BE">
        <w:rPr>
          <w:rFonts w:ascii="Calibri" w:eastAsia="Calibri" w:hAnsi="Calibri" w:cs="Calibri"/>
          <w:b/>
          <w:bCs/>
        </w:rPr>
        <w:t xml:space="preserve"> </w:t>
      </w:r>
    </w:p>
    <w:p w14:paraId="4158A8B8" w14:textId="071F0198" w:rsidR="000348E5" w:rsidRDefault="00AB1A62" w:rsidP="00024BF1">
      <w:pPr>
        <w:spacing w:after="240"/>
        <w:rPr>
          <w:rFonts w:ascii="Calibri" w:eastAsia="Calibri" w:hAnsi="Calibri" w:cs="Calibri"/>
          <w:b/>
          <w:bCs/>
        </w:rPr>
      </w:pPr>
      <w:r>
        <w:rPr>
          <w:rFonts w:ascii="Calibri" w:eastAsia="Calibri" w:hAnsi="Calibri" w:cs="Calibri"/>
          <w:b/>
          <w:bCs/>
        </w:rPr>
        <w:lastRenderedPageBreak/>
        <w:t xml:space="preserve">2. </w:t>
      </w:r>
      <w:r w:rsidR="6862AFAF" w:rsidRPr="0E0A65BE">
        <w:rPr>
          <w:rFonts w:ascii="Calibri" w:eastAsia="Calibri" w:hAnsi="Calibri" w:cs="Calibri"/>
          <w:b/>
          <w:bCs/>
        </w:rPr>
        <w:t xml:space="preserve">Changing needs, extreme and </w:t>
      </w:r>
      <w:proofErr w:type="gramStart"/>
      <w:r w:rsidR="6862AFAF" w:rsidRPr="0E0A65BE">
        <w:rPr>
          <w:rFonts w:ascii="Calibri" w:eastAsia="Calibri" w:hAnsi="Calibri" w:cs="Calibri"/>
          <w:b/>
          <w:bCs/>
        </w:rPr>
        <w:t>never ending</w:t>
      </w:r>
      <w:proofErr w:type="gramEnd"/>
      <w:r w:rsidR="6862AFAF" w:rsidRPr="0E0A65BE">
        <w:rPr>
          <w:rFonts w:ascii="Calibri" w:eastAsia="Calibri" w:hAnsi="Calibri" w:cs="Calibri"/>
          <w:b/>
          <w:bCs/>
        </w:rPr>
        <w:t xml:space="preserve"> need for more reports, failing support</w:t>
      </w:r>
    </w:p>
    <w:p w14:paraId="25A9D5AC" w14:textId="51AC7319" w:rsidR="000348E5" w:rsidRDefault="6862AFAF" w:rsidP="00024BF1">
      <w:pPr>
        <w:spacing w:after="240"/>
        <w:rPr>
          <w:rFonts w:ascii="Calibri" w:eastAsia="Calibri" w:hAnsi="Calibri" w:cs="Calibri"/>
        </w:rPr>
      </w:pPr>
      <w:r w:rsidRPr="0E0A65BE">
        <w:rPr>
          <w:rFonts w:ascii="Calibri" w:eastAsia="Calibri" w:hAnsi="Calibri" w:cs="Calibri"/>
        </w:rPr>
        <w:t xml:space="preserve">QAI has supported a number of clients who over time their support needs have </w:t>
      </w:r>
      <w:proofErr w:type="gramStart"/>
      <w:r w:rsidRPr="0E0A65BE">
        <w:rPr>
          <w:rFonts w:ascii="Calibri" w:eastAsia="Calibri" w:hAnsi="Calibri" w:cs="Calibri"/>
        </w:rPr>
        <w:t>changed</w:t>
      </w:r>
      <w:proofErr w:type="gramEnd"/>
      <w:r w:rsidRPr="0E0A65BE">
        <w:rPr>
          <w:rFonts w:ascii="Calibri" w:eastAsia="Calibri" w:hAnsi="Calibri" w:cs="Calibri"/>
        </w:rPr>
        <w:t xml:space="preserve"> and the Agency has refused to provide supports for those changing needs, without extensive new medical evidence from costly specialists, appeals to the AAT and arguments that not all medical interventions have been tried. </w:t>
      </w:r>
    </w:p>
    <w:p w14:paraId="39103F95" w14:textId="3A30E2C6" w:rsidR="000348E5" w:rsidRDefault="6862AFAF" w:rsidP="00024BF1">
      <w:pPr>
        <w:spacing w:after="240"/>
        <w:rPr>
          <w:rFonts w:ascii="Calibri" w:eastAsia="Calibri" w:hAnsi="Calibri" w:cs="Calibri"/>
        </w:rPr>
      </w:pPr>
      <w:r w:rsidRPr="0E0A65BE">
        <w:rPr>
          <w:rFonts w:ascii="Calibri" w:eastAsia="Calibri" w:hAnsi="Calibri" w:cs="Calibri"/>
          <w:b/>
          <w:bCs/>
        </w:rPr>
        <w:t>Joanne</w:t>
      </w:r>
      <w:r w:rsidRPr="0E0A65BE">
        <w:rPr>
          <w:rFonts w:ascii="Calibri" w:eastAsia="Calibri" w:hAnsi="Calibri" w:cs="Calibri"/>
        </w:rPr>
        <w:t xml:space="preserve">* is a 62-year-old woman living in her home whose primary disability listed by the Agency was cerebral palsy.  Joanne had for most of her life mobilised with minimum support, she did have regular falls and, as is common with older people with cerebral palsy, she had osteoarthritis. She also had kyphosis. Over time her mobility significantly reduced and especially so after a significant fall which caused substantial damage to her knee. She consulted a surgeon who advised against surgery due to the complications that could occur due to her gait and regular falls, caused by her cerebral palsy.  </w:t>
      </w:r>
    </w:p>
    <w:p w14:paraId="615FD7AC" w14:textId="7E64899C" w:rsidR="000348E5" w:rsidRDefault="6862AFAF" w:rsidP="00024BF1">
      <w:pPr>
        <w:spacing w:after="240"/>
        <w:rPr>
          <w:rFonts w:ascii="Calibri" w:eastAsia="Calibri" w:hAnsi="Calibri" w:cs="Calibri"/>
        </w:rPr>
      </w:pPr>
      <w:r w:rsidRPr="0E0A65BE">
        <w:rPr>
          <w:rFonts w:ascii="Calibri" w:eastAsia="Calibri" w:hAnsi="Calibri" w:cs="Calibri"/>
        </w:rPr>
        <w:t xml:space="preserve">She applied to the Agency for a powered wheelchair (PWC) and increased support worker hours. They were refused on the grounds that she had not explored all treatment options (the surgery) and the knee, osteoarthritis and kyphosis were all separate conditions which needed to meet the access criteria. </w:t>
      </w:r>
    </w:p>
    <w:p w14:paraId="754B7075" w14:textId="21B3B94F" w:rsidR="000348E5" w:rsidRDefault="6862AFAF" w:rsidP="00024BF1">
      <w:pPr>
        <w:spacing w:after="240"/>
        <w:rPr>
          <w:rFonts w:ascii="Calibri" w:eastAsia="Calibri" w:hAnsi="Calibri" w:cs="Calibri"/>
        </w:rPr>
      </w:pPr>
      <w:r w:rsidRPr="0E0A65BE">
        <w:rPr>
          <w:rFonts w:ascii="Calibri" w:eastAsia="Calibri" w:hAnsi="Calibri" w:cs="Calibri"/>
        </w:rPr>
        <w:t xml:space="preserve">As part of the refusal the NDIA sought reports from orthopaedic surgeons about her knee and refused to holistically consider her other disabilities that meant surgery wasn’t available to her.  The arguments went on for 2 years.  </w:t>
      </w:r>
    </w:p>
    <w:p w14:paraId="5D3494D2" w14:textId="2F6F5841" w:rsidR="000348E5" w:rsidRDefault="6862AFAF" w:rsidP="00024BF1">
      <w:pPr>
        <w:spacing w:after="240"/>
        <w:rPr>
          <w:rFonts w:ascii="Calibri" w:eastAsia="Calibri" w:hAnsi="Calibri" w:cs="Calibri"/>
        </w:rPr>
      </w:pPr>
      <w:r w:rsidRPr="0E0A65BE">
        <w:rPr>
          <w:rFonts w:ascii="Calibri" w:eastAsia="Calibri" w:hAnsi="Calibri" w:cs="Calibri"/>
        </w:rPr>
        <w:t xml:space="preserve">Over this whole time and during the period of plan review and internal review, for Joanne to mobilise in her home, she was confined to a shower commode which she struggled to manoeuvre with her feet. Due to her osteoarthritis and carpal </w:t>
      </w:r>
      <w:proofErr w:type="gramStart"/>
      <w:r w:rsidRPr="0E0A65BE">
        <w:rPr>
          <w:rFonts w:ascii="Calibri" w:eastAsia="Calibri" w:hAnsi="Calibri" w:cs="Calibri"/>
        </w:rPr>
        <w:t>tunnel</w:t>
      </w:r>
      <w:proofErr w:type="gramEnd"/>
      <w:r w:rsidRPr="0E0A65BE">
        <w:rPr>
          <w:rFonts w:ascii="Calibri" w:eastAsia="Calibri" w:hAnsi="Calibri" w:cs="Calibri"/>
        </w:rPr>
        <w:t xml:space="preserve"> she wasn’t able to independently use a manual wheelchair without support. She required support for all transfers, the burden of which primarily fell to her husband. Due to the pressure on her abdominal region due to using unsuitable equipment over a long period of time she became bladder incontinent.</w:t>
      </w:r>
    </w:p>
    <w:p w14:paraId="3CC052FF" w14:textId="61ABC307" w:rsidR="000348E5" w:rsidRDefault="6862AFAF" w:rsidP="00024BF1">
      <w:pPr>
        <w:spacing w:after="240"/>
        <w:rPr>
          <w:rFonts w:ascii="Calibri" w:eastAsia="Calibri" w:hAnsi="Calibri" w:cs="Calibri"/>
        </w:rPr>
      </w:pPr>
      <w:r w:rsidRPr="0E0A65BE">
        <w:rPr>
          <w:rFonts w:ascii="Calibri" w:eastAsia="Calibri" w:hAnsi="Calibri" w:cs="Calibri"/>
        </w:rPr>
        <w:t xml:space="preserve">The process, and the way Joanne lived through this period was exhausting, exacerbated her bi-polar, contributed to further disability and caused her extreme distress. </w:t>
      </w:r>
    </w:p>
    <w:p w14:paraId="51CB4592" w14:textId="0658A3E0" w:rsidR="000348E5" w:rsidRDefault="6862AFAF" w:rsidP="00024BF1">
      <w:pPr>
        <w:spacing w:after="240"/>
        <w:rPr>
          <w:rFonts w:ascii="Calibri" w:eastAsia="Calibri" w:hAnsi="Calibri" w:cs="Calibri"/>
        </w:rPr>
      </w:pPr>
      <w:r w:rsidRPr="0E0A65BE">
        <w:rPr>
          <w:rFonts w:ascii="Calibri" w:eastAsia="Calibri" w:hAnsi="Calibri" w:cs="Calibri"/>
        </w:rPr>
        <w:lastRenderedPageBreak/>
        <w:t xml:space="preserve">It is worth considering how the Agency lawyers approached the matter which demonstrates the burden that will be placed on participants to ‘prove’ that each impairment meets the access criteria.  During the process, the Agency lawyers sought answers to close to 70 questions from various medical and allied health professionals.  </w:t>
      </w:r>
    </w:p>
    <w:p w14:paraId="7002A3B4" w14:textId="49F3717D" w:rsidR="000348E5" w:rsidRDefault="6862AFAF" w:rsidP="00024BF1">
      <w:pPr>
        <w:spacing w:after="240"/>
        <w:rPr>
          <w:rFonts w:ascii="Calibri" w:eastAsia="Calibri" w:hAnsi="Calibri" w:cs="Calibri"/>
        </w:rPr>
      </w:pPr>
      <w:r w:rsidRPr="0E0A65BE">
        <w:rPr>
          <w:rFonts w:ascii="Calibri" w:eastAsia="Calibri" w:hAnsi="Calibri" w:cs="Calibri"/>
        </w:rPr>
        <w:t>An example of 5 of those questions are below:</w:t>
      </w:r>
    </w:p>
    <w:p w14:paraId="774F6DA7" w14:textId="1E6FAD32" w:rsidR="000348E5" w:rsidRDefault="6862AFAF" w:rsidP="00024BF1">
      <w:pPr>
        <w:spacing w:after="240"/>
        <w:rPr>
          <w:rFonts w:ascii="Calibri" w:eastAsia="Calibri" w:hAnsi="Calibri" w:cs="Calibri"/>
          <w:i/>
          <w:iCs/>
        </w:rPr>
      </w:pPr>
      <w:r w:rsidRPr="0E0A65BE">
        <w:rPr>
          <w:rFonts w:ascii="Calibri" w:eastAsia="Calibri" w:hAnsi="Calibri" w:cs="Calibri"/>
          <w:i/>
          <w:iCs/>
        </w:rPr>
        <w:t xml:space="preserve">A report by the Applicant’s treating orthopaedic surgeon, providing further details in respect of the following: </w:t>
      </w:r>
    </w:p>
    <w:p w14:paraId="60EFEC80" w14:textId="5DD8B6E3" w:rsidR="000348E5" w:rsidRDefault="6862AFAF" w:rsidP="00024BF1">
      <w:pPr>
        <w:pStyle w:val="ListParagraph"/>
        <w:numPr>
          <w:ilvl w:val="0"/>
          <w:numId w:val="45"/>
        </w:numPr>
      </w:pPr>
      <w:r w:rsidRPr="02F2AF83">
        <w:t xml:space="preserve">Please confirm what condition this support is directly related to (e.g. osteoarthritis, cerebral palsy or other). </w:t>
      </w:r>
    </w:p>
    <w:p w14:paraId="0FBF36C4" w14:textId="4F3B22C6" w:rsidR="000348E5" w:rsidRDefault="6862AFAF" w:rsidP="00024BF1">
      <w:pPr>
        <w:pStyle w:val="ListParagraph"/>
        <w:numPr>
          <w:ilvl w:val="0"/>
          <w:numId w:val="45"/>
        </w:numPr>
      </w:pPr>
      <w:r w:rsidRPr="02F2AF83">
        <w:t>Please confirm the likely cause of the Applicant’s osteoarthritis (such as age, cerebral palsy or other). Please provide clinical justifications and refer to academic literature, where applicable.</w:t>
      </w:r>
    </w:p>
    <w:p w14:paraId="5B533F76" w14:textId="0D249E81" w:rsidR="000348E5" w:rsidRDefault="6862AFAF" w:rsidP="00024BF1">
      <w:pPr>
        <w:pStyle w:val="ListParagraph"/>
        <w:numPr>
          <w:ilvl w:val="0"/>
          <w:numId w:val="45"/>
        </w:numPr>
      </w:pPr>
      <w:r w:rsidRPr="02F2AF83">
        <w:t>Please address how this support is directly related to the Applicant’s diagnosis of cerebral palsy, including clinical justifications.</w:t>
      </w:r>
    </w:p>
    <w:p w14:paraId="3EE1F541" w14:textId="1773C310" w:rsidR="000348E5" w:rsidRDefault="6862AFAF" w:rsidP="00024BF1">
      <w:pPr>
        <w:pStyle w:val="ListParagraph"/>
        <w:numPr>
          <w:ilvl w:val="0"/>
          <w:numId w:val="45"/>
        </w:numPr>
      </w:pPr>
      <w:r w:rsidRPr="0E0A65BE">
        <w:t>Please provide details of the Applicant’s osteoarthritis has manifested.</w:t>
      </w:r>
    </w:p>
    <w:p w14:paraId="38D5DB20" w14:textId="6318359B" w:rsidR="000348E5" w:rsidRDefault="6862AFAF" w:rsidP="00024BF1">
      <w:pPr>
        <w:pStyle w:val="ListParagraph"/>
        <w:numPr>
          <w:ilvl w:val="0"/>
          <w:numId w:val="45"/>
        </w:numPr>
      </w:pPr>
      <w:r w:rsidRPr="0E0A65BE">
        <w:t>Please provide details of the treatments that have been trialled in respect of the Applicant’s osteoarthritis (including details of progress and outcomes and how these have been measured).</w:t>
      </w:r>
    </w:p>
    <w:p w14:paraId="3D54240F" w14:textId="7B4E6068" w:rsidR="000348E5" w:rsidRDefault="6862AFAF" w:rsidP="00024BF1">
      <w:pPr>
        <w:spacing w:after="240"/>
        <w:rPr>
          <w:rFonts w:ascii="Calibri" w:eastAsia="Calibri" w:hAnsi="Calibri" w:cs="Calibri"/>
        </w:rPr>
      </w:pPr>
      <w:r w:rsidRPr="0E0A65BE">
        <w:rPr>
          <w:rFonts w:ascii="Calibri" w:eastAsia="Calibri" w:hAnsi="Calibri" w:cs="Calibri"/>
        </w:rPr>
        <w:t>Ultimately, through the AAT process with the support of QAI, the NDIA recognised that her mobility was related to her cerebral palsy, and she was funded for additional support. The practice of splitting conditions / impairment, is unhelpful and the introduction of s34(</w:t>
      </w:r>
      <w:proofErr w:type="gramStart"/>
      <w:r w:rsidRPr="0E0A65BE">
        <w:rPr>
          <w:rFonts w:ascii="Calibri" w:eastAsia="Calibri" w:hAnsi="Calibri" w:cs="Calibri"/>
        </w:rPr>
        <w:t>1)(</w:t>
      </w:r>
      <w:proofErr w:type="gramEnd"/>
      <w:r w:rsidRPr="0E0A65BE">
        <w:rPr>
          <w:rFonts w:ascii="Calibri" w:eastAsia="Calibri" w:hAnsi="Calibri" w:cs="Calibri"/>
        </w:rPr>
        <w:t xml:space="preserve">aa) to the Bill will hard wire this damaging practice. Had Joanne’s secondary conditions been considered appropriately in the context of her cerebral palsy this battle should not have occurred.  </w:t>
      </w:r>
    </w:p>
    <w:p w14:paraId="3C5A421B" w14:textId="5C8D2FEF" w:rsidR="000348E5" w:rsidRDefault="000348E5" w:rsidP="002246FD">
      <w:pPr>
        <w:spacing w:before="240" w:after="240"/>
        <w:rPr>
          <w:b/>
        </w:rPr>
      </w:pPr>
    </w:p>
    <w:sectPr w:rsidR="000348E5" w:rsidSect="00433090">
      <w:footerReference w:type="default" r:id="rId14"/>
      <w:headerReference w:type="first" r:id="rId15"/>
      <w:footerReference w:type="first" r:id="rId16"/>
      <w:pgSz w:w="11900" w:h="16840"/>
      <w:pgMar w:top="1440" w:right="1268" w:bottom="1440" w:left="1276"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20DEB" w14:textId="77777777" w:rsidR="00982682" w:rsidRPr="00432938" w:rsidRDefault="00982682" w:rsidP="00781D4C">
      <w:r w:rsidRPr="00432938">
        <w:separator/>
      </w:r>
    </w:p>
  </w:endnote>
  <w:endnote w:type="continuationSeparator" w:id="0">
    <w:p w14:paraId="1051187C" w14:textId="77777777" w:rsidR="00982682" w:rsidRPr="00432938" w:rsidRDefault="00982682" w:rsidP="00781D4C">
      <w:r w:rsidRPr="00432938">
        <w:continuationSeparator/>
      </w:r>
    </w:p>
  </w:endnote>
  <w:endnote w:type="continuationNotice" w:id="1">
    <w:p w14:paraId="304169F9" w14:textId="77777777" w:rsidR="00982682" w:rsidRPr="00432938" w:rsidRDefault="009826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Roboto Black">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Medium">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7168084"/>
      <w:docPartObj>
        <w:docPartGallery w:val="Page Numbers (Bottom of Page)"/>
        <w:docPartUnique/>
      </w:docPartObj>
    </w:sdtPr>
    <w:sdtEndPr/>
    <w:sdtContent>
      <w:p w14:paraId="2ECA0194" w14:textId="63DC2057" w:rsidR="00667655" w:rsidRPr="00432938" w:rsidRDefault="00667655">
        <w:pPr>
          <w:pStyle w:val="Footer"/>
          <w:jc w:val="right"/>
        </w:pPr>
        <w:r w:rsidRPr="00024BF1">
          <w:fldChar w:fldCharType="begin"/>
        </w:r>
        <w:r w:rsidRPr="00432938">
          <w:instrText xml:space="preserve"> PAGE   \* MERGEFORMAT </w:instrText>
        </w:r>
        <w:r w:rsidRPr="00024BF1">
          <w:fldChar w:fldCharType="separate"/>
        </w:r>
        <w:r w:rsidRPr="00024BF1">
          <w:t>2</w:t>
        </w:r>
        <w:r w:rsidRPr="00024BF1">
          <w:fldChar w:fldCharType="end"/>
        </w:r>
      </w:p>
    </w:sdtContent>
  </w:sdt>
  <w:p w14:paraId="7002998F" w14:textId="77777777" w:rsidR="00667655" w:rsidRPr="00432938" w:rsidRDefault="006676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7DCF7" w14:textId="004A4FC5" w:rsidR="00F62FBF" w:rsidRPr="00432938" w:rsidRDefault="00EE6F4C">
    <w:pPr>
      <w:pStyle w:val="Footer"/>
    </w:pPr>
    <w:r w:rsidRPr="00C4026D">
      <w:rPr>
        <w:noProof/>
      </w:rPr>
      <w:drawing>
        <wp:anchor distT="0" distB="0" distL="114300" distR="114300" simplePos="0" relativeHeight="251658240" behindDoc="1" locked="0" layoutInCell="1" allowOverlap="0" wp14:anchorId="3DE2DC4F" wp14:editId="2344D344">
          <wp:simplePos x="0" y="0"/>
          <wp:positionH relativeFrom="page">
            <wp:align>left</wp:align>
          </wp:positionH>
          <wp:positionV relativeFrom="page">
            <wp:align>bottom</wp:align>
          </wp:positionV>
          <wp:extent cx="7560000" cy="903600"/>
          <wp:effectExtent l="0" t="0" r="0" b="0"/>
          <wp:wrapNone/>
          <wp:docPr id="2102107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B6210" w14:textId="77777777" w:rsidR="00982682" w:rsidRPr="00432938" w:rsidRDefault="00982682" w:rsidP="00781D4C">
      <w:r w:rsidRPr="00432938">
        <w:separator/>
      </w:r>
    </w:p>
  </w:footnote>
  <w:footnote w:type="continuationSeparator" w:id="0">
    <w:p w14:paraId="27C45B62" w14:textId="77777777" w:rsidR="00982682" w:rsidRPr="00432938" w:rsidRDefault="00982682" w:rsidP="00781D4C">
      <w:r w:rsidRPr="00432938">
        <w:continuationSeparator/>
      </w:r>
    </w:p>
  </w:footnote>
  <w:footnote w:type="continuationNotice" w:id="1">
    <w:p w14:paraId="1B626BAE" w14:textId="77777777" w:rsidR="00982682" w:rsidRPr="00432938" w:rsidRDefault="00982682">
      <w:pPr>
        <w:spacing w:line="240" w:lineRule="auto"/>
      </w:pPr>
    </w:p>
  </w:footnote>
  <w:footnote w:id="2">
    <w:p w14:paraId="4C2DEC85" w14:textId="77777777" w:rsidR="00163DB5" w:rsidRPr="000F271A" w:rsidRDefault="00163DB5" w:rsidP="00163DB5">
      <w:pPr>
        <w:pStyle w:val="FootnoteText"/>
      </w:pPr>
      <w:r w:rsidRPr="000F271A">
        <w:rPr>
          <w:rStyle w:val="FootnoteReference"/>
        </w:rPr>
        <w:footnoteRef/>
      </w:r>
      <w:r w:rsidRPr="000F271A">
        <w:t xml:space="preserve"> </w:t>
      </w:r>
      <w:r w:rsidRPr="008E3346">
        <w:t>Burton, T, ‘NDIS is as popular as Medicare, study shows’, The Financial Review, 13 March 2024, https://www.afr.com/politics/federal/ndis-is-as-popular-as-medicare-study-shows-20240312-p5fbv1</w:t>
      </w:r>
    </w:p>
  </w:footnote>
  <w:footnote w:id="3">
    <w:p w14:paraId="285C4CD5" w14:textId="4409888F" w:rsidR="31ACFC84" w:rsidRPr="00432938" w:rsidRDefault="31ACFC84" w:rsidP="008577AA">
      <w:pPr>
        <w:pStyle w:val="FootnoteText"/>
      </w:pPr>
      <w:r w:rsidRPr="000F271A">
        <w:rPr>
          <w:rStyle w:val="FootnoteReference"/>
        </w:rPr>
        <w:footnoteRef/>
      </w:r>
      <w:r w:rsidR="7E8AAB28" w:rsidRPr="000F271A">
        <w:t xml:space="preserve"> Commonwealth, </w:t>
      </w:r>
      <w:r w:rsidR="7E8AAB28" w:rsidRPr="000F271A">
        <w:rPr>
          <w:i/>
          <w:iCs/>
        </w:rPr>
        <w:t>Parliamentary Debates</w:t>
      </w:r>
      <w:r w:rsidR="7E8AAB28" w:rsidRPr="000F271A">
        <w:t>, House of Representatives, 29 November 2012, 13877 (Julia Gillard, Prime Minister) (‘</w:t>
      </w:r>
      <w:r w:rsidR="7E8AAB28" w:rsidRPr="000F271A">
        <w:rPr>
          <w:i/>
          <w:iCs/>
        </w:rPr>
        <w:t>NDIS Act Second Reading Speech</w:t>
      </w:r>
      <w:r w:rsidR="7E8AAB28" w:rsidRPr="000F271A">
        <w:t>’) https://parlinfo.aph.gov.au/parlInfo/search/display/display.w3p;query=Id%3A%22chamber%2Fhansardr%2F9b96ae59-96ca-4e39-b984-8b520b432ef5%2F0005%22</w:t>
      </w:r>
    </w:p>
  </w:footnote>
  <w:footnote w:id="4">
    <w:p w14:paraId="5AD16FA5" w14:textId="0A8E29C3" w:rsidR="1AF30425" w:rsidRPr="00432938" w:rsidRDefault="1AF30425" w:rsidP="00024BF1">
      <w:pPr>
        <w:pStyle w:val="FootnoteText"/>
      </w:pPr>
      <w:r w:rsidRPr="00432938">
        <w:rPr>
          <w:rStyle w:val="FootnoteReference"/>
        </w:rPr>
        <w:footnoteRef/>
      </w:r>
      <w:r w:rsidRPr="00432938">
        <w:t xml:space="preserve"> 'Delivering on our commitment to a better NDIS,’ Bill Shorten, 14 May 2024 at https://ministers.dss.gov.au/media-releases/14666</w:t>
      </w:r>
    </w:p>
  </w:footnote>
  <w:footnote w:id="5">
    <w:p w14:paraId="35B618E0" w14:textId="77777777" w:rsidR="00550A15" w:rsidRPr="00432938" w:rsidRDefault="00550A15" w:rsidP="00550A15">
      <w:pPr>
        <w:pStyle w:val="FootnoteText"/>
      </w:pPr>
      <w:r w:rsidRPr="00432938">
        <w:rPr>
          <w:rStyle w:val="FootnoteReference"/>
        </w:rPr>
        <w:footnoteRef/>
      </w:r>
      <w:r w:rsidRPr="00432938">
        <w:t xml:space="preserve"> See recommendation 3.1</w:t>
      </w:r>
    </w:p>
  </w:footnote>
  <w:footnote w:id="6">
    <w:p w14:paraId="551E1B6D" w14:textId="77777777" w:rsidR="009B54DA" w:rsidRPr="00432938" w:rsidRDefault="009B54DA" w:rsidP="009B54DA">
      <w:pPr>
        <w:pStyle w:val="FootnoteText"/>
      </w:pPr>
      <w:r w:rsidRPr="00432938">
        <w:rPr>
          <w:rStyle w:val="FootnoteReference"/>
        </w:rPr>
        <w:footnoteRef/>
      </w:r>
      <w:r w:rsidRPr="00432938">
        <w:t xml:space="preserve"> </w:t>
      </w:r>
      <w:r w:rsidRPr="00432938">
        <w:rPr>
          <w:i/>
          <w:iCs/>
        </w:rPr>
        <w:t>National Disability Insurance Scheme Act 2013</w:t>
      </w:r>
      <w:r w:rsidRPr="00432938">
        <w:t xml:space="preserve"> (Cth), section 3(1)(e)</w:t>
      </w:r>
    </w:p>
  </w:footnote>
  <w:footnote w:id="7">
    <w:p w14:paraId="3ACB5858" w14:textId="77777777" w:rsidR="00B55187" w:rsidRDefault="00B55187" w:rsidP="00B55187">
      <w:pPr>
        <w:pStyle w:val="FootnoteText"/>
      </w:pPr>
      <w:r w:rsidRPr="30D19EA1">
        <w:rPr>
          <w:rStyle w:val="FootnoteReference"/>
        </w:rPr>
        <w:footnoteRef/>
      </w:r>
      <w:r>
        <w:t xml:space="preserve">  Paragraph 35 in Sharp and National Disability Insurance Agency [2023] AATA 1323 (25 May 2023)</w:t>
      </w:r>
    </w:p>
  </w:footnote>
  <w:footnote w:id="8">
    <w:p w14:paraId="3D4A3EA1" w14:textId="24FA021B" w:rsidR="00775D95" w:rsidRPr="00432938" w:rsidRDefault="00775D95">
      <w:pPr>
        <w:pStyle w:val="FootnoteText"/>
      </w:pPr>
      <w:r w:rsidRPr="00432938">
        <w:rPr>
          <w:rStyle w:val="FootnoteReference"/>
        </w:rPr>
        <w:footnoteRef/>
      </w:r>
      <w:r w:rsidRPr="00432938">
        <w:t xml:space="preserve"> </w:t>
      </w:r>
      <w:r w:rsidR="00182423" w:rsidRPr="00432938">
        <w:t xml:space="preserve">Commonwealth, </w:t>
      </w:r>
      <w:r w:rsidR="00182423" w:rsidRPr="00432938">
        <w:rPr>
          <w:i/>
          <w:iCs/>
        </w:rPr>
        <w:t>Parliamentary Debates</w:t>
      </w:r>
      <w:r w:rsidR="00182423" w:rsidRPr="00432938">
        <w:t xml:space="preserve">, House of Representatives, </w:t>
      </w:r>
      <w:r w:rsidR="00686084" w:rsidRPr="00432938">
        <w:t>27 March 2024</w:t>
      </w:r>
      <w:r w:rsidR="00182423" w:rsidRPr="00432938">
        <w:t xml:space="preserve">, </w:t>
      </w:r>
      <w:r w:rsidR="00462586" w:rsidRPr="00432938">
        <w:t>19</w:t>
      </w:r>
      <w:r w:rsidR="00182423" w:rsidRPr="00432938">
        <w:t xml:space="preserve"> (</w:t>
      </w:r>
      <w:r w:rsidR="00462586" w:rsidRPr="00432938">
        <w:t>Bill Shorten</w:t>
      </w:r>
      <w:r w:rsidR="00182423" w:rsidRPr="00432938">
        <w:t>,</w:t>
      </w:r>
      <w:r w:rsidR="00462586" w:rsidRPr="00432938">
        <w:t xml:space="preserve"> NDIS Minister</w:t>
      </w:r>
      <w:r w:rsidR="00182423" w:rsidRPr="00432938">
        <w:t>) (‘</w:t>
      </w:r>
      <w:r w:rsidR="00182423" w:rsidRPr="00432938">
        <w:rPr>
          <w:i/>
          <w:iCs/>
        </w:rPr>
        <w:t xml:space="preserve">NDIS </w:t>
      </w:r>
      <w:r w:rsidR="00462586" w:rsidRPr="00432938">
        <w:rPr>
          <w:i/>
          <w:iCs/>
        </w:rPr>
        <w:t>Amendments</w:t>
      </w:r>
      <w:r w:rsidR="00182423" w:rsidRPr="00432938">
        <w:rPr>
          <w:i/>
          <w:iCs/>
        </w:rPr>
        <w:t xml:space="preserve"> Second Reading Speech</w:t>
      </w:r>
      <w:r w:rsidR="00182423" w:rsidRPr="00432938">
        <w:t>’)</w:t>
      </w:r>
      <w:r w:rsidR="0090293B" w:rsidRPr="00432938">
        <w:t xml:space="preserve"> https://parlinfo.aph.gov.au/parlInfo/search/display/display.w3p;query=Id%3A%22chamber%2Fhansardr%2F27626%2F0059%22</w:t>
      </w:r>
    </w:p>
  </w:footnote>
  <w:footnote w:id="9">
    <w:p w14:paraId="212A8EEC" w14:textId="77777777" w:rsidR="009C268E" w:rsidRPr="00411B7F" w:rsidRDefault="009C268E" w:rsidP="009C268E">
      <w:pPr>
        <w:pStyle w:val="FootnoteText"/>
        <w:rPr>
          <w:lang w:val="en-US"/>
        </w:rPr>
      </w:pPr>
      <w:r>
        <w:rPr>
          <w:rStyle w:val="FootnoteReference"/>
        </w:rPr>
        <w:footnoteRef/>
      </w:r>
      <w:r>
        <w:t xml:space="preserve"> </w:t>
      </w:r>
      <w:r w:rsidRPr="00D32DA3">
        <w:t>Milburn and National Disability Insurance Agency [2018] AATA 4928 (20 December 2018)</w:t>
      </w:r>
    </w:p>
  </w:footnote>
  <w:footnote w:id="10">
    <w:p w14:paraId="55ACA181" w14:textId="0A28CC8B" w:rsidR="00885C18" w:rsidRPr="00432938" w:rsidRDefault="00885C18">
      <w:pPr>
        <w:pStyle w:val="FootnoteText"/>
      </w:pPr>
      <w:r w:rsidRPr="00432938">
        <w:rPr>
          <w:rStyle w:val="FootnoteReference"/>
        </w:rPr>
        <w:footnoteRef/>
      </w:r>
      <w:r w:rsidRPr="00432938">
        <w:t xml:space="preserve"> </w:t>
      </w:r>
      <w:r w:rsidR="00A9396F" w:rsidRPr="00432938">
        <w:t>https://www.dss.gov.au/disability-and-carers-programs-services-government-international-disability-reform-ministerial-council-reports-and-publications/the-applied-principles-and-tables-of-support-to-determine-the-responsibilities-of-the-ndis-and-other-service-systems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D7CF5" w14:textId="70C21C22" w:rsidR="00A319AC" w:rsidRPr="00432938" w:rsidRDefault="00676BE1" w:rsidP="00885CEB">
    <w:pPr>
      <w:pStyle w:val="Header"/>
      <w:tabs>
        <w:tab w:val="clear" w:pos="4320"/>
        <w:tab w:val="clear" w:pos="8640"/>
        <w:tab w:val="left" w:pos="2090"/>
      </w:tabs>
      <w:rPr>
        <w:rFonts w:ascii="Roboto Medium" w:hAnsi="Roboto Medium"/>
      </w:rPr>
    </w:pPr>
    <w:r w:rsidRPr="00C4026D">
      <w:rPr>
        <w:rFonts w:ascii="Roboto Medium" w:hAnsi="Roboto Medium"/>
        <w:noProof/>
        <w:color w:val="000000"/>
      </w:rPr>
      <w:drawing>
        <wp:anchor distT="0" distB="0" distL="114300" distR="114300" simplePos="0" relativeHeight="251658241" behindDoc="1" locked="0" layoutInCell="1" allowOverlap="1" wp14:anchorId="29D774D5" wp14:editId="0F802484">
          <wp:simplePos x="0" y="0"/>
          <wp:positionH relativeFrom="column">
            <wp:posOffset>-302260</wp:posOffset>
          </wp:positionH>
          <wp:positionV relativeFrom="paragraph">
            <wp:posOffset>-438888</wp:posOffset>
          </wp:positionV>
          <wp:extent cx="2343150" cy="2286300"/>
          <wp:effectExtent l="0" t="0" r="0" b="0"/>
          <wp:wrapNone/>
          <wp:docPr id="1362901786"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55941" name="Picture 2" descr="A logo with a black background&#10;&#10;Description automatically generated"/>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00A319AC" w:rsidRPr="00432938">
      <w:rPr>
        <w:rFonts w:ascii="Roboto Medium" w:hAnsi="Roboto Medium"/>
        <w:color w:val="000000"/>
      </w:rPr>
      <w:t>Submission</w:t>
    </w:r>
    <w:r w:rsidR="00A319AC" w:rsidRPr="00432938">
      <w:rPr>
        <w:rFonts w:ascii="Roboto Medium" w:hAnsi="Roboto Medium"/>
      </w:rPr>
      <w:t xml:space="preserve"> by</w:t>
    </w:r>
    <w:r w:rsidR="00885CEB" w:rsidRPr="00432938">
      <w:rPr>
        <w:rFonts w:ascii="Roboto Medium" w:hAnsi="Roboto Medium"/>
      </w:rPr>
      <w:tab/>
    </w:r>
  </w:p>
  <w:p w14:paraId="655FD4A4" w14:textId="2CAB803C" w:rsidR="00A319AC" w:rsidRPr="00432938" w:rsidRDefault="00A319AC"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839BD"/>
    <w:multiLevelType w:val="hybridMultilevel"/>
    <w:tmpl w:val="FFFFFFFF"/>
    <w:lvl w:ilvl="0" w:tplc="C3564830">
      <w:start w:val="1"/>
      <w:numFmt w:val="decimal"/>
      <w:lvlText w:val="%1)"/>
      <w:lvlJc w:val="left"/>
      <w:pPr>
        <w:ind w:left="720" w:hanging="360"/>
      </w:pPr>
    </w:lvl>
    <w:lvl w:ilvl="1" w:tplc="E67EF79A">
      <w:start w:val="1"/>
      <w:numFmt w:val="lowerLetter"/>
      <w:lvlText w:val="%2."/>
      <w:lvlJc w:val="left"/>
      <w:pPr>
        <w:ind w:left="1440" w:hanging="360"/>
      </w:pPr>
    </w:lvl>
    <w:lvl w:ilvl="2" w:tplc="7D9ADA7C">
      <w:start w:val="1"/>
      <w:numFmt w:val="lowerRoman"/>
      <w:lvlText w:val="%3."/>
      <w:lvlJc w:val="right"/>
      <w:pPr>
        <w:ind w:left="2160" w:hanging="180"/>
      </w:pPr>
    </w:lvl>
    <w:lvl w:ilvl="3" w:tplc="7B200D22">
      <w:start w:val="1"/>
      <w:numFmt w:val="decimal"/>
      <w:lvlText w:val="%4."/>
      <w:lvlJc w:val="left"/>
      <w:pPr>
        <w:ind w:left="2880" w:hanging="360"/>
      </w:pPr>
    </w:lvl>
    <w:lvl w:ilvl="4" w:tplc="3FD05990">
      <w:start w:val="1"/>
      <w:numFmt w:val="lowerLetter"/>
      <w:lvlText w:val="%5."/>
      <w:lvlJc w:val="left"/>
      <w:pPr>
        <w:ind w:left="3600" w:hanging="360"/>
      </w:pPr>
    </w:lvl>
    <w:lvl w:ilvl="5" w:tplc="40FA18AE">
      <w:start w:val="1"/>
      <w:numFmt w:val="lowerRoman"/>
      <w:lvlText w:val="%6."/>
      <w:lvlJc w:val="right"/>
      <w:pPr>
        <w:ind w:left="4320" w:hanging="180"/>
      </w:pPr>
    </w:lvl>
    <w:lvl w:ilvl="6" w:tplc="0B1A4806">
      <w:start w:val="1"/>
      <w:numFmt w:val="decimal"/>
      <w:lvlText w:val="%7."/>
      <w:lvlJc w:val="left"/>
      <w:pPr>
        <w:ind w:left="5040" w:hanging="360"/>
      </w:pPr>
    </w:lvl>
    <w:lvl w:ilvl="7" w:tplc="94447AF4">
      <w:start w:val="1"/>
      <w:numFmt w:val="lowerLetter"/>
      <w:lvlText w:val="%8."/>
      <w:lvlJc w:val="left"/>
      <w:pPr>
        <w:ind w:left="5760" w:hanging="360"/>
      </w:pPr>
    </w:lvl>
    <w:lvl w:ilvl="8" w:tplc="613823E4">
      <w:start w:val="1"/>
      <w:numFmt w:val="lowerRoman"/>
      <w:lvlText w:val="%9."/>
      <w:lvlJc w:val="right"/>
      <w:pPr>
        <w:ind w:left="6480" w:hanging="180"/>
      </w:pPr>
    </w:lvl>
  </w:abstractNum>
  <w:abstractNum w:abstractNumId="1" w15:restartNumberingAfterBreak="0">
    <w:nsid w:val="005622DF"/>
    <w:multiLevelType w:val="hybridMultilevel"/>
    <w:tmpl w:val="67B86E04"/>
    <w:lvl w:ilvl="0" w:tplc="E85CA7E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1129F3"/>
    <w:multiLevelType w:val="hybridMultilevel"/>
    <w:tmpl w:val="58FE62C0"/>
    <w:lvl w:ilvl="0" w:tplc="D76253FE">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A00754"/>
    <w:multiLevelType w:val="hybridMultilevel"/>
    <w:tmpl w:val="A4F84BF0"/>
    <w:lvl w:ilvl="0" w:tplc="438804F0">
      <w:numFmt w:val="bullet"/>
      <w:lvlText w:val="-"/>
      <w:lvlJc w:val="left"/>
      <w:pPr>
        <w:ind w:left="720" w:hanging="360"/>
      </w:pPr>
      <w:rPr>
        <w:rFonts w:ascii="Source Sans Pro" w:eastAsiaTheme="minorEastAsia" w:hAnsi="Source Sans Pro"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4A459C"/>
    <w:multiLevelType w:val="hybridMultilevel"/>
    <w:tmpl w:val="9F169D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72749D"/>
    <w:multiLevelType w:val="hybridMultilevel"/>
    <w:tmpl w:val="1BD05EE6"/>
    <w:lvl w:ilvl="0" w:tplc="FF18EA4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8BEA75"/>
    <w:multiLevelType w:val="hybridMultilevel"/>
    <w:tmpl w:val="FFFFFFFF"/>
    <w:lvl w:ilvl="0" w:tplc="BAA4C764">
      <w:start w:val="1"/>
      <w:numFmt w:val="bullet"/>
      <w:lvlText w:val=""/>
      <w:lvlJc w:val="left"/>
      <w:pPr>
        <w:ind w:left="720" w:hanging="360"/>
      </w:pPr>
      <w:rPr>
        <w:rFonts w:ascii="Symbol" w:hAnsi="Symbol" w:hint="default"/>
      </w:rPr>
    </w:lvl>
    <w:lvl w:ilvl="1" w:tplc="DEA05CC6">
      <w:start w:val="1"/>
      <w:numFmt w:val="bullet"/>
      <w:lvlText w:val="o"/>
      <w:lvlJc w:val="left"/>
      <w:pPr>
        <w:ind w:left="1440" w:hanging="360"/>
      </w:pPr>
      <w:rPr>
        <w:rFonts w:ascii="Courier New" w:hAnsi="Courier New" w:hint="default"/>
      </w:rPr>
    </w:lvl>
    <w:lvl w:ilvl="2" w:tplc="AC441E62">
      <w:start w:val="1"/>
      <w:numFmt w:val="bullet"/>
      <w:lvlText w:val=""/>
      <w:lvlJc w:val="left"/>
      <w:pPr>
        <w:ind w:left="2160" w:hanging="360"/>
      </w:pPr>
      <w:rPr>
        <w:rFonts w:ascii="Wingdings" w:hAnsi="Wingdings" w:hint="default"/>
      </w:rPr>
    </w:lvl>
    <w:lvl w:ilvl="3" w:tplc="0A62CBC8">
      <w:start w:val="1"/>
      <w:numFmt w:val="bullet"/>
      <w:lvlText w:val=""/>
      <w:lvlJc w:val="left"/>
      <w:pPr>
        <w:ind w:left="2880" w:hanging="360"/>
      </w:pPr>
      <w:rPr>
        <w:rFonts w:ascii="Symbol" w:hAnsi="Symbol" w:hint="default"/>
      </w:rPr>
    </w:lvl>
    <w:lvl w:ilvl="4" w:tplc="6DF02892">
      <w:start w:val="1"/>
      <w:numFmt w:val="bullet"/>
      <w:lvlText w:val="o"/>
      <w:lvlJc w:val="left"/>
      <w:pPr>
        <w:ind w:left="3600" w:hanging="360"/>
      </w:pPr>
      <w:rPr>
        <w:rFonts w:ascii="Courier New" w:hAnsi="Courier New" w:hint="default"/>
      </w:rPr>
    </w:lvl>
    <w:lvl w:ilvl="5" w:tplc="EB9A1BDE">
      <w:start w:val="1"/>
      <w:numFmt w:val="bullet"/>
      <w:lvlText w:val=""/>
      <w:lvlJc w:val="left"/>
      <w:pPr>
        <w:ind w:left="4320" w:hanging="360"/>
      </w:pPr>
      <w:rPr>
        <w:rFonts w:ascii="Wingdings" w:hAnsi="Wingdings" w:hint="default"/>
      </w:rPr>
    </w:lvl>
    <w:lvl w:ilvl="6" w:tplc="6D527798">
      <w:start w:val="1"/>
      <w:numFmt w:val="bullet"/>
      <w:lvlText w:val=""/>
      <w:lvlJc w:val="left"/>
      <w:pPr>
        <w:ind w:left="5040" w:hanging="360"/>
      </w:pPr>
      <w:rPr>
        <w:rFonts w:ascii="Symbol" w:hAnsi="Symbol" w:hint="default"/>
      </w:rPr>
    </w:lvl>
    <w:lvl w:ilvl="7" w:tplc="60A65B50">
      <w:start w:val="1"/>
      <w:numFmt w:val="bullet"/>
      <w:lvlText w:val="o"/>
      <w:lvlJc w:val="left"/>
      <w:pPr>
        <w:ind w:left="5760" w:hanging="360"/>
      </w:pPr>
      <w:rPr>
        <w:rFonts w:ascii="Courier New" w:hAnsi="Courier New" w:hint="default"/>
      </w:rPr>
    </w:lvl>
    <w:lvl w:ilvl="8" w:tplc="8F449702">
      <w:start w:val="1"/>
      <w:numFmt w:val="bullet"/>
      <w:lvlText w:val=""/>
      <w:lvlJc w:val="left"/>
      <w:pPr>
        <w:ind w:left="6480" w:hanging="360"/>
      </w:pPr>
      <w:rPr>
        <w:rFonts w:ascii="Wingdings" w:hAnsi="Wingdings" w:hint="default"/>
      </w:rPr>
    </w:lvl>
  </w:abstractNum>
  <w:abstractNum w:abstractNumId="7" w15:restartNumberingAfterBreak="0">
    <w:nsid w:val="13A3835E"/>
    <w:multiLevelType w:val="hybridMultilevel"/>
    <w:tmpl w:val="FFFFFFFF"/>
    <w:lvl w:ilvl="0" w:tplc="0C347F34">
      <w:start w:val="1"/>
      <w:numFmt w:val="decimal"/>
      <w:lvlText w:val="•"/>
      <w:lvlJc w:val="left"/>
      <w:pPr>
        <w:ind w:left="720" w:hanging="360"/>
      </w:pPr>
    </w:lvl>
    <w:lvl w:ilvl="1" w:tplc="8A28B13C">
      <w:start w:val="1"/>
      <w:numFmt w:val="lowerLetter"/>
      <w:lvlText w:val="%2."/>
      <w:lvlJc w:val="left"/>
      <w:pPr>
        <w:ind w:left="1440" w:hanging="360"/>
      </w:pPr>
    </w:lvl>
    <w:lvl w:ilvl="2" w:tplc="E924BEC4">
      <w:start w:val="1"/>
      <w:numFmt w:val="lowerRoman"/>
      <w:lvlText w:val="%3."/>
      <w:lvlJc w:val="right"/>
      <w:pPr>
        <w:ind w:left="2160" w:hanging="180"/>
      </w:pPr>
    </w:lvl>
    <w:lvl w:ilvl="3" w:tplc="F62E0058">
      <w:start w:val="1"/>
      <w:numFmt w:val="decimal"/>
      <w:lvlText w:val="%4."/>
      <w:lvlJc w:val="left"/>
      <w:pPr>
        <w:ind w:left="2880" w:hanging="360"/>
      </w:pPr>
    </w:lvl>
    <w:lvl w:ilvl="4" w:tplc="A266BDFE">
      <w:start w:val="1"/>
      <w:numFmt w:val="lowerLetter"/>
      <w:lvlText w:val="%5."/>
      <w:lvlJc w:val="left"/>
      <w:pPr>
        <w:ind w:left="3600" w:hanging="360"/>
      </w:pPr>
    </w:lvl>
    <w:lvl w:ilvl="5" w:tplc="727222C2">
      <w:start w:val="1"/>
      <w:numFmt w:val="lowerRoman"/>
      <w:lvlText w:val="%6."/>
      <w:lvlJc w:val="right"/>
      <w:pPr>
        <w:ind w:left="4320" w:hanging="180"/>
      </w:pPr>
    </w:lvl>
    <w:lvl w:ilvl="6" w:tplc="BFE08950">
      <w:start w:val="1"/>
      <w:numFmt w:val="decimal"/>
      <w:lvlText w:val="%7."/>
      <w:lvlJc w:val="left"/>
      <w:pPr>
        <w:ind w:left="5040" w:hanging="360"/>
      </w:pPr>
    </w:lvl>
    <w:lvl w:ilvl="7" w:tplc="44A6FD0A">
      <w:start w:val="1"/>
      <w:numFmt w:val="lowerLetter"/>
      <w:lvlText w:val="%8."/>
      <w:lvlJc w:val="left"/>
      <w:pPr>
        <w:ind w:left="5760" w:hanging="360"/>
      </w:pPr>
    </w:lvl>
    <w:lvl w:ilvl="8" w:tplc="236C5BCE">
      <w:start w:val="1"/>
      <w:numFmt w:val="lowerRoman"/>
      <w:lvlText w:val="%9."/>
      <w:lvlJc w:val="right"/>
      <w:pPr>
        <w:ind w:left="6480" w:hanging="180"/>
      </w:pPr>
    </w:lvl>
  </w:abstractNum>
  <w:abstractNum w:abstractNumId="8" w15:restartNumberingAfterBreak="0">
    <w:nsid w:val="17C10E35"/>
    <w:multiLevelType w:val="hybridMultilevel"/>
    <w:tmpl w:val="EE70C46C"/>
    <w:lvl w:ilvl="0" w:tplc="D7402D66">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CF64640"/>
    <w:multiLevelType w:val="hybridMultilevel"/>
    <w:tmpl w:val="87621AE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22526219"/>
    <w:multiLevelType w:val="hybridMultilevel"/>
    <w:tmpl w:val="22CE855A"/>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A76059"/>
    <w:multiLevelType w:val="hybridMultilevel"/>
    <w:tmpl w:val="DD22E6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92A73DA"/>
    <w:multiLevelType w:val="hybridMultilevel"/>
    <w:tmpl w:val="F52065FE"/>
    <w:lvl w:ilvl="0" w:tplc="40C658E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363295"/>
    <w:multiLevelType w:val="hybridMultilevel"/>
    <w:tmpl w:val="79EE10A4"/>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abstractNum w:abstractNumId="14" w15:restartNumberingAfterBreak="0">
    <w:nsid w:val="2C3B1C00"/>
    <w:multiLevelType w:val="hybridMultilevel"/>
    <w:tmpl w:val="D69EE928"/>
    <w:lvl w:ilvl="0" w:tplc="77A215F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590AD7"/>
    <w:multiLevelType w:val="hybridMultilevel"/>
    <w:tmpl w:val="2298902A"/>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6" w15:restartNumberingAfterBreak="0">
    <w:nsid w:val="2DD62FD1"/>
    <w:multiLevelType w:val="hybridMultilevel"/>
    <w:tmpl w:val="8072F402"/>
    <w:lvl w:ilvl="0" w:tplc="AC4EBAC4">
      <w:start w:val="1"/>
      <w:numFmt w:val="decimal"/>
      <w:lvlText w:val="%1)"/>
      <w:lvlJc w:val="left"/>
      <w:pPr>
        <w:ind w:left="648" w:hanging="360"/>
      </w:pPr>
      <w:rPr>
        <w:rFonts w:hint="default"/>
        <w:b w:val="0"/>
        <w:bCs/>
      </w:rPr>
    </w:lvl>
    <w:lvl w:ilvl="1" w:tplc="0C090019" w:tentative="1">
      <w:start w:val="1"/>
      <w:numFmt w:val="lowerLetter"/>
      <w:lvlText w:val="%2."/>
      <w:lvlJc w:val="left"/>
      <w:pPr>
        <w:ind w:left="1368" w:hanging="360"/>
      </w:pPr>
    </w:lvl>
    <w:lvl w:ilvl="2" w:tplc="0C09001B" w:tentative="1">
      <w:start w:val="1"/>
      <w:numFmt w:val="lowerRoman"/>
      <w:lvlText w:val="%3."/>
      <w:lvlJc w:val="right"/>
      <w:pPr>
        <w:ind w:left="2088" w:hanging="180"/>
      </w:pPr>
    </w:lvl>
    <w:lvl w:ilvl="3" w:tplc="0C09000F" w:tentative="1">
      <w:start w:val="1"/>
      <w:numFmt w:val="decimal"/>
      <w:lvlText w:val="%4."/>
      <w:lvlJc w:val="left"/>
      <w:pPr>
        <w:ind w:left="2808" w:hanging="360"/>
      </w:pPr>
    </w:lvl>
    <w:lvl w:ilvl="4" w:tplc="0C090019" w:tentative="1">
      <w:start w:val="1"/>
      <w:numFmt w:val="lowerLetter"/>
      <w:lvlText w:val="%5."/>
      <w:lvlJc w:val="left"/>
      <w:pPr>
        <w:ind w:left="3528" w:hanging="360"/>
      </w:pPr>
    </w:lvl>
    <w:lvl w:ilvl="5" w:tplc="0C09001B" w:tentative="1">
      <w:start w:val="1"/>
      <w:numFmt w:val="lowerRoman"/>
      <w:lvlText w:val="%6."/>
      <w:lvlJc w:val="right"/>
      <w:pPr>
        <w:ind w:left="4248" w:hanging="180"/>
      </w:pPr>
    </w:lvl>
    <w:lvl w:ilvl="6" w:tplc="0C09000F" w:tentative="1">
      <w:start w:val="1"/>
      <w:numFmt w:val="decimal"/>
      <w:lvlText w:val="%7."/>
      <w:lvlJc w:val="left"/>
      <w:pPr>
        <w:ind w:left="4968" w:hanging="360"/>
      </w:pPr>
    </w:lvl>
    <w:lvl w:ilvl="7" w:tplc="0C090019" w:tentative="1">
      <w:start w:val="1"/>
      <w:numFmt w:val="lowerLetter"/>
      <w:lvlText w:val="%8."/>
      <w:lvlJc w:val="left"/>
      <w:pPr>
        <w:ind w:left="5688" w:hanging="360"/>
      </w:pPr>
    </w:lvl>
    <w:lvl w:ilvl="8" w:tplc="0C09001B" w:tentative="1">
      <w:start w:val="1"/>
      <w:numFmt w:val="lowerRoman"/>
      <w:lvlText w:val="%9."/>
      <w:lvlJc w:val="right"/>
      <w:pPr>
        <w:ind w:left="6408" w:hanging="180"/>
      </w:pPr>
    </w:lvl>
  </w:abstractNum>
  <w:abstractNum w:abstractNumId="17" w15:restartNumberingAfterBreak="0">
    <w:nsid w:val="2DE277F3"/>
    <w:multiLevelType w:val="hybridMultilevel"/>
    <w:tmpl w:val="0BBEE7EA"/>
    <w:lvl w:ilvl="0" w:tplc="05E21BF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F2AAE37"/>
    <w:multiLevelType w:val="hybridMultilevel"/>
    <w:tmpl w:val="FFFFFFFF"/>
    <w:lvl w:ilvl="0" w:tplc="15CC9504">
      <w:start w:val="1"/>
      <w:numFmt w:val="decimal"/>
      <w:lvlText w:val="•"/>
      <w:lvlJc w:val="left"/>
      <w:pPr>
        <w:ind w:left="720" w:hanging="360"/>
      </w:pPr>
    </w:lvl>
    <w:lvl w:ilvl="1" w:tplc="5ABC665E">
      <w:start w:val="1"/>
      <w:numFmt w:val="lowerLetter"/>
      <w:lvlText w:val="%2."/>
      <w:lvlJc w:val="left"/>
      <w:pPr>
        <w:ind w:left="1440" w:hanging="360"/>
      </w:pPr>
    </w:lvl>
    <w:lvl w:ilvl="2" w:tplc="9EA48A50">
      <w:start w:val="1"/>
      <w:numFmt w:val="lowerRoman"/>
      <w:lvlText w:val="%3."/>
      <w:lvlJc w:val="right"/>
      <w:pPr>
        <w:ind w:left="2160" w:hanging="180"/>
      </w:pPr>
    </w:lvl>
    <w:lvl w:ilvl="3" w:tplc="A878AA3E">
      <w:start w:val="1"/>
      <w:numFmt w:val="decimal"/>
      <w:lvlText w:val="%4."/>
      <w:lvlJc w:val="left"/>
      <w:pPr>
        <w:ind w:left="2880" w:hanging="360"/>
      </w:pPr>
    </w:lvl>
    <w:lvl w:ilvl="4" w:tplc="AF667050">
      <w:start w:val="1"/>
      <w:numFmt w:val="lowerLetter"/>
      <w:lvlText w:val="%5."/>
      <w:lvlJc w:val="left"/>
      <w:pPr>
        <w:ind w:left="3600" w:hanging="360"/>
      </w:pPr>
    </w:lvl>
    <w:lvl w:ilvl="5" w:tplc="235E4DE4">
      <w:start w:val="1"/>
      <w:numFmt w:val="lowerRoman"/>
      <w:lvlText w:val="%6."/>
      <w:lvlJc w:val="right"/>
      <w:pPr>
        <w:ind w:left="4320" w:hanging="180"/>
      </w:pPr>
    </w:lvl>
    <w:lvl w:ilvl="6" w:tplc="998ADADC">
      <w:start w:val="1"/>
      <w:numFmt w:val="decimal"/>
      <w:lvlText w:val="%7."/>
      <w:lvlJc w:val="left"/>
      <w:pPr>
        <w:ind w:left="5040" w:hanging="360"/>
      </w:pPr>
    </w:lvl>
    <w:lvl w:ilvl="7" w:tplc="BEFA2156">
      <w:start w:val="1"/>
      <w:numFmt w:val="lowerLetter"/>
      <w:lvlText w:val="%8."/>
      <w:lvlJc w:val="left"/>
      <w:pPr>
        <w:ind w:left="5760" w:hanging="360"/>
      </w:pPr>
    </w:lvl>
    <w:lvl w:ilvl="8" w:tplc="63A2B7A4">
      <w:start w:val="1"/>
      <w:numFmt w:val="lowerRoman"/>
      <w:lvlText w:val="%9."/>
      <w:lvlJc w:val="right"/>
      <w:pPr>
        <w:ind w:left="6480" w:hanging="180"/>
      </w:pPr>
    </w:lvl>
  </w:abstractNum>
  <w:abstractNum w:abstractNumId="19" w15:restartNumberingAfterBreak="0">
    <w:nsid w:val="322034CB"/>
    <w:multiLevelType w:val="hybridMultilevel"/>
    <w:tmpl w:val="3912C98C"/>
    <w:lvl w:ilvl="0" w:tplc="77A215F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FABA5B"/>
    <w:multiLevelType w:val="hybridMultilevel"/>
    <w:tmpl w:val="FFFFFFFF"/>
    <w:lvl w:ilvl="0" w:tplc="D4DEE13E">
      <w:start w:val="1"/>
      <w:numFmt w:val="decimal"/>
      <w:lvlText w:val="•"/>
      <w:lvlJc w:val="left"/>
      <w:pPr>
        <w:ind w:left="720" w:hanging="360"/>
      </w:pPr>
    </w:lvl>
    <w:lvl w:ilvl="1" w:tplc="9458A022">
      <w:start w:val="1"/>
      <w:numFmt w:val="lowerLetter"/>
      <w:lvlText w:val="%2."/>
      <w:lvlJc w:val="left"/>
      <w:pPr>
        <w:ind w:left="1440" w:hanging="360"/>
      </w:pPr>
    </w:lvl>
    <w:lvl w:ilvl="2" w:tplc="E42AD994">
      <w:start w:val="1"/>
      <w:numFmt w:val="lowerRoman"/>
      <w:lvlText w:val="%3."/>
      <w:lvlJc w:val="right"/>
      <w:pPr>
        <w:ind w:left="2160" w:hanging="180"/>
      </w:pPr>
    </w:lvl>
    <w:lvl w:ilvl="3" w:tplc="BAAAC428">
      <w:start w:val="1"/>
      <w:numFmt w:val="decimal"/>
      <w:lvlText w:val="%4."/>
      <w:lvlJc w:val="left"/>
      <w:pPr>
        <w:ind w:left="2880" w:hanging="360"/>
      </w:pPr>
    </w:lvl>
    <w:lvl w:ilvl="4" w:tplc="C834FA8A">
      <w:start w:val="1"/>
      <w:numFmt w:val="lowerLetter"/>
      <w:lvlText w:val="%5."/>
      <w:lvlJc w:val="left"/>
      <w:pPr>
        <w:ind w:left="3600" w:hanging="360"/>
      </w:pPr>
    </w:lvl>
    <w:lvl w:ilvl="5" w:tplc="06FE8FC2">
      <w:start w:val="1"/>
      <w:numFmt w:val="lowerRoman"/>
      <w:lvlText w:val="%6."/>
      <w:lvlJc w:val="right"/>
      <w:pPr>
        <w:ind w:left="4320" w:hanging="180"/>
      </w:pPr>
    </w:lvl>
    <w:lvl w:ilvl="6" w:tplc="AF527DF2">
      <w:start w:val="1"/>
      <w:numFmt w:val="decimal"/>
      <w:lvlText w:val="%7."/>
      <w:lvlJc w:val="left"/>
      <w:pPr>
        <w:ind w:left="5040" w:hanging="360"/>
      </w:pPr>
    </w:lvl>
    <w:lvl w:ilvl="7" w:tplc="3FC2756E">
      <w:start w:val="1"/>
      <w:numFmt w:val="lowerLetter"/>
      <w:lvlText w:val="%8."/>
      <w:lvlJc w:val="left"/>
      <w:pPr>
        <w:ind w:left="5760" w:hanging="360"/>
      </w:pPr>
    </w:lvl>
    <w:lvl w:ilvl="8" w:tplc="828A90A2">
      <w:start w:val="1"/>
      <w:numFmt w:val="lowerRoman"/>
      <w:lvlText w:val="%9."/>
      <w:lvlJc w:val="right"/>
      <w:pPr>
        <w:ind w:left="6480" w:hanging="180"/>
      </w:pPr>
    </w:lvl>
  </w:abstractNum>
  <w:abstractNum w:abstractNumId="21" w15:restartNumberingAfterBreak="0">
    <w:nsid w:val="3C7A5C33"/>
    <w:multiLevelType w:val="hybridMultilevel"/>
    <w:tmpl w:val="CFF8DFB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3F881D2F"/>
    <w:multiLevelType w:val="hybridMultilevel"/>
    <w:tmpl w:val="FFFFFFFF"/>
    <w:lvl w:ilvl="0" w:tplc="AE7A1AB6">
      <w:start w:val="1"/>
      <w:numFmt w:val="decimal"/>
      <w:lvlText w:val="•"/>
      <w:lvlJc w:val="left"/>
      <w:pPr>
        <w:ind w:left="720" w:hanging="360"/>
      </w:pPr>
    </w:lvl>
    <w:lvl w:ilvl="1" w:tplc="0A34CB64">
      <w:start w:val="1"/>
      <w:numFmt w:val="lowerLetter"/>
      <w:lvlText w:val="%2."/>
      <w:lvlJc w:val="left"/>
      <w:pPr>
        <w:ind w:left="1440" w:hanging="360"/>
      </w:pPr>
    </w:lvl>
    <w:lvl w:ilvl="2" w:tplc="2FDC8134">
      <w:start w:val="1"/>
      <w:numFmt w:val="lowerRoman"/>
      <w:lvlText w:val="%3."/>
      <w:lvlJc w:val="right"/>
      <w:pPr>
        <w:ind w:left="2160" w:hanging="180"/>
      </w:pPr>
    </w:lvl>
    <w:lvl w:ilvl="3" w:tplc="3390A896">
      <w:start w:val="1"/>
      <w:numFmt w:val="decimal"/>
      <w:lvlText w:val="%4."/>
      <w:lvlJc w:val="left"/>
      <w:pPr>
        <w:ind w:left="2880" w:hanging="360"/>
      </w:pPr>
    </w:lvl>
    <w:lvl w:ilvl="4" w:tplc="017C53AC">
      <w:start w:val="1"/>
      <w:numFmt w:val="lowerLetter"/>
      <w:lvlText w:val="%5."/>
      <w:lvlJc w:val="left"/>
      <w:pPr>
        <w:ind w:left="3600" w:hanging="360"/>
      </w:pPr>
    </w:lvl>
    <w:lvl w:ilvl="5" w:tplc="6E2E7D5A">
      <w:start w:val="1"/>
      <w:numFmt w:val="lowerRoman"/>
      <w:lvlText w:val="%6."/>
      <w:lvlJc w:val="right"/>
      <w:pPr>
        <w:ind w:left="4320" w:hanging="180"/>
      </w:pPr>
    </w:lvl>
    <w:lvl w:ilvl="6" w:tplc="6B6A280E">
      <w:start w:val="1"/>
      <w:numFmt w:val="decimal"/>
      <w:lvlText w:val="%7."/>
      <w:lvlJc w:val="left"/>
      <w:pPr>
        <w:ind w:left="5040" w:hanging="360"/>
      </w:pPr>
    </w:lvl>
    <w:lvl w:ilvl="7" w:tplc="1302863A">
      <w:start w:val="1"/>
      <w:numFmt w:val="lowerLetter"/>
      <w:lvlText w:val="%8."/>
      <w:lvlJc w:val="left"/>
      <w:pPr>
        <w:ind w:left="5760" w:hanging="360"/>
      </w:pPr>
    </w:lvl>
    <w:lvl w:ilvl="8" w:tplc="C74077BA">
      <w:start w:val="1"/>
      <w:numFmt w:val="lowerRoman"/>
      <w:lvlText w:val="%9."/>
      <w:lvlJc w:val="right"/>
      <w:pPr>
        <w:ind w:left="6480" w:hanging="180"/>
      </w:pPr>
    </w:lvl>
  </w:abstractNum>
  <w:abstractNum w:abstractNumId="23" w15:restartNumberingAfterBreak="0">
    <w:nsid w:val="41592F70"/>
    <w:multiLevelType w:val="hybridMultilevel"/>
    <w:tmpl w:val="5C5A7A9C"/>
    <w:lvl w:ilvl="0" w:tplc="5636B26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C3120C"/>
    <w:multiLevelType w:val="multilevel"/>
    <w:tmpl w:val="FF54D7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C593D50"/>
    <w:multiLevelType w:val="hybridMultilevel"/>
    <w:tmpl w:val="F0E41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A30CDC"/>
    <w:multiLevelType w:val="hybridMultilevel"/>
    <w:tmpl w:val="5BCACFC6"/>
    <w:lvl w:ilvl="0" w:tplc="8EE6AE96">
      <w:start w:val="1"/>
      <w:numFmt w:val="decimal"/>
      <w:lvlText w:val="%1)"/>
      <w:lvlJc w:val="left"/>
      <w:pPr>
        <w:ind w:left="720" w:hanging="360"/>
      </w:pPr>
      <w:rPr>
        <w:rFonts w:hint="default"/>
        <w:b w:val="0"/>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2E6C52"/>
    <w:multiLevelType w:val="hybridMultilevel"/>
    <w:tmpl w:val="84CE7728"/>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abstractNum w:abstractNumId="28" w15:restartNumberingAfterBreak="0">
    <w:nsid w:val="55E1540C"/>
    <w:multiLevelType w:val="hybridMultilevel"/>
    <w:tmpl w:val="6DAA8FF8"/>
    <w:lvl w:ilvl="0" w:tplc="C130DB2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CA3C71"/>
    <w:multiLevelType w:val="hybridMultilevel"/>
    <w:tmpl w:val="D8F6F5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61AD04FD"/>
    <w:multiLevelType w:val="hybridMultilevel"/>
    <w:tmpl w:val="B922FA32"/>
    <w:lvl w:ilvl="0" w:tplc="05E21BF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1DC044B"/>
    <w:multiLevelType w:val="hybridMultilevel"/>
    <w:tmpl w:val="304053A4"/>
    <w:lvl w:ilvl="0" w:tplc="0C09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2DF56B6"/>
    <w:multiLevelType w:val="hybridMultilevel"/>
    <w:tmpl w:val="BE2062EA"/>
    <w:lvl w:ilvl="0" w:tplc="77A215F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64FC5E35"/>
    <w:multiLevelType w:val="hybridMultilevel"/>
    <w:tmpl w:val="78E2DD0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B35D13"/>
    <w:multiLevelType w:val="hybridMultilevel"/>
    <w:tmpl w:val="F796EEE0"/>
    <w:lvl w:ilvl="0" w:tplc="8C481C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66C0192"/>
    <w:multiLevelType w:val="hybridMultilevel"/>
    <w:tmpl w:val="D068E326"/>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abstractNum w:abstractNumId="36" w15:restartNumberingAfterBreak="0">
    <w:nsid w:val="68903143"/>
    <w:multiLevelType w:val="hybridMultilevel"/>
    <w:tmpl w:val="67AA6A8C"/>
    <w:lvl w:ilvl="0" w:tplc="1E367A8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F548CA"/>
    <w:multiLevelType w:val="hybridMultilevel"/>
    <w:tmpl w:val="4814A36E"/>
    <w:lvl w:ilvl="0" w:tplc="1AA8237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B334FBB"/>
    <w:multiLevelType w:val="hybridMultilevel"/>
    <w:tmpl w:val="16D8AC3E"/>
    <w:lvl w:ilvl="0" w:tplc="77A215F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B714F22"/>
    <w:multiLevelType w:val="hybridMultilevel"/>
    <w:tmpl w:val="FFFFFFFF"/>
    <w:lvl w:ilvl="0" w:tplc="A51CCE44">
      <w:start w:val="1"/>
      <w:numFmt w:val="decimal"/>
      <w:lvlText w:val="•"/>
      <w:lvlJc w:val="left"/>
      <w:pPr>
        <w:ind w:left="720" w:hanging="360"/>
      </w:pPr>
    </w:lvl>
    <w:lvl w:ilvl="1" w:tplc="86A6F7F0">
      <w:start w:val="1"/>
      <w:numFmt w:val="lowerLetter"/>
      <w:lvlText w:val="%2."/>
      <w:lvlJc w:val="left"/>
      <w:pPr>
        <w:ind w:left="1440" w:hanging="360"/>
      </w:pPr>
    </w:lvl>
    <w:lvl w:ilvl="2" w:tplc="59208950">
      <w:start w:val="1"/>
      <w:numFmt w:val="lowerRoman"/>
      <w:lvlText w:val="%3."/>
      <w:lvlJc w:val="right"/>
      <w:pPr>
        <w:ind w:left="2160" w:hanging="180"/>
      </w:pPr>
    </w:lvl>
    <w:lvl w:ilvl="3" w:tplc="3580C54E">
      <w:start w:val="1"/>
      <w:numFmt w:val="decimal"/>
      <w:lvlText w:val="%4."/>
      <w:lvlJc w:val="left"/>
      <w:pPr>
        <w:ind w:left="2880" w:hanging="360"/>
      </w:pPr>
    </w:lvl>
    <w:lvl w:ilvl="4" w:tplc="FC90B88A">
      <w:start w:val="1"/>
      <w:numFmt w:val="lowerLetter"/>
      <w:lvlText w:val="%5."/>
      <w:lvlJc w:val="left"/>
      <w:pPr>
        <w:ind w:left="3600" w:hanging="360"/>
      </w:pPr>
    </w:lvl>
    <w:lvl w:ilvl="5" w:tplc="FB28BF6A">
      <w:start w:val="1"/>
      <w:numFmt w:val="lowerRoman"/>
      <w:lvlText w:val="%6."/>
      <w:lvlJc w:val="right"/>
      <w:pPr>
        <w:ind w:left="4320" w:hanging="180"/>
      </w:pPr>
    </w:lvl>
    <w:lvl w:ilvl="6" w:tplc="E59C5688">
      <w:start w:val="1"/>
      <w:numFmt w:val="decimal"/>
      <w:lvlText w:val="%7."/>
      <w:lvlJc w:val="left"/>
      <w:pPr>
        <w:ind w:left="5040" w:hanging="360"/>
      </w:pPr>
    </w:lvl>
    <w:lvl w:ilvl="7" w:tplc="034E2B24">
      <w:start w:val="1"/>
      <w:numFmt w:val="lowerLetter"/>
      <w:lvlText w:val="%8."/>
      <w:lvlJc w:val="left"/>
      <w:pPr>
        <w:ind w:left="5760" w:hanging="360"/>
      </w:pPr>
    </w:lvl>
    <w:lvl w:ilvl="8" w:tplc="77904196">
      <w:start w:val="1"/>
      <w:numFmt w:val="lowerRoman"/>
      <w:lvlText w:val="%9."/>
      <w:lvlJc w:val="right"/>
      <w:pPr>
        <w:ind w:left="6480" w:hanging="180"/>
      </w:pPr>
    </w:lvl>
  </w:abstractNum>
  <w:abstractNum w:abstractNumId="40" w15:restartNumberingAfterBreak="0">
    <w:nsid w:val="6CCF0B7A"/>
    <w:multiLevelType w:val="hybridMultilevel"/>
    <w:tmpl w:val="047078BA"/>
    <w:lvl w:ilvl="0" w:tplc="143CC5B0">
      <w:start w:val="2"/>
      <w:numFmt w:val="bullet"/>
      <w:lvlText w:val="-"/>
      <w:lvlJc w:val="left"/>
      <w:pPr>
        <w:ind w:left="720" w:hanging="360"/>
      </w:pPr>
      <w:rPr>
        <w:rFonts w:ascii="Source Sans Pro" w:eastAsiaTheme="minorEastAsia" w:hAnsi="Source Sans Pro"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FEA3C63"/>
    <w:multiLevelType w:val="hybridMultilevel"/>
    <w:tmpl w:val="A01E1308"/>
    <w:lvl w:ilvl="0" w:tplc="93803A34">
      <w:start w:val="1"/>
      <w:numFmt w:val="bullet"/>
      <w:lvlText w:val=""/>
      <w:lvlJc w:val="left"/>
      <w:pPr>
        <w:ind w:left="1008" w:hanging="360"/>
      </w:pPr>
      <w:rPr>
        <w:rFonts w:ascii="Symbol" w:hAnsi="Symbol" w:hint="default"/>
      </w:rPr>
    </w:lvl>
    <w:lvl w:ilvl="1" w:tplc="0C090003" w:tentative="1">
      <w:start w:val="1"/>
      <w:numFmt w:val="bullet"/>
      <w:lvlText w:val="o"/>
      <w:lvlJc w:val="left"/>
      <w:pPr>
        <w:ind w:left="1728" w:hanging="360"/>
      </w:pPr>
      <w:rPr>
        <w:rFonts w:ascii="Courier New" w:hAnsi="Courier New" w:cs="Courier New" w:hint="default"/>
      </w:rPr>
    </w:lvl>
    <w:lvl w:ilvl="2" w:tplc="0C090005" w:tentative="1">
      <w:start w:val="1"/>
      <w:numFmt w:val="bullet"/>
      <w:lvlText w:val=""/>
      <w:lvlJc w:val="left"/>
      <w:pPr>
        <w:ind w:left="2448" w:hanging="360"/>
      </w:pPr>
      <w:rPr>
        <w:rFonts w:ascii="Wingdings" w:hAnsi="Wingdings" w:hint="default"/>
      </w:rPr>
    </w:lvl>
    <w:lvl w:ilvl="3" w:tplc="0C090001" w:tentative="1">
      <w:start w:val="1"/>
      <w:numFmt w:val="bullet"/>
      <w:lvlText w:val=""/>
      <w:lvlJc w:val="left"/>
      <w:pPr>
        <w:ind w:left="3168" w:hanging="360"/>
      </w:pPr>
      <w:rPr>
        <w:rFonts w:ascii="Symbol" w:hAnsi="Symbol" w:hint="default"/>
      </w:rPr>
    </w:lvl>
    <w:lvl w:ilvl="4" w:tplc="0C090003" w:tentative="1">
      <w:start w:val="1"/>
      <w:numFmt w:val="bullet"/>
      <w:lvlText w:val="o"/>
      <w:lvlJc w:val="left"/>
      <w:pPr>
        <w:ind w:left="3888" w:hanging="360"/>
      </w:pPr>
      <w:rPr>
        <w:rFonts w:ascii="Courier New" w:hAnsi="Courier New" w:cs="Courier New" w:hint="default"/>
      </w:rPr>
    </w:lvl>
    <w:lvl w:ilvl="5" w:tplc="0C090005" w:tentative="1">
      <w:start w:val="1"/>
      <w:numFmt w:val="bullet"/>
      <w:lvlText w:val=""/>
      <w:lvlJc w:val="left"/>
      <w:pPr>
        <w:ind w:left="4608" w:hanging="360"/>
      </w:pPr>
      <w:rPr>
        <w:rFonts w:ascii="Wingdings" w:hAnsi="Wingdings" w:hint="default"/>
      </w:rPr>
    </w:lvl>
    <w:lvl w:ilvl="6" w:tplc="0C090001" w:tentative="1">
      <w:start w:val="1"/>
      <w:numFmt w:val="bullet"/>
      <w:lvlText w:val=""/>
      <w:lvlJc w:val="left"/>
      <w:pPr>
        <w:ind w:left="5328" w:hanging="360"/>
      </w:pPr>
      <w:rPr>
        <w:rFonts w:ascii="Symbol" w:hAnsi="Symbol" w:hint="default"/>
      </w:rPr>
    </w:lvl>
    <w:lvl w:ilvl="7" w:tplc="0C090003" w:tentative="1">
      <w:start w:val="1"/>
      <w:numFmt w:val="bullet"/>
      <w:lvlText w:val="o"/>
      <w:lvlJc w:val="left"/>
      <w:pPr>
        <w:ind w:left="6048" w:hanging="360"/>
      </w:pPr>
      <w:rPr>
        <w:rFonts w:ascii="Courier New" w:hAnsi="Courier New" w:cs="Courier New" w:hint="default"/>
      </w:rPr>
    </w:lvl>
    <w:lvl w:ilvl="8" w:tplc="0C090005" w:tentative="1">
      <w:start w:val="1"/>
      <w:numFmt w:val="bullet"/>
      <w:lvlText w:val=""/>
      <w:lvlJc w:val="left"/>
      <w:pPr>
        <w:ind w:left="6768" w:hanging="360"/>
      </w:pPr>
      <w:rPr>
        <w:rFonts w:ascii="Wingdings" w:hAnsi="Wingdings" w:hint="default"/>
      </w:rPr>
    </w:lvl>
  </w:abstractNum>
  <w:abstractNum w:abstractNumId="42" w15:restartNumberingAfterBreak="0">
    <w:nsid w:val="70941E89"/>
    <w:multiLevelType w:val="hybridMultilevel"/>
    <w:tmpl w:val="43847570"/>
    <w:lvl w:ilvl="0" w:tplc="DB18C22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435768D"/>
    <w:multiLevelType w:val="hybridMultilevel"/>
    <w:tmpl w:val="3224D8A4"/>
    <w:lvl w:ilvl="0" w:tplc="CAEEB17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74C6367"/>
    <w:multiLevelType w:val="hybridMultilevel"/>
    <w:tmpl w:val="80D4E8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7D21569"/>
    <w:multiLevelType w:val="hybridMultilevel"/>
    <w:tmpl w:val="30688BA0"/>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abstractNum w:abstractNumId="46" w15:restartNumberingAfterBreak="0">
    <w:nsid w:val="7D2F4E60"/>
    <w:multiLevelType w:val="hybridMultilevel"/>
    <w:tmpl w:val="E2D0C61E"/>
    <w:lvl w:ilvl="0" w:tplc="0C090001">
      <w:start w:val="1"/>
      <w:numFmt w:val="bullet"/>
      <w:lvlText w:val=""/>
      <w:lvlJc w:val="left"/>
      <w:pPr>
        <w:ind w:left="648" w:hanging="360"/>
      </w:pPr>
      <w:rPr>
        <w:rFonts w:ascii="Symbol" w:hAnsi="Symbol"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num w:numId="1" w16cid:durableId="320816468">
    <w:abstractNumId w:val="43"/>
  </w:num>
  <w:num w:numId="2" w16cid:durableId="1901672840">
    <w:abstractNumId w:val="34"/>
  </w:num>
  <w:num w:numId="3" w16cid:durableId="75902092">
    <w:abstractNumId w:val="3"/>
  </w:num>
  <w:num w:numId="4" w16cid:durableId="1111314295">
    <w:abstractNumId w:val="28"/>
  </w:num>
  <w:num w:numId="5" w16cid:durableId="1012487715">
    <w:abstractNumId w:val="2"/>
  </w:num>
  <w:num w:numId="6" w16cid:durableId="48965530">
    <w:abstractNumId w:val="40"/>
  </w:num>
  <w:num w:numId="7" w16cid:durableId="230943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6657597">
    <w:abstractNumId w:val="10"/>
  </w:num>
  <w:num w:numId="9" w16cid:durableId="1010138098">
    <w:abstractNumId w:val="33"/>
  </w:num>
  <w:num w:numId="10" w16cid:durableId="812913731">
    <w:abstractNumId w:val="24"/>
  </w:num>
  <w:num w:numId="11" w16cid:durableId="1221164117">
    <w:abstractNumId w:val="9"/>
  </w:num>
  <w:num w:numId="12" w16cid:durableId="2026398562">
    <w:abstractNumId w:val="44"/>
  </w:num>
  <w:num w:numId="13" w16cid:durableId="1316641432">
    <w:abstractNumId w:val="25"/>
  </w:num>
  <w:num w:numId="14" w16cid:durableId="2091466026">
    <w:abstractNumId w:val="23"/>
  </w:num>
  <w:num w:numId="15" w16cid:durableId="1070926515">
    <w:abstractNumId w:val="12"/>
  </w:num>
  <w:num w:numId="16" w16cid:durableId="1275944720">
    <w:abstractNumId w:val="5"/>
  </w:num>
  <w:num w:numId="17" w16cid:durableId="30303161">
    <w:abstractNumId w:val="11"/>
  </w:num>
  <w:num w:numId="18" w16cid:durableId="2117827170">
    <w:abstractNumId w:val="29"/>
  </w:num>
  <w:num w:numId="19" w16cid:durableId="1693022789">
    <w:abstractNumId w:val="1"/>
  </w:num>
  <w:num w:numId="20" w16cid:durableId="2025470842">
    <w:abstractNumId w:val="41"/>
  </w:num>
  <w:num w:numId="21" w16cid:durableId="1920826923">
    <w:abstractNumId w:val="0"/>
  </w:num>
  <w:num w:numId="22" w16cid:durableId="1110781867">
    <w:abstractNumId w:val="30"/>
  </w:num>
  <w:num w:numId="23" w16cid:durableId="1889147970">
    <w:abstractNumId w:val="21"/>
  </w:num>
  <w:num w:numId="24" w16cid:durableId="1709572234">
    <w:abstractNumId w:val="38"/>
  </w:num>
  <w:num w:numId="25" w16cid:durableId="1754886689">
    <w:abstractNumId w:val="17"/>
  </w:num>
  <w:num w:numId="26" w16cid:durableId="1164659401">
    <w:abstractNumId w:val="4"/>
  </w:num>
  <w:num w:numId="27" w16cid:durableId="908005288">
    <w:abstractNumId w:val="32"/>
  </w:num>
  <w:num w:numId="28" w16cid:durableId="1934972723">
    <w:abstractNumId w:val="8"/>
  </w:num>
  <w:num w:numId="29" w16cid:durableId="562450371">
    <w:abstractNumId w:val="19"/>
  </w:num>
  <w:num w:numId="30" w16cid:durableId="1764034998">
    <w:abstractNumId w:val="14"/>
  </w:num>
  <w:num w:numId="31" w16cid:durableId="1361007073">
    <w:abstractNumId w:val="37"/>
  </w:num>
  <w:num w:numId="32" w16cid:durableId="24672763">
    <w:abstractNumId w:val="42"/>
  </w:num>
  <w:num w:numId="33" w16cid:durableId="1668436416">
    <w:abstractNumId w:val="36"/>
  </w:num>
  <w:num w:numId="34" w16cid:durableId="1054812751">
    <w:abstractNumId w:val="35"/>
  </w:num>
  <w:num w:numId="35" w16cid:durableId="1225409568">
    <w:abstractNumId w:val="26"/>
  </w:num>
  <w:num w:numId="36" w16cid:durableId="718407442">
    <w:abstractNumId w:val="16"/>
  </w:num>
  <w:num w:numId="37" w16cid:durableId="1804540873">
    <w:abstractNumId w:val="31"/>
  </w:num>
  <w:num w:numId="38" w16cid:durableId="724522853">
    <w:abstractNumId w:val="16"/>
    <w:lvlOverride w:ilvl="0">
      <w:startOverride w:val="1"/>
    </w:lvlOverride>
  </w:num>
  <w:num w:numId="39" w16cid:durableId="1981185411">
    <w:abstractNumId w:val="16"/>
    <w:lvlOverride w:ilvl="0">
      <w:startOverride w:val="1"/>
    </w:lvlOverride>
  </w:num>
  <w:num w:numId="40" w16cid:durableId="1155487867">
    <w:abstractNumId w:val="6"/>
  </w:num>
  <w:num w:numId="41" w16cid:durableId="2026787294">
    <w:abstractNumId w:val="39"/>
  </w:num>
  <w:num w:numId="42" w16cid:durableId="1816337349">
    <w:abstractNumId w:val="22"/>
  </w:num>
  <w:num w:numId="43" w16cid:durableId="1836072052">
    <w:abstractNumId w:val="7"/>
  </w:num>
  <w:num w:numId="44" w16cid:durableId="1196649447">
    <w:abstractNumId w:val="18"/>
  </w:num>
  <w:num w:numId="45" w16cid:durableId="1507404450">
    <w:abstractNumId w:val="20"/>
  </w:num>
  <w:num w:numId="46" w16cid:durableId="455176853">
    <w:abstractNumId w:val="46"/>
  </w:num>
  <w:num w:numId="47" w16cid:durableId="478495706">
    <w:abstractNumId w:val="27"/>
  </w:num>
  <w:num w:numId="48" w16cid:durableId="1796409995">
    <w:abstractNumId w:val="15"/>
  </w:num>
  <w:num w:numId="49" w16cid:durableId="1810588975">
    <w:abstractNumId w:val="45"/>
  </w:num>
  <w:num w:numId="50" w16cid:durableId="19591421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0AA7"/>
    <w:rsid w:val="000016B6"/>
    <w:rsid w:val="00001EAF"/>
    <w:rsid w:val="00002171"/>
    <w:rsid w:val="000026A3"/>
    <w:rsid w:val="00002C51"/>
    <w:rsid w:val="00003099"/>
    <w:rsid w:val="00003103"/>
    <w:rsid w:val="00004096"/>
    <w:rsid w:val="0000471E"/>
    <w:rsid w:val="000048C0"/>
    <w:rsid w:val="00005B78"/>
    <w:rsid w:val="000071FC"/>
    <w:rsid w:val="0000759D"/>
    <w:rsid w:val="00007A25"/>
    <w:rsid w:val="00007C03"/>
    <w:rsid w:val="00007C60"/>
    <w:rsid w:val="00010155"/>
    <w:rsid w:val="0001089A"/>
    <w:rsid w:val="00010CC9"/>
    <w:rsid w:val="00010F08"/>
    <w:rsid w:val="00010F20"/>
    <w:rsid w:val="00012B09"/>
    <w:rsid w:val="00012B0A"/>
    <w:rsid w:val="00012E2A"/>
    <w:rsid w:val="00012F35"/>
    <w:rsid w:val="0001304C"/>
    <w:rsid w:val="00013B67"/>
    <w:rsid w:val="000142B4"/>
    <w:rsid w:val="0001434F"/>
    <w:rsid w:val="0001445D"/>
    <w:rsid w:val="00015629"/>
    <w:rsid w:val="00016406"/>
    <w:rsid w:val="00020D83"/>
    <w:rsid w:val="00020E21"/>
    <w:rsid w:val="000220AC"/>
    <w:rsid w:val="00024BF1"/>
    <w:rsid w:val="0002515A"/>
    <w:rsid w:val="00025E42"/>
    <w:rsid w:val="00025E70"/>
    <w:rsid w:val="00026227"/>
    <w:rsid w:val="00027ADF"/>
    <w:rsid w:val="0003028F"/>
    <w:rsid w:val="000303CB"/>
    <w:rsid w:val="00030E1D"/>
    <w:rsid w:val="000326D4"/>
    <w:rsid w:val="00032750"/>
    <w:rsid w:val="0003308F"/>
    <w:rsid w:val="00033B43"/>
    <w:rsid w:val="00033CF7"/>
    <w:rsid w:val="000340BD"/>
    <w:rsid w:val="000348E5"/>
    <w:rsid w:val="00034ACA"/>
    <w:rsid w:val="00034BB8"/>
    <w:rsid w:val="00035D88"/>
    <w:rsid w:val="0003621F"/>
    <w:rsid w:val="00036A9F"/>
    <w:rsid w:val="00037145"/>
    <w:rsid w:val="00037296"/>
    <w:rsid w:val="00037341"/>
    <w:rsid w:val="0003749F"/>
    <w:rsid w:val="0003783C"/>
    <w:rsid w:val="00037A0B"/>
    <w:rsid w:val="00037EE6"/>
    <w:rsid w:val="000403B3"/>
    <w:rsid w:val="000412D3"/>
    <w:rsid w:val="00041819"/>
    <w:rsid w:val="00043043"/>
    <w:rsid w:val="000433B5"/>
    <w:rsid w:val="0004428E"/>
    <w:rsid w:val="00044A5E"/>
    <w:rsid w:val="00044D29"/>
    <w:rsid w:val="0004594D"/>
    <w:rsid w:val="00046061"/>
    <w:rsid w:val="000465BE"/>
    <w:rsid w:val="00046886"/>
    <w:rsid w:val="00046D04"/>
    <w:rsid w:val="00046E6E"/>
    <w:rsid w:val="00047035"/>
    <w:rsid w:val="00047578"/>
    <w:rsid w:val="0004783E"/>
    <w:rsid w:val="00047871"/>
    <w:rsid w:val="000503A2"/>
    <w:rsid w:val="00050930"/>
    <w:rsid w:val="00050ABE"/>
    <w:rsid w:val="0005177C"/>
    <w:rsid w:val="00051A0E"/>
    <w:rsid w:val="00051D76"/>
    <w:rsid w:val="00051E44"/>
    <w:rsid w:val="00055228"/>
    <w:rsid w:val="000554E6"/>
    <w:rsid w:val="00055F2A"/>
    <w:rsid w:val="00056007"/>
    <w:rsid w:val="00056280"/>
    <w:rsid w:val="000564E9"/>
    <w:rsid w:val="00056842"/>
    <w:rsid w:val="00057651"/>
    <w:rsid w:val="000577A0"/>
    <w:rsid w:val="0006101C"/>
    <w:rsid w:val="000612D5"/>
    <w:rsid w:val="00061CB7"/>
    <w:rsid w:val="00061DA8"/>
    <w:rsid w:val="00062530"/>
    <w:rsid w:val="0006306F"/>
    <w:rsid w:val="00063C42"/>
    <w:rsid w:val="0006491A"/>
    <w:rsid w:val="00065312"/>
    <w:rsid w:val="000653BE"/>
    <w:rsid w:val="000664D2"/>
    <w:rsid w:val="0006669C"/>
    <w:rsid w:val="00066A29"/>
    <w:rsid w:val="00067473"/>
    <w:rsid w:val="000676BA"/>
    <w:rsid w:val="00067EF5"/>
    <w:rsid w:val="00070383"/>
    <w:rsid w:val="00072428"/>
    <w:rsid w:val="00072663"/>
    <w:rsid w:val="0007279B"/>
    <w:rsid w:val="0007653B"/>
    <w:rsid w:val="000774FB"/>
    <w:rsid w:val="00080446"/>
    <w:rsid w:val="000812DD"/>
    <w:rsid w:val="0008139C"/>
    <w:rsid w:val="00081724"/>
    <w:rsid w:val="00081988"/>
    <w:rsid w:val="00081DD0"/>
    <w:rsid w:val="00083F15"/>
    <w:rsid w:val="00084A94"/>
    <w:rsid w:val="000857B6"/>
    <w:rsid w:val="0008608E"/>
    <w:rsid w:val="0008741F"/>
    <w:rsid w:val="00087AB8"/>
    <w:rsid w:val="0009047E"/>
    <w:rsid w:val="00091946"/>
    <w:rsid w:val="000919C5"/>
    <w:rsid w:val="000938A0"/>
    <w:rsid w:val="00094067"/>
    <w:rsid w:val="000945E7"/>
    <w:rsid w:val="00094CFB"/>
    <w:rsid w:val="00095639"/>
    <w:rsid w:val="000957AD"/>
    <w:rsid w:val="00095912"/>
    <w:rsid w:val="00095E60"/>
    <w:rsid w:val="00095E96"/>
    <w:rsid w:val="00095EDF"/>
    <w:rsid w:val="00095F9A"/>
    <w:rsid w:val="000966C7"/>
    <w:rsid w:val="00096701"/>
    <w:rsid w:val="00096BB9"/>
    <w:rsid w:val="00096BCC"/>
    <w:rsid w:val="000971BA"/>
    <w:rsid w:val="000977E6"/>
    <w:rsid w:val="00097896"/>
    <w:rsid w:val="000A0242"/>
    <w:rsid w:val="000A091A"/>
    <w:rsid w:val="000A1588"/>
    <w:rsid w:val="000A15FD"/>
    <w:rsid w:val="000A1FAF"/>
    <w:rsid w:val="000A2193"/>
    <w:rsid w:val="000A257C"/>
    <w:rsid w:val="000A2FB5"/>
    <w:rsid w:val="000A325E"/>
    <w:rsid w:val="000A3BF6"/>
    <w:rsid w:val="000A4236"/>
    <w:rsid w:val="000A4397"/>
    <w:rsid w:val="000A7243"/>
    <w:rsid w:val="000A7534"/>
    <w:rsid w:val="000A7932"/>
    <w:rsid w:val="000A7E63"/>
    <w:rsid w:val="000AC8FB"/>
    <w:rsid w:val="000B00D2"/>
    <w:rsid w:val="000B0CE9"/>
    <w:rsid w:val="000B108D"/>
    <w:rsid w:val="000B1503"/>
    <w:rsid w:val="000B1FCF"/>
    <w:rsid w:val="000B2338"/>
    <w:rsid w:val="000B2E83"/>
    <w:rsid w:val="000B320C"/>
    <w:rsid w:val="000B37EE"/>
    <w:rsid w:val="000B3AD8"/>
    <w:rsid w:val="000B492A"/>
    <w:rsid w:val="000B5071"/>
    <w:rsid w:val="000B540A"/>
    <w:rsid w:val="000B5A64"/>
    <w:rsid w:val="000B5BED"/>
    <w:rsid w:val="000B5E8E"/>
    <w:rsid w:val="000B674E"/>
    <w:rsid w:val="000B67AF"/>
    <w:rsid w:val="000B755B"/>
    <w:rsid w:val="000B7C96"/>
    <w:rsid w:val="000B7E90"/>
    <w:rsid w:val="000C00F1"/>
    <w:rsid w:val="000C06A2"/>
    <w:rsid w:val="000C127E"/>
    <w:rsid w:val="000C1A77"/>
    <w:rsid w:val="000C1EFF"/>
    <w:rsid w:val="000C232D"/>
    <w:rsid w:val="000C3323"/>
    <w:rsid w:val="000C398F"/>
    <w:rsid w:val="000C3FA2"/>
    <w:rsid w:val="000C5EBD"/>
    <w:rsid w:val="000C68B9"/>
    <w:rsid w:val="000C6980"/>
    <w:rsid w:val="000C72A7"/>
    <w:rsid w:val="000C730E"/>
    <w:rsid w:val="000C770D"/>
    <w:rsid w:val="000C7A27"/>
    <w:rsid w:val="000D064E"/>
    <w:rsid w:val="000D07C5"/>
    <w:rsid w:val="000D0B54"/>
    <w:rsid w:val="000D0D68"/>
    <w:rsid w:val="000D10C6"/>
    <w:rsid w:val="000D1430"/>
    <w:rsid w:val="000D14EC"/>
    <w:rsid w:val="000D2474"/>
    <w:rsid w:val="000D2527"/>
    <w:rsid w:val="000D27D5"/>
    <w:rsid w:val="000D28D3"/>
    <w:rsid w:val="000D2D5F"/>
    <w:rsid w:val="000D3924"/>
    <w:rsid w:val="000D4670"/>
    <w:rsid w:val="000D4CAA"/>
    <w:rsid w:val="000D54C1"/>
    <w:rsid w:val="000D56AD"/>
    <w:rsid w:val="000D56D6"/>
    <w:rsid w:val="000D63BF"/>
    <w:rsid w:val="000D6573"/>
    <w:rsid w:val="000D6699"/>
    <w:rsid w:val="000D6735"/>
    <w:rsid w:val="000D6983"/>
    <w:rsid w:val="000E04D5"/>
    <w:rsid w:val="000E13F7"/>
    <w:rsid w:val="000E14F5"/>
    <w:rsid w:val="000E16B7"/>
    <w:rsid w:val="000E3205"/>
    <w:rsid w:val="000E3B23"/>
    <w:rsid w:val="000E3F58"/>
    <w:rsid w:val="000E43B4"/>
    <w:rsid w:val="000E4E56"/>
    <w:rsid w:val="000E57C5"/>
    <w:rsid w:val="000E5B15"/>
    <w:rsid w:val="000E5E57"/>
    <w:rsid w:val="000E613D"/>
    <w:rsid w:val="000E632F"/>
    <w:rsid w:val="000E730D"/>
    <w:rsid w:val="000E75D6"/>
    <w:rsid w:val="000F0171"/>
    <w:rsid w:val="000F02AD"/>
    <w:rsid w:val="000F07D1"/>
    <w:rsid w:val="000F083B"/>
    <w:rsid w:val="000F1374"/>
    <w:rsid w:val="000F16BF"/>
    <w:rsid w:val="000F271A"/>
    <w:rsid w:val="000F275B"/>
    <w:rsid w:val="000F300D"/>
    <w:rsid w:val="000F3336"/>
    <w:rsid w:val="000F3B3A"/>
    <w:rsid w:val="000F47B8"/>
    <w:rsid w:val="000F4832"/>
    <w:rsid w:val="000F4D33"/>
    <w:rsid w:val="000F4DD9"/>
    <w:rsid w:val="000F4F4D"/>
    <w:rsid w:val="000F5211"/>
    <w:rsid w:val="000F54A6"/>
    <w:rsid w:val="000F5DA7"/>
    <w:rsid w:val="000F5EF8"/>
    <w:rsid w:val="000F64F3"/>
    <w:rsid w:val="000F654F"/>
    <w:rsid w:val="000F6677"/>
    <w:rsid w:val="000F7F35"/>
    <w:rsid w:val="001002F1"/>
    <w:rsid w:val="001003F1"/>
    <w:rsid w:val="00100C8D"/>
    <w:rsid w:val="00101BFE"/>
    <w:rsid w:val="0010281C"/>
    <w:rsid w:val="00102E84"/>
    <w:rsid w:val="001030F0"/>
    <w:rsid w:val="00104B8F"/>
    <w:rsid w:val="00104EBB"/>
    <w:rsid w:val="0010517A"/>
    <w:rsid w:val="0010597B"/>
    <w:rsid w:val="00106181"/>
    <w:rsid w:val="00106456"/>
    <w:rsid w:val="00106A3F"/>
    <w:rsid w:val="00106A65"/>
    <w:rsid w:val="00107C05"/>
    <w:rsid w:val="00107D1F"/>
    <w:rsid w:val="00110814"/>
    <w:rsid w:val="00110A98"/>
    <w:rsid w:val="00110EB3"/>
    <w:rsid w:val="0011111B"/>
    <w:rsid w:val="00111893"/>
    <w:rsid w:val="00111B5A"/>
    <w:rsid w:val="00111CC0"/>
    <w:rsid w:val="00112FFC"/>
    <w:rsid w:val="001130D7"/>
    <w:rsid w:val="00113980"/>
    <w:rsid w:val="00114818"/>
    <w:rsid w:val="00114D87"/>
    <w:rsid w:val="00114F6F"/>
    <w:rsid w:val="0011504B"/>
    <w:rsid w:val="001151C0"/>
    <w:rsid w:val="001156C9"/>
    <w:rsid w:val="00115BAC"/>
    <w:rsid w:val="00115CC4"/>
    <w:rsid w:val="0011671A"/>
    <w:rsid w:val="001170B7"/>
    <w:rsid w:val="0011755B"/>
    <w:rsid w:val="00117909"/>
    <w:rsid w:val="001201E6"/>
    <w:rsid w:val="00120265"/>
    <w:rsid w:val="00120E2B"/>
    <w:rsid w:val="00120F2A"/>
    <w:rsid w:val="001213D3"/>
    <w:rsid w:val="001233C7"/>
    <w:rsid w:val="0012352F"/>
    <w:rsid w:val="00124F11"/>
    <w:rsid w:val="001252A3"/>
    <w:rsid w:val="0012648A"/>
    <w:rsid w:val="001268D3"/>
    <w:rsid w:val="00127424"/>
    <w:rsid w:val="00127782"/>
    <w:rsid w:val="00127B46"/>
    <w:rsid w:val="00127CB5"/>
    <w:rsid w:val="001301A8"/>
    <w:rsid w:val="00130499"/>
    <w:rsid w:val="00130A23"/>
    <w:rsid w:val="001311FA"/>
    <w:rsid w:val="00131763"/>
    <w:rsid w:val="00132607"/>
    <w:rsid w:val="0013366B"/>
    <w:rsid w:val="0013393B"/>
    <w:rsid w:val="00133F41"/>
    <w:rsid w:val="001342FE"/>
    <w:rsid w:val="00134318"/>
    <w:rsid w:val="00134436"/>
    <w:rsid w:val="00135490"/>
    <w:rsid w:val="00136F9C"/>
    <w:rsid w:val="00137090"/>
    <w:rsid w:val="001371E1"/>
    <w:rsid w:val="00137232"/>
    <w:rsid w:val="0013764D"/>
    <w:rsid w:val="00137B13"/>
    <w:rsid w:val="0014030A"/>
    <w:rsid w:val="00140B99"/>
    <w:rsid w:val="00141119"/>
    <w:rsid w:val="00141696"/>
    <w:rsid w:val="00141BEC"/>
    <w:rsid w:val="00141C03"/>
    <w:rsid w:val="00141E95"/>
    <w:rsid w:val="001424B0"/>
    <w:rsid w:val="0014275A"/>
    <w:rsid w:val="0014318E"/>
    <w:rsid w:val="0014319A"/>
    <w:rsid w:val="00143B09"/>
    <w:rsid w:val="00144B25"/>
    <w:rsid w:val="00144E0C"/>
    <w:rsid w:val="00146F68"/>
    <w:rsid w:val="0014771D"/>
    <w:rsid w:val="00147862"/>
    <w:rsid w:val="0014794F"/>
    <w:rsid w:val="00147A56"/>
    <w:rsid w:val="001500BC"/>
    <w:rsid w:val="00150620"/>
    <w:rsid w:val="0015103B"/>
    <w:rsid w:val="00151BC2"/>
    <w:rsid w:val="001520DA"/>
    <w:rsid w:val="00152F6A"/>
    <w:rsid w:val="001531CC"/>
    <w:rsid w:val="001533FE"/>
    <w:rsid w:val="001536B5"/>
    <w:rsid w:val="0015377A"/>
    <w:rsid w:val="00153BB2"/>
    <w:rsid w:val="00153D6A"/>
    <w:rsid w:val="00154332"/>
    <w:rsid w:val="001545B9"/>
    <w:rsid w:val="0015578E"/>
    <w:rsid w:val="0015581C"/>
    <w:rsid w:val="001558C3"/>
    <w:rsid w:val="00157BAC"/>
    <w:rsid w:val="0016021C"/>
    <w:rsid w:val="00160FB9"/>
    <w:rsid w:val="0016147C"/>
    <w:rsid w:val="00162C3D"/>
    <w:rsid w:val="00163DB5"/>
    <w:rsid w:val="00164286"/>
    <w:rsid w:val="0016468D"/>
    <w:rsid w:val="001646B3"/>
    <w:rsid w:val="00164E32"/>
    <w:rsid w:val="00165728"/>
    <w:rsid w:val="001658CF"/>
    <w:rsid w:val="00165EFF"/>
    <w:rsid w:val="001661EF"/>
    <w:rsid w:val="00167015"/>
    <w:rsid w:val="00167C69"/>
    <w:rsid w:val="00170DEC"/>
    <w:rsid w:val="0017115B"/>
    <w:rsid w:val="00172262"/>
    <w:rsid w:val="001733B2"/>
    <w:rsid w:val="00173D3A"/>
    <w:rsid w:val="00173E64"/>
    <w:rsid w:val="00174981"/>
    <w:rsid w:val="00174D77"/>
    <w:rsid w:val="00174E96"/>
    <w:rsid w:val="00175175"/>
    <w:rsid w:val="001753C8"/>
    <w:rsid w:val="0017564E"/>
    <w:rsid w:val="00175741"/>
    <w:rsid w:val="00175DE1"/>
    <w:rsid w:val="0017642B"/>
    <w:rsid w:val="001765D1"/>
    <w:rsid w:val="001772DF"/>
    <w:rsid w:val="00177343"/>
    <w:rsid w:val="00177C61"/>
    <w:rsid w:val="00180202"/>
    <w:rsid w:val="00180996"/>
    <w:rsid w:val="00181A3D"/>
    <w:rsid w:val="00181F64"/>
    <w:rsid w:val="001822F3"/>
    <w:rsid w:val="00182423"/>
    <w:rsid w:val="00182B93"/>
    <w:rsid w:val="0018304A"/>
    <w:rsid w:val="00183300"/>
    <w:rsid w:val="001838A4"/>
    <w:rsid w:val="00183C5A"/>
    <w:rsid w:val="00183F19"/>
    <w:rsid w:val="00184029"/>
    <w:rsid w:val="001847D6"/>
    <w:rsid w:val="00184832"/>
    <w:rsid w:val="00184CD6"/>
    <w:rsid w:val="00184EAC"/>
    <w:rsid w:val="00184F08"/>
    <w:rsid w:val="00185193"/>
    <w:rsid w:val="001854C1"/>
    <w:rsid w:val="00185678"/>
    <w:rsid w:val="00185DCE"/>
    <w:rsid w:val="0018627D"/>
    <w:rsid w:val="0018735E"/>
    <w:rsid w:val="001874E1"/>
    <w:rsid w:val="00187B10"/>
    <w:rsid w:val="00187D15"/>
    <w:rsid w:val="00187D1B"/>
    <w:rsid w:val="001901A6"/>
    <w:rsid w:val="00191134"/>
    <w:rsid w:val="001914D2"/>
    <w:rsid w:val="00191D07"/>
    <w:rsid w:val="00192058"/>
    <w:rsid w:val="00192D60"/>
    <w:rsid w:val="00193047"/>
    <w:rsid w:val="00193434"/>
    <w:rsid w:val="00193C25"/>
    <w:rsid w:val="001949C3"/>
    <w:rsid w:val="00195001"/>
    <w:rsid w:val="00195107"/>
    <w:rsid w:val="00195269"/>
    <w:rsid w:val="001961B1"/>
    <w:rsid w:val="00196FD4"/>
    <w:rsid w:val="00197212"/>
    <w:rsid w:val="00197845"/>
    <w:rsid w:val="00197EC7"/>
    <w:rsid w:val="001A0061"/>
    <w:rsid w:val="001A06F0"/>
    <w:rsid w:val="001A260A"/>
    <w:rsid w:val="001A2964"/>
    <w:rsid w:val="001A3481"/>
    <w:rsid w:val="001A349A"/>
    <w:rsid w:val="001A34F1"/>
    <w:rsid w:val="001A3530"/>
    <w:rsid w:val="001A43F4"/>
    <w:rsid w:val="001A4562"/>
    <w:rsid w:val="001A5BEC"/>
    <w:rsid w:val="001A5F3E"/>
    <w:rsid w:val="001A61FE"/>
    <w:rsid w:val="001A649F"/>
    <w:rsid w:val="001A7138"/>
    <w:rsid w:val="001B1155"/>
    <w:rsid w:val="001B1481"/>
    <w:rsid w:val="001B14D2"/>
    <w:rsid w:val="001B178F"/>
    <w:rsid w:val="001B17BF"/>
    <w:rsid w:val="001B1D60"/>
    <w:rsid w:val="001B1EBA"/>
    <w:rsid w:val="001B295C"/>
    <w:rsid w:val="001B296F"/>
    <w:rsid w:val="001B2DE5"/>
    <w:rsid w:val="001B2F25"/>
    <w:rsid w:val="001B38C2"/>
    <w:rsid w:val="001B3A66"/>
    <w:rsid w:val="001B4938"/>
    <w:rsid w:val="001B5AFE"/>
    <w:rsid w:val="001B7AA3"/>
    <w:rsid w:val="001B7E27"/>
    <w:rsid w:val="001B7F66"/>
    <w:rsid w:val="001C06A4"/>
    <w:rsid w:val="001C082F"/>
    <w:rsid w:val="001C0992"/>
    <w:rsid w:val="001C0D3B"/>
    <w:rsid w:val="001C0F58"/>
    <w:rsid w:val="001C1420"/>
    <w:rsid w:val="001C1590"/>
    <w:rsid w:val="001C1AFD"/>
    <w:rsid w:val="001C3C17"/>
    <w:rsid w:val="001C491C"/>
    <w:rsid w:val="001C502C"/>
    <w:rsid w:val="001C6839"/>
    <w:rsid w:val="001C759C"/>
    <w:rsid w:val="001C76F7"/>
    <w:rsid w:val="001D07D6"/>
    <w:rsid w:val="001D1E22"/>
    <w:rsid w:val="001D1E85"/>
    <w:rsid w:val="001D1EAC"/>
    <w:rsid w:val="001D2145"/>
    <w:rsid w:val="001D2380"/>
    <w:rsid w:val="001D27B7"/>
    <w:rsid w:val="001D2D43"/>
    <w:rsid w:val="001D2E6C"/>
    <w:rsid w:val="001D359C"/>
    <w:rsid w:val="001D39A6"/>
    <w:rsid w:val="001D3F31"/>
    <w:rsid w:val="001D5384"/>
    <w:rsid w:val="001D6ABB"/>
    <w:rsid w:val="001D7131"/>
    <w:rsid w:val="001D747F"/>
    <w:rsid w:val="001D79C3"/>
    <w:rsid w:val="001D7A36"/>
    <w:rsid w:val="001D7E95"/>
    <w:rsid w:val="001D7EDC"/>
    <w:rsid w:val="001E002F"/>
    <w:rsid w:val="001E07B2"/>
    <w:rsid w:val="001E187C"/>
    <w:rsid w:val="001E1D10"/>
    <w:rsid w:val="001E23B0"/>
    <w:rsid w:val="001E25D3"/>
    <w:rsid w:val="001E28EA"/>
    <w:rsid w:val="001E3115"/>
    <w:rsid w:val="001E32BF"/>
    <w:rsid w:val="001E36AA"/>
    <w:rsid w:val="001E3AB2"/>
    <w:rsid w:val="001E3D54"/>
    <w:rsid w:val="001E4716"/>
    <w:rsid w:val="001E489D"/>
    <w:rsid w:val="001E4E2D"/>
    <w:rsid w:val="001E5EC9"/>
    <w:rsid w:val="001E5F9F"/>
    <w:rsid w:val="001E61F2"/>
    <w:rsid w:val="001E623F"/>
    <w:rsid w:val="001E6776"/>
    <w:rsid w:val="001E73EA"/>
    <w:rsid w:val="001E74E6"/>
    <w:rsid w:val="001E7D79"/>
    <w:rsid w:val="001F0414"/>
    <w:rsid w:val="001F0FDA"/>
    <w:rsid w:val="001F13BB"/>
    <w:rsid w:val="001F1730"/>
    <w:rsid w:val="001F175A"/>
    <w:rsid w:val="001F1BCF"/>
    <w:rsid w:val="001F23FD"/>
    <w:rsid w:val="001F24CF"/>
    <w:rsid w:val="001F2518"/>
    <w:rsid w:val="001F30A8"/>
    <w:rsid w:val="001F371A"/>
    <w:rsid w:val="001F3BE7"/>
    <w:rsid w:val="001F3D19"/>
    <w:rsid w:val="001F456D"/>
    <w:rsid w:val="001F4E48"/>
    <w:rsid w:val="001F5349"/>
    <w:rsid w:val="001F555F"/>
    <w:rsid w:val="001F6C5F"/>
    <w:rsid w:val="00200840"/>
    <w:rsid w:val="00201930"/>
    <w:rsid w:val="00201CDD"/>
    <w:rsid w:val="002020BE"/>
    <w:rsid w:val="00202193"/>
    <w:rsid w:val="00202D55"/>
    <w:rsid w:val="0020454B"/>
    <w:rsid w:val="002048F3"/>
    <w:rsid w:val="00205446"/>
    <w:rsid w:val="00205F43"/>
    <w:rsid w:val="002064EB"/>
    <w:rsid w:val="0020715D"/>
    <w:rsid w:val="002105A3"/>
    <w:rsid w:val="002109AA"/>
    <w:rsid w:val="00211636"/>
    <w:rsid w:val="00211B04"/>
    <w:rsid w:val="00212089"/>
    <w:rsid w:val="00212568"/>
    <w:rsid w:val="00212709"/>
    <w:rsid w:val="002128A7"/>
    <w:rsid w:val="00212DAC"/>
    <w:rsid w:val="00213A47"/>
    <w:rsid w:val="00213D49"/>
    <w:rsid w:val="00214BA7"/>
    <w:rsid w:val="00214DF7"/>
    <w:rsid w:val="0021530F"/>
    <w:rsid w:val="002162BD"/>
    <w:rsid w:val="00216B66"/>
    <w:rsid w:val="00216EA5"/>
    <w:rsid w:val="00221170"/>
    <w:rsid w:val="002215B9"/>
    <w:rsid w:val="00221827"/>
    <w:rsid w:val="00221847"/>
    <w:rsid w:val="002238EB"/>
    <w:rsid w:val="002246CC"/>
    <w:rsid w:val="002246EE"/>
    <w:rsid w:val="002246FD"/>
    <w:rsid w:val="00224A4B"/>
    <w:rsid w:val="00224D91"/>
    <w:rsid w:val="00224FDB"/>
    <w:rsid w:val="00225A1A"/>
    <w:rsid w:val="00225E8C"/>
    <w:rsid w:val="00226068"/>
    <w:rsid w:val="002265C6"/>
    <w:rsid w:val="00227163"/>
    <w:rsid w:val="002303F7"/>
    <w:rsid w:val="00230689"/>
    <w:rsid w:val="00230C6B"/>
    <w:rsid w:val="00231CEB"/>
    <w:rsid w:val="002326B8"/>
    <w:rsid w:val="00232772"/>
    <w:rsid w:val="00232B88"/>
    <w:rsid w:val="002331E0"/>
    <w:rsid w:val="00234719"/>
    <w:rsid w:val="0023475F"/>
    <w:rsid w:val="0023532E"/>
    <w:rsid w:val="0023540E"/>
    <w:rsid w:val="0023561D"/>
    <w:rsid w:val="0023592E"/>
    <w:rsid w:val="0023607D"/>
    <w:rsid w:val="00236840"/>
    <w:rsid w:val="00237B8E"/>
    <w:rsid w:val="0024064C"/>
    <w:rsid w:val="0024147F"/>
    <w:rsid w:val="00242392"/>
    <w:rsid w:val="00242452"/>
    <w:rsid w:val="00242EE3"/>
    <w:rsid w:val="00242FE6"/>
    <w:rsid w:val="0024312B"/>
    <w:rsid w:val="00243571"/>
    <w:rsid w:val="0024426B"/>
    <w:rsid w:val="00244DB1"/>
    <w:rsid w:val="00245B12"/>
    <w:rsid w:val="00245C4C"/>
    <w:rsid w:val="00245CCD"/>
    <w:rsid w:val="00246661"/>
    <w:rsid w:val="00246682"/>
    <w:rsid w:val="002473BC"/>
    <w:rsid w:val="0025057D"/>
    <w:rsid w:val="00250794"/>
    <w:rsid w:val="00250944"/>
    <w:rsid w:val="00250C02"/>
    <w:rsid w:val="0025268A"/>
    <w:rsid w:val="002529E6"/>
    <w:rsid w:val="002544BB"/>
    <w:rsid w:val="00254E08"/>
    <w:rsid w:val="0025516F"/>
    <w:rsid w:val="0025566B"/>
    <w:rsid w:val="0025638B"/>
    <w:rsid w:val="002564D0"/>
    <w:rsid w:val="002569E2"/>
    <w:rsid w:val="0025736A"/>
    <w:rsid w:val="00257695"/>
    <w:rsid w:val="00257DB5"/>
    <w:rsid w:val="00257FD6"/>
    <w:rsid w:val="002600FB"/>
    <w:rsid w:val="0026022A"/>
    <w:rsid w:val="00261277"/>
    <w:rsid w:val="00261B7C"/>
    <w:rsid w:val="00262A85"/>
    <w:rsid w:val="00262AA7"/>
    <w:rsid w:val="00264CDB"/>
    <w:rsid w:val="002651D4"/>
    <w:rsid w:val="002652F2"/>
    <w:rsid w:val="002663B1"/>
    <w:rsid w:val="00266913"/>
    <w:rsid w:val="00270E64"/>
    <w:rsid w:val="00272582"/>
    <w:rsid w:val="0027266D"/>
    <w:rsid w:val="00272B06"/>
    <w:rsid w:val="00272EEA"/>
    <w:rsid w:val="0027352A"/>
    <w:rsid w:val="00273A13"/>
    <w:rsid w:val="00274223"/>
    <w:rsid w:val="00274827"/>
    <w:rsid w:val="00275332"/>
    <w:rsid w:val="0027607F"/>
    <w:rsid w:val="00277398"/>
    <w:rsid w:val="00280687"/>
    <w:rsid w:val="00281670"/>
    <w:rsid w:val="002820D8"/>
    <w:rsid w:val="002827C6"/>
    <w:rsid w:val="00282D07"/>
    <w:rsid w:val="00282DB6"/>
    <w:rsid w:val="002837F7"/>
    <w:rsid w:val="00284881"/>
    <w:rsid w:val="00284A40"/>
    <w:rsid w:val="00284AB0"/>
    <w:rsid w:val="002855CE"/>
    <w:rsid w:val="00285A91"/>
    <w:rsid w:val="00285E23"/>
    <w:rsid w:val="00286356"/>
    <w:rsid w:val="00286D57"/>
    <w:rsid w:val="00287776"/>
    <w:rsid w:val="00287B1C"/>
    <w:rsid w:val="00287D9C"/>
    <w:rsid w:val="00290AF3"/>
    <w:rsid w:val="002913C1"/>
    <w:rsid w:val="002914F3"/>
    <w:rsid w:val="0029189C"/>
    <w:rsid w:val="00291F19"/>
    <w:rsid w:val="0029215F"/>
    <w:rsid w:val="002921A0"/>
    <w:rsid w:val="00292523"/>
    <w:rsid w:val="00292928"/>
    <w:rsid w:val="00292DE7"/>
    <w:rsid w:val="0029383A"/>
    <w:rsid w:val="00293D55"/>
    <w:rsid w:val="002946C8"/>
    <w:rsid w:val="002953BB"/>
    <w:rsid w:val="00295D43"/>
    <w:rsid w:val="00295F07"/>
    <w:rsid w:val="0029619D"/>
    <w:rsid w:val="00296474"/>
    <w:rsid w:val="00296E0A"/>
    <w:rsid w:val="0029705E"/>
    <w:rsid w:val="002970D4"/>
    <w:rsid w:val="002971BD"/>
    <w:rsid w:val="002A0A07"/>
    <w:rsid w:val="002A0BC4"/>
    <w:rsid w:val="002A1344"/>
    <w:rsid w:val="002A1872"/>
    <w:rsid w:val="002A1B56"/>
    <w:rsid w:val="002A230C"/>
    <w:rsid w:val="002A23A7"/>
    <w:rsid w:val="002A2927"/>
    <w:rsid w:val="002A2B26"/>
    <w:rsid w:val="002A2FD8"/>
    <w:rsid w:val="002A35A3"/>
    <w:rsid w:val="002A3762"/>
    <w:rsid w:val="002A4437"/>
    <w:rsid w:val="002A4BA5"/>
    <w:rsid w:val="002A4BC1"/>
    <w:rsid w:val="002A4C34"/>
    <w:rsid w:val="002A4E5B"/>
    <w:rsid w:val="002A510E"/>
    <w:rsid w:val="002A532F"/>
    <w:rsid w:val="002A61C3"/>
    <w:rsid w:val="002A68EA"/>
    <w:rsid w:val="002A69B9"/>
    <w:rsid w:val="002A6D3E"/>
    <w:rsid w:val="002A6D68"/>
    <w:rsid w:val="002A6DF8"/>
    <w:rsid w:val="002A759F"/>
    <w:rsid w:val="002B0753"/>
    <w:rsid w:val="002B19F9"/>
    <w:rsid w:val="002B241A"/>
    <w:rsid w:val="002B2824"/>
    <w:rsid w:val="002B2979"/>
    <w:rsid w:val="002B2D6D"/>
    <w:rsid w:val="002B2EDB"/>
    <w:rsid w:val="002B3F68"/>
    <w:rsid w:val="002B4374"/>
    <w:rsid w:val="002B4C14"/>
    <w:rsid w:val="002B5DA3"/>
    <w:rsid w:val="002B623E"/>
    <w:rsid w:val="002B6AC7"/>
    <w:rsid w:val="002B7371"/>
    <w:rsid w:val="002C070A"/>
    <w:rsid w:val="002C0B76"/>
    <w:rsid w:val="002C1E00"/>
    <w:rsid w:val="002C2FAF"/>
    <w:rsid w:val="002C2FE1"/>
    <w:rsid w:val="002C3191"/>
    <w:rsid w:val="002C38D1"/>
    <w:rsid w:val="002C3C1F"/>
    <w:rsid w:val="002C3EC0"/>
    <w:rsid w:val="002C42D7"/>
    <w:rsid w:val="002C44F2"/>
    <w:rsid w:val="002C5BB2"/>
    <w:rsid w:val="002C5C39"/>
    <w:rsid w:val="002C5EC7"/>
    <w:rsid w:val="002C7CF4"/>
    <w:rsid w:val="002D05A7"/>
    <w:rsid w:val="002D10A3"/>
    <w:rsid w:val="002D1AB4"/>
    <w:rsid w:val="002D2271"/>
    <w:rsid w:val="002D2652"/>
    <w:rsid w:val="002D3DD5"/>
    <w:rsid w:val="002D4DB5"/>
    <w:rsid w:val="002D6749"/>
    <w:rsid w:val="002D73AC"/>
    <w:rsid w:val="002D7D5F"/>
    <w:rsid w:val="002E04F9"/>
    <w:rsid w:val="002E1412"/>
    <w:rsid w:val="002E2438"/>
    <w:rsid w:val="002E2DA3"/>
    <w:rsid w:val="002E3466"/>
    <w:rsid w:val="002E34F5"/>
    <w:rsid w:val="002E496F"/>
    <w:rsid w:val="002E49FB"/>
    <w:rsid w:val="002E5002"/>
    <w:rsid w:val="002E5D85"/>
    <w:rsid w:val="002E5FDA"/>
    <w:rsid w:val="002E7025"/>
    <w:rsid w:val="002E7198"/>
    <w:rsid w:val="002E7DB3"/>
    <w:rsid w:val="002F077E"/>
    <w:rsid w:val="002F07A9"/>
    <w:rsid w:val="002F0EC9"/>
    <w:rsid w:val="002F154A"/>
    <w:rsid w:val="002F21CB"/>
    <w:rsid w:val="002F266B"/>
    <w:rsid w:val="002F2EDC"/>
    <w:rsid w:val="002F326A"/>
    <w:rsid w:val="002F34C5"/>
    <w:rsid w:val="002F38D3"/>
    <w:rsid w:val="002F462C"/>
    <w:rsid w:val="002F4E78"/>
    <w:rsid w:val="002F523C"/>
    <w:rsid w:val="002F5452"/>
    <w:rsid w:val="002F5E0B"/>
    <w:rsid w:val="002F5FD3"/>
    <w:rsid w:val="002F6A8F"/>
    <w:rsid w:val="002F7A07"/>
    <w:rsid w:val="002F7F89"/>
    <w:rsid w:val="00300AF8"/>
    <w:rsid w:val="00300CDF"/>
    <w:rsid w:val="00300FDF"/>
    <w:rsid w:val="00301428"/>
    <w:rsid w:val="003015C4"/>
    <w:rsid w:val="00301636"/>
    <w:rsid w:val="00301E1C"/>
    <w:rsid w:val="00301E6D"/>
    <w:rsid w:val="00302DC1"/>
    <w:rsid w:val="00302DF6"/>
    <w:rsid w:val="003030F6"/>
    <w:rsid w:val="003031BC"/>
    <w:rsid w:val="003048D0"/>
    <w:rsid w:val="00305103"/>
    <w:rsid w:val="00305973"/>
    <w:rsid w:val="003060DD"/>
    <w:rsid w:val="003065BD"/>
    <w:rsid w:val="00306A97"/>
    <w:rsid w:val="00306E6B"/>
    <w:rsid w:val="00310431"/>
    <w:rsid w:val="00310A86"/>
    <w:rsid w:val="00310CB9"/>
    <w:rsid w:val="0031124A"/>
    <w:rsid w:val="00311606"/>
    <w:rsid w:val="0031236A"/>
    <w:rsid w:val="0031251A"/>
    <w:rsid w:val="003126DF"/>
    <w:rsid w:val="00313154"/>
    <w:rsid w:val="00313D45"/>
    <w:rsid w:val="00313EBF"/>
    <w:rsid w:val="0031445B"/>
    <w:rsid w:val="00314F96"/>
    <w:rsid w:val="00316A42"/>
    <w:rsid w:val="00316AC6"/>
    <w:rsid w:val="0031787F"/>
    <w:rsid w:val="00317DD8"/>
    <w:rsid w:val="003206C2"/>
    <w:rsid w:val="0032071D"/>
    <w:rsid w:val="00320B89"/>
    <w:rsid w:val="00320FCC"/>
    <w:rsid w:val="00321466"/>
    <w:rsid w:val="0032180D"/>
    <w:rsid w:val="003219B1"/>
    <w:rsid w:val="00322355"/>
    <w:rsid w:val="00322612"/>
    <w:rsid w:val="00322FFC"/>
    <w:rsid w:val="0032349A"/>
    <w:rsid w:val="00323B32"/>
    <w:rsid w:val="0032413F"/>
    <w:rsid w:val="00324387"/>
    <w:rsid w:val="00324991"/>
    <w:rsid w:val="00325AB0"/>
    <w:rsid w:val="003268D2"/>
    <w:rsid w:val="00326DEF"/>
    <w:rsid w:val="00327160"/>
    <w:rsid w:val="00330034"/>
    <w:rsid w:val="00330352"/>
    <w:rsid w:val="00330ED4"/>
    <w:rsid w:val="00331A97"/>
    <w:rsid w:val="00331ADF"/>
    <w:rsid w:val="00331C84"/>
    <w:rsid w:val="003325EA"/>
    <w:rsid w:val="00332EB7"/>
    <w:rsid w:val="00333A2B"/>
    <w:rsid w:val="00333BCC"/>
    <w:rsid w:val="00333EB5"/>
    <w:rsid w:val="00333EDE"/>
    <w:rsid w:val="00335788"/>
    <w:rsid w:val="00335E25"/>
    <w:rsid w:val="00336252"/>
    <w:rsid w:val="00336E2F"/>
    <w:rsid w:val="00337129"/>
    <w:rsid w:val="00337B6A"/>
    <w:rsid w:val="00340778"/>
    <w:rsid w:val="003409A8"/>
    <w:rsid w:val="00340A1B"/>
    <w:rsid w:val="00340B2C"/>
    <w:rsid w:val="00340FA5"/>
    <w:rsid w:val="00341153"/>
    <w:rsid w:val="00342095"/>
    <w:rsid w:val="00342888"/>
    <w:rsid w:val="00346709"/>
    <w:rsid w:val="00346A5E"/>
    <w:rsid w:val="00346B45"/>
    <w:rsid w:val="00346CA1"/>
    <w:rsid w:val="003471CA"/>
    <w:rsid w:val="003478D7"/>
    <w:rsid w:val="00347AE6"/>
    <w:rsid w:val="00347F04"/>
    <w:rsid w:val="00352C50"/>
    <w:rsid w:val="00353657"/>
    <w:rsid w:val="00354DD0"/>
    <w:rsid w:val="00354EBC"/>
    <w:rsid w:val="00355363"/>
    <w:rsid w:val="00355DF7"/>
    <w:rsid w:val="0035651E"/>
    <w:rsid w:val="00356942"/>
    <w:rsid w:val="00356DA7"/>
    <w:rsid w:val="00357206"/>
    <w:rsid w:val="0035762C"/>
    <w:rsid w:val="00361386"/>
    <w:rsid w:val="0036196F"/>
    <w:rsid w:val="003619AA"/>
    <w:rsid w:val="003626EC"/>
    <w:rsid w:val="00362942"/>
    <w:rsid w:val="0036339B"/>
    <w:rsid w:val="00363601"/>
    <w:rsid w:val="0036431A"/>
    <w:rsid w:val="00364C21"/>
    <w:rsid w:val="00365036"/>
    <w:rsid w:val="003665E3"/>
    <w:rsid w:val="00366627"/>
    <w:rsid w:val="00367FDE"/>
    <w:rsid w:val="00370B3D"/>
    <w:rsid w:val="00370E44"/>
    <w:rsid w:val="00370EA0"/>
    <w:rsid w:val="00373981"/>
    <w:rsid w:val="00374215"/>
    <w:rsid w:val="003746EF"/>
    <w:rsid w:val="00376459"/>
    <w:rsid w:val="0037655B"/>
    <w:rsid w:val="00376A70"/>
    <w:rsid w:val="00377768"/>
    <w:rsid w:val="0037778B"/>
    <w:rsid w:val="00380BE0"/>
    <w:rsid w:val="00381C0A"/>
    <w:rsid w:val="00382283"/>
    <w:rsid w:val="00382D16"/>
    <w:rsid w:val="00382DFE"/>
    <w:rsid w:val="00383197"/>
    <w:rsid w:val="00383BDD"/>
    <w:rsid w:val="003841EA"/>
    <w:rsid w:val="0038444E"/>
    <w:rsid w:val="00384911"/>
    <w:rsid w:val="00385707"/>
    <w:rsid w:val="0038661C"/>
    <w:rsid w:val="003867D1"/>
    <w:rsid w:val="00387A55"/>
    <w:rsid w:val="00387C8D"/>
    <w:rsid w:val="003900AE"/>
    <w:rsid w:val="00390C04"/>
    <w:rsid w:val="00390C7C"/>
    <w:rsid w:val="003922C9"/>
    <w:rsid w:val="003925DB"/>
    <w:rsid w:val="003928D2"/>
    <w:rsid w:val="0039446A"/>
    <w:rsid w:val="00394BB1"/>
    <w:rsid w:val="00396311"/>
    <w:rsid w:val="00396F3D"/>
    <w:rsid w:val="003979E7"/>
    <w:rsid w:val="00397F96"/>
    <w:rsid w:val="003A103D"/>
    <w:rsid w:val="003A1FA1"/>
    <w:rsid w:val="003A22D0"/>
    <w:rsid w:val="003A2734"/>
    <w:rsid w:val="003A4290"/>
    <w:rsid w:val="003A5355"/>
    <w:rsid w:val="003A53F0"/>
    <w:rsid w:val="003A580D"/>
    <w:rsid w:val="003A5E62"/>
    <w:rsid w:val="003A6781"/>
    <w:rsid w:val="003A694B"/>
    <w:rsid w:val="003A6D90"/>
    <w:rsid w:val="003A7A72"/>
    <w:rsid w:val="003A7B06"/>
    <w:rsid w:val="003B0166"/>
    <w:rsid w:val="003B0348"/>
    <w:rsid w:val="003B03D3"/>
    <w:rsid w:val="003B0432"/>
    <w:rsid w:val="003B196F"/>
    <w:rsid w:val="003B1DC6"/>
    <w:rsid w:val="003B2179"/>
    <w:rsid w:val="003B35E7"/>
    <w:rsid w:val="003B3768"/>
    <w:rsid w:val="003B3AAA"/>
    <w:rsid w:val="003B4144"/>
    <w:rsid w:val="003B4452"/>
    <w:rsid w:val="003B46B1"/>
    <w:rsid w:val="003B49A9"/>
    <w:rsid w:val="003B4F4E"/>
    <w:rsid w:val="003B537E"/>
    <w:rsid w:val="003B619B"/>
    <w:rsid w:val="003B648F"/>
    <w:rsid w:val="003B7042"/>
    <w:rsid w:val="003B768E"/>
    <w:rsid w:val="003B7B8C"/>
    <w:rsid w:val="003B7DB0"/>
    <w:rsid w:val="003C0060"/>
    <w:rsid w:val="003C1392"/>
    <w:rsid w:val="003C13FB"/>
    <w:rsid w:val="003C1C3E"/>
    <w:rsid w:val="003C260C"/>
    <w:rsid w:val="003C2647"/>
    <w:rsid w:val="003C273D"/>
    <w:rsid w:val="003C2DBA"/>
    <w:rsid w:val="003C2E46"/>
    <w:rsid w:val="003C3054"/>
    <w:rsid w:val="003C3B65"/>
    <w:rsid w:val="003C3E4F"/>
    <w:rsid w:val="003C4358"/>
    <w:rsid w:val="003C4363"/>
    <w:rsid w:val="003C4C84"/>
    <w:rsid w:val="003C4D05"/>
    <w:rsid w:val="003C50E3"/>
    <w:rsid w:val="003C52E6"/>
    <w:rsid w:val="003C53DF"/>
    <w:rsid w:val="003C57FF"/>
    <w:rsid w:val="003C5C62"/>
    <w:rsid w:val="003C63A3"/>
    <w:rsid w:val="003C6930"/>
    <w:rsid w:val="003C6CDA"/>
    <w:rsid w:val="003C7159"/>
    <w:rsid w:val="003C7334"/>
    <w:rsid w:val="003C78CE"/>
    <w:rsid w:val="003C7B6E"/>
    <w:rsid w:val="003D03BC"/>
    <w:rsid w:val="003D0E3E"/>
    <w:rsid w:val="003D1DA3"/>
    <w:rsid w:val="003D21EB"/>
    <w:rsid w:val="003D247E"/>
    <w:rsid w:val="003D2739"/>
    <w:rsid w:val="003D2DD1"/>
    <w:rsid w:val="003D3187"/>
    <w:rsid w:val="003D328C"/>
    <w:rsid w:val="003D3CD8"/>
    <w:rsid w:val="003D4DC5"/>
    <w:rsid w:val="003D4F21"/>
    <w:rsid w:val="003D52E2"/>
    <w:rsid w:val="003D56C6"/>
    <w:rsid w:val="003D5873"/>
    <w:rsid w:val="003D5954"/>
    <w:rsid w:val="003D600A"/>
    <w:rsid w:val="003D6B76"/>
    <w:rsid w:val="003D6F4A"/>
    <w:rsid w:val="003D7948"/>
    <w:rsid w:val="003E0ADE"/>
    <w:rsid w:val="003E18C2"/>
    <w:rsid w:val="003E21CA"/>
    <w:rsid w:val="003E231E"/>
    <w:rsid w:val="003E305C"/>
    <w:rsid w:val="003E3243"/>
    <w:rsid w:val="003E3840"/>
    <w:rsid w:val="003E3874"/>
    <w:rsid w:val="003E3AC9"/>
    <w:rsid w:val="003E44DC"/>
    <w:rsid w:val="003E5C8D"/>
    <w:rsid w:val="003E6AB4"/>
    <w:rsid w:val="003E6D5B"/>
    <w:rsid w:val="003E74E9"/>
    <w:rsid w:val="003E780A"/>
    <w:rsid w:val="003E7925"/>
    <w:rsid w:val="003F01C5"/>
    <w:rsid w:val="003F09F6"/>
    <w:rsid w:val="003F1881"/>
    <w:rsid w:val="003F27E6"/>
    <w:rsid w:val="003F288B"/>
    <w:rsid w:val="003F3216"/>
    <w:rsid w:val="003F321F"/>
    <w:rsid w:val="003F4296"/>
    <w:rsid w:val="003F4D48"/>
    <w:rsid w:val="003F5D45"/>
    <w:rsid w:val="003F6923"/>
    <w:rsid w:val="003F6D7F"/>
    <w:rsid w:val="003F6EA9"/>
    <w:rsid w:val="003F7411"/>
    <w:rsid w:val="004001C2"/>
    <w:rsid w:val="004011D2"/>
    <w:rsid w:val="00402C9D"/>
    <w:rsid w:val="00402ED3"/>
    <w:rsid w:val="00403C58"/>
    <w:rsid w:val="00404157"/>
    <w:rsid w:val="0040418B"/>
    <w:rsid w:val="00404D4A"/>
    <w:rsid w:val="0040545F"/>
    <w:rsid w:val="004059D1"/>
    <w:rsid w:val="00405A5C"/>
    <w:rsid w:val="00405CBF"/>
    <w:rsid w:val="0040696F"/>
    <w:rsid w:val="00406A2E"/>
    <w:rsid w:val="00406A65"/>
    <w:rsid w:val="00406D75"/>
    <w:rsid w:val="004072B7"/>
    <w:rsid w:val="00407BBD"/>
    <w:rsid w:val="00410C20"/>
    <w:rsid w:val="004110BE"/>
    <w:rsid w:val="004115AA"/>
    <w:rsid w:val="00412B71"/>
    <w:rsid w:val="0041304C"/>
    <w:rsid w:val="0041310F"/>
    <w:rsid w:val="00413182"/>
    <w:rsid w:val="00413565"/>
    <w:rsid w:val="0041404B"/>
    <w:rsid w:val="00414E3F"/>
    <w:rsid w:val="00415A3C"/>
    <w:rsid w:val="00417D4B"/>
    <w:rsid w:val="00417EF9"/>
    <w:rsid w:val="00420322"/>
    <w:rsid w:val="00420337"/>
    <w:rsid w:val="004210E7"/>
    <w:rsid w:val="004212D5"/>
    <w:rsid w:val="0042188E"/>
    <w:rsid w:val="00422C50"/>
    <w:rsid w:val="00422D4D"/>
    <w:rsid w:val="00423B3E"/>
    <w:rsid w:val="00424163"/>
    <w:rsid w:val="00424541"/>
    <w:rsid w:val="00424ED1"/>
    <w:rsid w:val="004259D9"/>
    <w:rsid w:val="00425BF4"/>
    <w:rsid w:val="00426164"/>
    <w:rsid w:val="004266F0"/>
    <w:rsid w:val="00426BBB"/>
    <w:rsid w:val="00430137"/>
    <w:rsid w:val="0043042D"/>
    <w:rsid w:val="00430FBA"/>
    <w:rsid w:val="0043157C"/>
    <w:rsid w:val="004316F3"/>
    <w:rsid w:val="0043195E"/>
    <w:rsid w:val="004324CB"/>
    <w:rsid w:val="004325AA"/>
    <w:rsid w:val="00432714"/>
    <w:rsid w:val="00432938"/>
    <w:rsid w:val="00432E73"/>
    <w:rsid w:val="00433090"/>
    <w:rsid w:val="00433F3A"/>
    <w:rsid w:val="00434519"/>
    <w:rsid w:val="00434F44"/>
    <w:rsid w:val="0043538D"/>
    <w:rsid w:val="0043639E"/>
    <w:rsid w:val="00436B74"/>
    <w:rsid w:val="00436D08"/>
    <w:rsid w:val="0043739D"/>
    <w:rsid w:val="0043766B"/>
    <w:rsid w:val="00437A58"/>
    <w:rsid w:val="00437A7D"/>
    <w:rsid w:val="00437D8E"/>
    <w:rsid w:val="00437F8E"/>
    <w:rsid w:val="00440B50"/>
    <w:rsid w:val="0044133C"/>
    <w:rsid w:val="00441ED8"/>
    <w:rsid w:val="00441FF8"/>
    <w:rsid w:val="00442807"/>
    <w:rsid w:val="00442ECA"/>
    <w:rsid w:val="00443158"/>
    <w:rsid w:val="004432EC"/>
    <w:rsid w:val="00443F53"/>
    <w:rsid w:val="004442AC"/>
    <w:rsid w:val="00444549"/>
    <w:rsid w:val="00444991"/>
    <w:rsid w:val="00444D6C"/>
    <w:rsid w:val="0044550E"/>
    <w:rsid w:val="004457DB"/>
    <w:rsid w:val="00446A57"/>
    <w:rsid w:val="00446D47"/>
    <w:rsid w:val="0045069D"/>
    <w:rsid w:val="0045075E"/>
    <w:rsid w:val="00450BBE"/>
    <w:rsid w:val="00450D2E"/>
    <w:rsid w:val="00451900"/>
    <w:rsid w:val="00451E5D"/>
    <w:rsid w:val="00451E73"/>
    <w:rsid w:val="00452ABC"/>
    <w:rsid w:val="00453451"/>
    <w:rsid w:val="0045358B"/>
    <w:rsid w:val="0045425C"/>
    <w:rsid w:val="00454322"/>
    <w:rsid w:val="004553D8"/>
    <w:rsid w:val="004554EB"/>
    <w:rsid w:val="00455B58"/>
    <w:rsid w:val="0045668D"/>
    <w:rsid w:val="00457355"/>
    <w:rsid w:val="004573D8"/>
    <w:rsid w:val="00460A58"/>
    <w:rsid w:val="00460C2A"/>
    <w:rsid w:val="00460D69"/>
    <w:rsid w:val="00460E44"/>
    <w:rsid w:val="00461098"/>
    <w:rsid w:val="00461270"/>
    <w:rsid w:val="00461703"/>
    <w:rsid w:val="004620A0"/>
    <w:rsid w:val="00462586"/>
    <w:rsid w:val="00462591"/>
    <w:rsid w:val="00462F74"/>
    <w:rsid w:val="004638F1"/>
    <w:rsid w:val="00463B60"/>
    <w:rsid w:val="004648A7"/>
    <w:rsid w:val="00464D6A"/>
    <w:rsid w:val="00464F25"/>
    <w:rsid w:val="00464FBB"/>
    <w:rsid w:val="004660FA"/>
    <w:rsid w:val="00470471"/>
    <w:rsid w:val="0047085C"/>
    <w:rsid w:val="0047086F"/>
    <w:rsid w:val="00471345"/>
    <w:rsid w:val="00471A06"/>
    <w:rsid w:val="00471ECF"/>
    <w:rsid w:val="00471F24"/>
    <w:rsid w:val="00472527"/>
    <w:rsid w:val="004725DA"/>
    <w:rsid w:val="00472A78"/>
    <w:rsid w:val="004730DE"/>
    <w:rsid w:val="00474248"/>
    <w:rsid w:val="0047433E"/>
    <w:rsid w:val="0047470D"/>
    <w:rsid w:val="00476C84"/>
    <w:rsid w:val="00480082"/>
    <w:rsid w:val="00480498"/>
    <w:rsid w:val="004808B9"/>
    <w:rsid w:val="00480E15"/>
    <w:rsid w:val="0048240C"/>
    <w:rsid w:val="0048351E"/>
    <w:rsid w:val="00483717"/>
    <w:rsid w:val="00483A2A"/>
    <w:rsid w:val="00483A89"/>
    <w:rsid w:val="00483FC0"/>
    <w:rsid w:val="004840FC"/>
    <w:rsid w:val="00484B50"/>
    <w:rsid w:val="00484BAA"/>
    <w:rsid w:val="00485ED8"/>
    <w:rsid w:val="0048604F"/>
    <w:rsid w:val="00486408"/>
    <w:rsid w:val="0048681F"/>
    <w:rsid w:val="004868E0"/>
    <w:rsid w:val="00487DB6"/>
    <w:rsid w:val="00490B2E"/>
    <w:rsid w:val="00490D05"/>
    <w:rsid w:val="00491754"/>
    <w:rsid w:val="004917D4"/>
    <w:rsid w:val="00493A4C"/>
    <w:rsid w:val="00493D36"/>
    <w:rsid w:val="004945FC"/>
    <w:rsid w:val="0049464F"/>
    <w:rsid w:val="004946BC"/>
    <w:rsid w:val="00494865"/>
    <w:rsid w:val="004950C0"/>
    <w:rsid w:val="004955EB"/>
    <w:rsid w:val="00495E63"/>
    <w:rsid w:val="00497926"/>
    <w:rsid w:val="00497FFB"/>
    <w:rsid w:val="004A00AA"/>
    <w:rsid w:val="004A074B"/>
    <w:rsid w:val="004A08A6"/>
    <w:rsid w:val="004A15AA"/>
    <w:rsid w:val="004A2186"/>
    <w:rsid w:val="004A21C4"/>
    <w:rsid w:val="004A33F9"/>
    <w:rsid w:val="004A3EB4"/>
    <w:rsid w:val="004A3F91"/>
    <w:rsid w:val="004A47E0"/>
    <w:rsid w:val="004A481E"/>
    <w:rsid w:val="004A5205"/>
    <w:rsid w:val="004A5BAA"/>
    <w:rsid w:val="004A5BB7"/>
    <w:rsid w:val="004A5DC4"/>
    <w:rsid w:val="004A5DDC"/>
    <w:rsid w:val="004A604B"/>
    <w:rsid w:val="004A6200"/>
    <w:rsid w:val="004A70E8"/>
    <w:rsid w:val="004B0FFE"/>
    <w:rsid w:val="004B192F"/>
    <w:rsid w:val="004B1A1D"/>
    <w:rsid w:val="004B1DE8"/>
    <w:rsid w:val="004B1E37"/>
    <w:rsid w:val="004B20B8"/>
    <w:rsid w:val="004B4080"/>
    <w:rsid w:val="004B51D2"/>
    <w:rsid w:val="004B524F"/>
    <w:rsid w:val="004B618D"/>
    <w:rsid w:val="004B6587"/>
    <w:rsid w:val="004B719B"/>
    <w:rsid w:val="004B730F"/>
    <w:rsid w:val="004C0360"/>
    <w:rsid w:val="004C048D"/>
    <w:rsid w:val="004C08CD"/>
    <w:rsid w:val="004C0913"/>
    <w:rsid w:val="004C0970"/>
    <w:rsid w:val="004C10A5"/>
    <w:rsid w:val="004C1B6E"/>
    <w:rsid w:val="004C1EBC"/>
    <w:rsid w:val="004C2059"/>
    <w:rsid w:val="004C2429"/>
    <w:rsid w:val="004C370B"/>
    <w:rsid w:val="004C4AA1"/>
    <w:rsid w:val="004C5480"/>
    <w:rsid w:val="004C57B9"/>
    <w:rsid w:val="004C5879"/>
    <w:rsid w:val="004C7198"/>
    <w:rsid w:val="004C72A1"/>
    <w:rsid w:val="004C7702"/>
    <w:rsid w:val="004C7876"/>
    <w:rsid w:val="004D0133"/>
    <w:rsid w:val="004D04B6"/>
    <w:rsid w:val="004D1AB3"/>
    <w:rsid w:val="004D2164"/>
    <w:rsid w:val="004D25FC"/>
    <w:rsid w:val="004D272A"/>
    <w:rsid w:val="004D35DC"/>
    <w:rsid w:val="004D3E27"/>
    <w:rsid w:val="004D529E"/>
    <w:rsid w:val="004D5792"/>
    <w:rsid w:val="004D58F7"/>
    <w:rsid w:val="004D5ADC"/>
    <w:rsid w:val="004D6B37"/>
    <w:rsid w:val="004D721A"/>
    <w:rsid w:val="004D7DCD"/>
    <w:rsid w:val="004D7F48"/>
    <w:rsid w:val="004D7F79"/>
    <w:rsid w:val="004E027B"/>
    <w:rsid w:val="004E02B2"/>
    <w:rsid w:val="004E050C"/>
    <w:rsid w:val="004E05F3"/>
    <w:rsid w:val="004E0A77"/>
    <w:rsid w:val="004E0B97"/>
    <w:rsid w:val="004E1090"/>
    <w:rsid w:val="004E1639"/>
    <w:rsid w:val="004E168E"/>
    <w:rsid w:val="004E1B8C"/>
    <w:rsid w:val="004E258B"/>
    <w:rsid w:val="004E2C97"/>
    <w:rsid w:val="004E3675"/>
    <w:rsid w:val="004E4AA2"/>
    <w:rsid w:val="004E4D78"/>
    <w:rsid w:val="004E54FD"/>
    <w:rsid w:val="004E5599"/>
    <w:rsid w:val="004E59F9"/>
    <w:rsid w:val="004E5A5D"/>
    <w:rsid w:val="004E6C30"/>
    <w:rsid w:val="004E7179"/>
    <w:rsid w:val="004E76D6"/>
    <w:rsid w:val="004E7C85"/>
    <w:rsid w:val="004F0011"/>
    <w:rsid w:val="004F0226"/>
    <w:rsid w:val="004F0402"/>
    <w:rsid w:val="004F068B"/>
    <w:rsid w:val="004F09E6"/>
    <w:rsid w:val="004F0B6B"/>
    <w:rsid w:val="004F0BCF"/>
    <w:rsid w:val="004F14C2"/>
    <w:rsid w:val="004F294B"/>
    <w:rsid w:val="004F3028"/>
    <w:rsid w:val="004F3F4D"/>
    <w:rsid w:val="004F4317"/>
    <w:rsid w:val="004F4957"/>
    <w:rsid w:val="004F49FB"/>
    <w:rsid w:val="004F4A41"/>
    <w:rsid w:val="004F524F"/>
    <w:rsid w:val="004F65C0"/>
    <w:rsid w:val="004F6CA2"/>
    <w:rsid w:val="004F7321"/>
    <w:rsid w:val="004F788C"/>
    <w:rsid w:val="004F7A68"/>
    <w:rsid w:val="0050134A"/>
    <w:rsid w:val="005016DA"/>
    <w:rsid w:val="005026D6"/>
    <w:rsid w:val="005029EB"/>
    <w:rsid w:val="00502D82"/>
    <w:rsid w:val="00502E3A"/>
    <w:rsid w:val="00503A22"/>
    <w:rsid w:val="00504085"/>
    <w:rsid w:val="00504415"/>
    <w:rsid w:val="00504715"/>
    <w:rsid w:val="005049AF"/>
    <w:rsid w:val="005053C3"/>
    <w:rsid w:val="00505C0C"/>
    <w:rsid w:val="00505CC1"/>
    <w:rsid w:val="005069F4"/>
    <w:rsid w:val="00507143"/>
    <w:rsid w:val="005076DB"/>
    <w:rsid w:val="00507AA1"/>
    <w:rsid w:val="00507D49"/>
    <w:rsid w:val="00510419"/>
    <w:rsid w:val="00510710"/>
    <w:rsid w:val="00510A07"/>
    <w:rsid w:val="005118EE"/>
    <w:rsid w:val="00511ED7"/>
    <w:rsid w:val="00511F35"/>
    <w:rsid w:val="0051223F"/>
    <w:rsid w:val="005122E3"/>
    <w:rsid w:val="0051352D"/>
    <w:rsid w:val="00514167"/>
    <w:rsid w:val="005144E6"/>
    <w:rsid w:val="00514E12"/>
    <w:rsid w:val="00515BE2"/>
    <w:rsid w:val="00516BF5"/>
    <w:rsid w:val="0051752E"/>
    <w:rsid w:val="005179C3"/>
    <w:rsid w:val="0052028F"/>
    <w:rsid w:val="0052082A"/>
    <w:rsid w:val="00521E82"/>
    <w:rsid w:val="00521EB1"/>
    <w:rsid w:val="00522772"/>
    <w:rsid w:val="00522A61"/>
    <w:rsid w:val="0052336B"/>
    <w:rsid w:val="00523A6F"/>
    <w:rsid w:val="00524453"/>
    <w:rsid w:val="00524D62"/>
    <w:rsid w:val="00524D74"/>
    <w:rsid w:val="00524ECB"/>
    <w:rsid w:val="00524F5A"/>
    <w:rsid w:val="00524F5C"/>
    <w:rsid w:val="00526F50"/>
    <w:rsid w:val="0053035B"/>
    <w:rsid w:val="00530567"/>
    <w:rsid w:val="00530CAF"/>
    <w:rsid w:val="00531049"/>
    <w:rsid w:val="00531813"/>
    <w:rsid w:val="00531D38"/>
    <w:rsid w:val="00532B1D"/>
    <w:rsid w:val="00532C6E"/>
    <w:rsid w:val="00533BD0"/>
    <w:rsid w:val="00533D3E"/>
    <w:rsid w:val="00534340"/>
    <w:rsid w:val="005344D2"/>
    <w:rsid w:val="005362D2"/>
    <w:rsid w:val="00536633"/>
    <w:rsid w:val="00536851"/>
    <w:rsid w:val="00536C27"/>
    <w:rsid w:val="00537390"/>
    <w:rsid w:val="005374F6"/>
    <w:rsid w:val="00537500"/>
    <w:rsid w:val="00537690"/>
    <w:rsid w:val="00537F96"/>
    <w:rsid w:val="005405E7"/>
    <w:rsid w:val="00540B5E"/>
    <w:rsid w:val="00540CDC"/>
    <w:rsid w:val="00540F9A"/>
    <w:rsid w:val="00541704"/>
    <w:rsid w:val="005418C6"/>
    <w:rsid w:val="00541AF0"/>
    <w:rsid w:val="00541D0F"/>
    <w:rsid w:val="00542BF5"/>
    <w:rsid w:val="005434FE"/>
    <w:rsid w:val="005438EF"/>
    <w:rsid w:val="00543E91"/>
    <w:rsid w:val="00544477"/>
    <w:rsid w:val="005446DA"/>
    <w:rsid w:val="00544BB1"/>
    <w:rsid w:val="00544D74"/>
    <w:rsid w:val="00544F2F"/>
    <w:rsid w:val="00544F4A"/>
    <w:rsid w:val="00545A2E"/>
    <w:rsid w:val="00545A92"/>
    <w:rsid w:val="00545E12"/>
    <w:rsid w:val="00545F8B"/>
    <w:rsid w:val="0054600D"/>
    <w:rsid w:val="0054628A"/>
    <w:rsid w:val="005462A3"/>
    <w:rsid w:val="005465AA"/>
    <w:rsid w:val="00546D8F"/>
    <w:rsid w:val="00547A27"/>
    <w:rsid w:val="00550A15"/>
    <w:rsid w:val="00550ED2"/>
    <w:rsid w:val="0055163C"/>
    <w:rsid w:val="00551839"/>
    <w:rsid w:val="005518DB"/>
    <w:rsid w:val="0055200D"/>
    <w:rsid w:val="0055215B"/>
    <w:rsid w:val="005525A8"/>
    <w:rsid w:val="005525D3"/>
    <w:rsid w:val="005531E6"/>
    <w:rsid w:val="00553B4F"/>
    <w:rsid w:val="00553C32"/>
    <w:rsid w:val="00554290"/>
    <w:rsid w:val="00554B17"/>
    <w:rsid w:val="00554B71"/>
    <w:rsid w:val="005550A9"/>
    <w:rsid w:val="0055536A"/>
    <w:rsid w:val="005557BE"/>
    <w:rsid w:val="00555913"/>
    <w:rsid w:val="0055604C"/>
    <w:rsid w:val="005562CC"/>
    <w:rsid w:val="005562F0"/>
    <w:rsid w:val="00556D0B"/>
    <w:rsid w:val="00557883"/>
    <w:rsid w:val="00557F4E"/>
    <w:rsid w:val="005601E7"/>
    <w:rsid w:val="0056022E"/>
    <w:rsid w:val="00560AEE"/>
    <w:rsid w:val="00560B53"/>
    <w:rsid w:val="00560B7E"/>
    <w:rsid w:val="0056199A"/>
    <w:rsid w:val="00561FBF"/>
    <w:rsid w:val="005626F6"/>
    <w:rsid w:val="00563210"/>
    <w:rsid w:val="005643E9"/>
    <w:rsid w:val="00565BE9"/>
    <w:rsid w:val="0056647E"/>
    <w:rsid w:val="005667E5"/>
    <w:rsid w:val="005668E0"/>
    <w:rsid w:val="0056762C"/>
    <w:rsid w:val="00567924"/>
    <w:rsid w:val="00567ABC"/>
    <w:rsid w:val="00570219"/>
    <w:rsid w:val="005708F2"/>
    <w:rsid w:val="005714EA"/>
    <w:rsid w:val="00571E7C"/>
    <w:rsid w:val="00572E99"/>
    <w:rsid w:val="005730C7"/>
    <w:rsid w:val="005738B4"/>
    <w:rsid w:val="00573A45"/>
    <w:rsid w:val="0057401E"/>
    <w:rsid w:val="00574672"/>
    <w:rsid w:val="0057479F"/>
    <w:rsid w:val="0057512D"/>
    <w:rsid w:val="0057644E"/>
    <w:rsid w:val="00576B99"/>
    <w:rsid w:val="00577659"/>
    <w:rsid w:val="005779AB"/>
    <w:rsid w:val="00577C62"/>
    <w:rsid w:val="00582078"/>
    <w:rsid w:val="00583036"/>
    <w:rsid w:val="005835A8"/>
    <w:rsid w:val="00583D8C"/>
    <w:rsid w:val="00584834"/>
    <w:rsid w:val="00584950"/>
    <w:rsid w:val="00584AC7"/>
    <w:rsid w:val="005852A2"/>
    <w:rsid w:val="0058602F"/>
    <w:rsid w:val="00586223"/>
    <w:rsid w:val="00586655"/>
    <w:rsid w:val="00586F23"/>
    <w:rsid w:val="00586F5E"/>
    <w:rsid w:val="005870B1"/>
    <w:rsid w:val="005872AE"/>
    <w:rsid w:val="0058745B"/>
    <w:rsid w:val="00587D52"/>
    <w:rsid w:val="00590C8A"/>
    <w:rsid w:val="00590CD3"/>
    <w:rsid w:val="00590D4E"/>
    <w:rsid w:val="00591AF0"/>
    <w:rsid w:val="00592C74"/>
    <w:rsid w:val="00592DED"/>
    <w:rsid w:val="00592F76"/>
    <w:rsid w:val="00592FA5"/>
    <w:rsid w:val="0059328C"/>
    <w:rsid w:val="005939D7"/>
    <w:rsid w:val="00593CF3"/>
    <w:rsid w:val="0059410B"/>
    <w:rsid w:val="005943CF"/>
    <w:rsid w:val="0059538C"/>
    <w:rsid w:val="00595C8F"/>
    <w:rsid w:val="005964C1"/>
    <w:rsid w:val="0059652F"/>
    <w:rsid w:val="005975A7"/>
    <w:rsid w:val="00597B41"/>
    <w:rsid w:val="00597B86"/>
    <w:rsid w:val="005A041B"/>
    <w:rsid w:val="005A0A0C"/>
    <w:rsid w:val="005A0D1D"/>
    <w:rsid w:val="005A1155"/>
    <w:rsid w:val="005A1B70"/>
    <w:rsid w:val="005A262C"/>
    <w:rsid w:val="005A28A1"/>
    <w:rsid w:val="005A2D8D"/>
    <w:rsid w:val="005A3825"/>
    <w:rsid w:val="005A3998"/>
    <w:rsid w:val="005A3BE7"/>
    <w:rsid w:val="005A3D96"/>
    <w:rsid w:val="005A3F49"/>
    <w:rsid w:val="005A4DBC"/>
    <w:rsid w:val="005A551A"/>
    <w:rsid w:val="005A5CDA"/>
    <w:rsid w:val="005A66CA"/>
    <w:rsid w:val="005A6796"/>
    <w:rsid w:val="005A6CFD"/>
    <w:rsid w:val="005A7BF4"/>
    <w:rsid w:val="005A7D97"/>
    <w:rsid w:val="005B0AFD"/>
    <w:rsid w:val="005B0B17"/>
    <w:rsid w:val="005B0CB9"/>
    <w:rsid w:val="005B0D04"/>
    <w:rsid w:val="005B1D6D"/>
    <w:rsid w:val="005B1FD7"/>
    <w:rsid w:val="005B244F"/>
    <w:rsid w:val="005B266B"/>
    <w:rsid w:val="005B37FA"/>
    <w:rsid w:val="005B3EEA"/>
    <w:rsid w:val="005B48FF"/>
    <w:rsid w:val="005B4929"/>
    <w:rsid w:val="005B4EC0"/>
    <w:rsid w:val="005B50A0"/>
    <w:rsid w:val="005B510B"/>
    <w:rsid w:val="005B5C6C"/>
    <w:rsid w:val="005B7C16"/>
    <w:rsid w:val="005B7F6D"/>
    <w:rsid w:val="005C052C"/>
    <w:rsid w:val="005C09AA"/>
    <w:rsid w:val="005C1231"/>
    <w:rsid w:val="005C13A5"/>
    <w:rsid w:val="005C1714"/>
    <w:rsid w:val="005C1BD0"/>
    <w:rsid w:val="005C2398"/>
    <w:rsid w:val="005C346F"/>
    <w:rsid w:val="005C38D3"/>
    <w:rsid w:val="005C3A89"/>
    <w:rsid w:val="005C4558"/>
    <w:rsid w:val="005C466B"/>
    <w:rsid w:val="005C4E50"/>
    <w:rsid w:val="005C5A93"/>
    <w:rsid w:val="005C5C6C"/>
    <w:rsid w:val="005C5D61"/>
    <w:rsid w:val="005C6FB2"/>
    <w:rsid w:val="005C717D"/>
    <w:rsid w:val="005C7287"/>
    <w:rsid w:val="005C73D3"/>
    <w:rsid w:val="005C79D6"/>
    <w:rsid w:val="005C7A8A"/>
    <w:rsid w:val="005D02AA"/>
    <w:rsid w:val="005D11D9"/>
    <w:rsid w:val="005D2855"/>
    <w:rsid w:val="005D3336"/>
    <w:rsid w:val="005D36B6"/>
    <w:rsid w:val="005D3CE1"/>
    <w:rsid w:val="005D3D50"/>
    <w:rsid w:val="005D4099"/>
    <w:rsid w:val="005D4292"/>
    <w:rsid w:val="005D4442"/>
    <w:rsid w:val="005D4E2A"/>
    <w:rsid w:val="005D55C8"/>
    <w:rsid w:val="005D57B5"/>
    <w:rsid w:val="005D67A3"/>
    <w:rsid w:val="005D727E"/>
    <w:rsid w:val="005D744F"/>
    <w:rsid w:val="005D75AA"/>
    <w:rsid w:val="005D77DB"/>
    <w:rsid w:val="005D7998"/>
    <w:rsid w:val="005D7CF2"/>
    <w:rsid w:val="005E0BA7"/>
    <w:rsid w:val="005E10DC"/>
    <w:rsid w:val="005E1158"/>
    <w:rsid w:val="005E2014"/>
    <w:rsid w:val="005E24B7"/>
    <w:rsid w:val="005E3268"/>
    <w:rsid w:val="005E36C6"/>
    <w:rsid w:val="005E391C"/>
    <w:rsid w:val="005E4175"/>
    <w:rsid w:val="005E42C4"/>
    <w:rsid w:val="005E4B76"/>
    <w:rsid w:val="005E51FB"/>
    <w:rsid w:val="005E5C8C"/>
    <w:rsid w:val="005E667C"/>
    <w:rsid w:val="005E6991"/>
    <w:rsid w:val="005E6CEB"/>
    <w:rsid w:val="005E6DC0"/>
    <w:rsid w:val="005E736E"/>
    <w:rsid w:val="005E7EC6"/>
    <w:rsid w:val="005E7F8F"/>
    <w:rsid w:val="005F010E"/>
    <w:rsid w:val="005F18B6"/>
    <w:rsid w:val="005F2034"/>
    <w:rsid w:val="005F2298"/>
    <w:rsid w:val="005F342B"/>
    <w:rsid w:val="005F3C59"/>
    <w:rsid w:val="005F4797"/>
    <w:rsid w:val="005F4C46"/>
    <w:rsid w:val="005F54C1"/>
    <w:rsid w:val="005F54EA"/>
    <w:rsid w:val="005F564C"/>
    <w:rsid w:val="005F5999"/>
    <w:rsid w:val="005F5DE0"/>
    <w:rsid w:val="005F6466"/>
    <w:rsid w:val="0060016C"/>
    <w:rsid w:val="0060039E"/>
    <w:rsid w:val="006009FC"/>
    <w:rsid w:val="00600B63"/>
    <w:rsid w:val="00601378"/>
    <w:rsid w:val="00601556"/>
    <w:rsid w:val="006015F2"/>
    <w:rsid w:val="00601C20"/>
    <w:rsid w:val="00602313"/>
    <w:rsid w:val="006026DD"/>
    <w:rsid w:val="00602893"/>
    <w:rsid w:val="00602937"/>
    <w:rsid w:val="00603C70"/>
    <w:rsid w:val="00603CB6"/>
    <w:rsid w:val="006042C9"/>
    <w:rsid w:val="00604B6A"/>
    <w:rsid w:val="00606258"/>
    <w:rsid w:val="00606628"/>
    <w:rsid w:val="00606A32"/>
    <w:rsid w:val="00606E0D"/>
    <w:rsid w:val="00610571"/>
    <w:rsid w:val="00610775"/>
    <w:rsid w:val="00611BD4"/>
    <w:rsid w:val="006121E8"/>
    <w:rsid w:val="006125F0"/>
    <w:rsid w:val="00612CE0"/>
    <w:rsid w:val="006135BA"/>
    <w:rsid w:val="00614133"/>
    <w:rsid w:val="00614266"/>
    <w:rsid w:val="006158CC"/>
    <w:rsid w:val="00616061"/>
    <w:rsid w:val="00616077"/>
    <w:rsid w:val="00616624"/>
    <w:rsid w:val="00616E23"/>
    <w:rsid w:val="00616FAD"/>
    <w:rsid w:val="00617C31"/>
    <w:rsid w:val="00620F7E"/>
    <w:rsid w:val="0062121B"/>
    <w:rsid w:val="00621273"/>
    <w:rsid w:val="00621336"/>
    <w:rsid w:val="00622279"/>
    <w:rsid w:val="006237DE"/>
    <w:rsid w:val="00623B34"/>
    <w:rsid w:val="00623C68"/>
    <w:rsid w:val="00623CAC"/>
    <w:rsid w:val="00626139"/>
    <w:rsid w:val="006266C3"/>
    <w:rsid w:val="00626AB2"/>
    <w:rsid w:val="006275F7"/>
    <w:rsid w:val="006278F6"/>
    <w:rsid w:val="00627DF4"/>
    <w:rsid w:val="00630C93"/>
    <w:rsid w:val="006311F8"/>
    <w:rsid w:val="0063170D"/>
    <w:rsid w:val="006318FE"/>
    <w:rsid w:val="00631C66"/>
    <w:rsid w:val="00632051"/>
    <w:rsid w:val="00632331"/>
    <w:rsid w:val="00632540"/>
    <w:rsid w:val="00632C02"/>
    <w:rsid w:val="00632CA2"/>
    <w:rsid w:val="0063373B"/>
    <w:rsid w:val="00634168"/>
    <w:rsid w:val="00634263"/>
    <w:rsid w:val="0063465B"/>
    <w:rsid w:val="00634C42"/>
    <w:rsid w:val="00635A16"/>
    <w:rsid w:val="006365DF"/>
    <w:rsid w:val="00636B6A"/>
    <w:rsid w:val="00636E50"/>
    <w:rsid w:val="00636FEE"/>
    <w:rsid w:val="00640AEE"/>
    <w:rsid w:val="00642E2D"/>
    <w:rsid w:val="00643009"/>
    <w:rsid w:val="00644C44"/>
    <w:rsid w:val="00645768"/>
    <w:rsid w:val="00646851"/>
    <w:rsid w:val="00646FBC"/>
    <w:rsid w:val="0065036B"/>
    <w:rsid w:val="006512A3"/>
    <w:rsid w:val="0065153B"/>
    <w:rsid w:val="006530D9"/>
    <w:rsid w:val="00653CBF"/>
    <w:rsid w:val="006545CE"/>
    <w:rsid w:val="00654C6B"/>
    <w:rsid w:val="006550E0"/>
    <w:rsid w:val="00655546"/>
    <w:rsid w:val="00655EE0"/>
    <w:rsid w:val="00656824"/>
    <w:rsid w:val="00656911"/>
    <w:rsid w:val="00656A00"/>
    <w:rsid w:val="00656DBC"/>
    <w:rsid w:val="0065702E"/>
    <w:rsid w:val="0066015C"/>
    <w:rsid w:val="00660769"/>
    <w:rsid w:val="00660933"/>
    <w:rsid w:val="00661B14"/>
    <w:rsid w:val="006625AB"/>
    <w:rsid w:val="00662F47"/>
    <w:rsid w:val="00663B02"/>
    <w:rsid w:val="00664308"/>
    <w:rsid w:val="00664B0C"/>
    <w:rsid w:val="00664D57"/>
    <w:rsid w:val="00665260"/>
    <w:rsid w:val="006659E9"/>
    <w:rsid w:val="00665FEF"/>
    <w:rsid w:val="00667655"/>
    <w:rsid w:val="00667AC5"/>
    <w:rsid w:val="00670585"/>
    <w:rsid w:val="00670B59"/>
    <w:rsid w:val="00670C3E"/>
    <w:rsid w:val="006716CF"/>
    <w:rsid w:val="006719A6"/>
    <w:rsid w:val="00671D85"/>
    <w:rsid w:val="006720DF"/>
    <w:rsid w:val="00672348"/>
    <w:rsid w:val="00672436"/>
    <w:rsid w:val="00672911"/>
    <w:rsid w:val="006729B2"/>
    <w:rsid w:val="0067392B"/>
    <w:rsid w:val="00674039"/>
    <w:rsid w:val="0067409B"/>
    <w:rsid w:val="00675666"/>
    <w:rsid w:val="006757B3"/>
    <w:rsid w:val="006759F2"/>
    <w:rsid w:val="0067620E"/>
    <w:rsid w:val="00676292"/>
    <w:rsid w:val="00676BA3"/>
    <w:rsid w:val="00676BE1"/>
    <w:rsid w:val="00676FB6"/>
    <w:rsid w:val="0067735C"/>
    <w:rsid w:val="0067745E"/>
    <w:rsid w:val="00677E5C"/>
    <w:rsid w:val="0068004B"/>
    <w:rsid w:val="00680194"/>
    <w:rsid w:val="006805A1"/>
    <w:rsid w:val="00680DDB"/>
    <w:rsid w:val="006811CD"/>
    <w:rsid w:val="00681732"/>
    <w:rsid w:val="00681B43"/>
    <w:rsid w:val="00681BCE"/>
    <w:rsid w:val="00681D7E"/>
    <w:rsid w:val="00681DE9"/>
    <w:rsid w:val="006822AD"/>
    <w:rsid w:val="00682A5D"/>
    <w:rsid w:val="00682E12"/>
    <w:rsid w:val="00683062"/>
    <w:rsid w:val="00684AB5"/>
    <w:rsid w:val="00684F92"/>
    <w:rsid w:val="00685ADA"/>
    <w:rsid w:val="00685C27"/>
    <w:rsid w:val="00686084"/>
    <w:rsid w:val="00686D11"/>
    <w:rsid w:val="00690739"/>
    <w:rsid w:val="00690E2F"/>
    <w:rsid w:val="0069102B"/>
    <w:rsid w:val="006911F1"/>
    <w:rsid w:val="00691448"/>
    <w:rsid w:val="006914AB"/>
    <w:rsid w:val="00691765"/>
    <w:rsid w:val="00691CA9"/>
    <w:rsid w:val="0069232A"/>
    <w:rsid w:val="006928CB"/>
    <w:rsid w:val="006931BA"/>
    <w:rsid w:val="006936F7"/>
    <w:rsid w:val="0069381E"/>
    <w:rsid w:val="0069486E"/>
    <w:rsid w:val="00694C03"/>
    <w:rsid w:val="006950CF"/>
    <w:rsid w:val="00696870"/>
    <w:rsid w:val="0069738D"/>
    <w:rsid w:val="006A0295"/>
    <w:rsid w:val="006A0717"/>
    <w:rsid w:val="006A0C74"/>
    <w:rsid w:val="006A0F02"/>
    <w:rsid w:val="006A11CB"/>
    <w:rsid w:val="006A1F62"/>
    <w:rsid w:val="006A2134"/>
    <w:rsid w:val="006A25A6"/>
    <w:rsid w:val="006A26B7"/>
    <w:rsid w:val="006A2DB6"/>
    <w:rsid w:val="006A3774"/>
    <w:rsid w:val="006A3BEB"/>
    <w:rsid w:val="006A4946"/>
    <w:rsid w:val="006A4B72"/>
    <w:rsid w:val="006A504A"/>
    <w:rsid w:val="006A52D5"/>
    <w:rsid w:val="006A6378"/>
    <w:rsid w:val="006A63A4"/>
    <w:rsid w:val="006A74F1"/>
    <w:rsid w:val="006A79CD"/>
    <w:rsid w:val="006A7C00"/>
    <w:rsid w:val="006B05B5"/>
    <w:rsid w:val="006B1138"/>
    <w:rsid w:val="006B2C8A"/>
    <w:rsid w:val="006B315A"/>
    <w:rsid w:val="006B31EB"/>
    <w:rsid w:val="006B3A3C"/>
    <w:rsid w:val="006B3BA7"/>
    <w:rsid w:val="006B3FD6"/>
    <w:rsid w:val="006B4297"/>
    <w:rsid w:val="006B6046"/>
    <w:rsid w:val="006B62BF"/>
    <w:rsid w:val="006B692E"/>
    <w:rsid w:val="006C0555"/>
    <w:rsid w:val="006C13D1"/>
    <w:rsid w:val="006C1616"/>
    <w:rsid w:val="006C1D81"/>
    <w:rsid w:val="006C1E5F"/>
    <w:rsid w:val="006C21DD"/>
    <w:rsid w:val="006C2B6B"/>
    <w:rsid w:val="006C2F84"/>
    <w:rsid w:val="006C37B6"/>
    <w:rsid w:val="006C44D1"/>
    <w:rsid w:val="006C52BA"/>
    <w:rsid w:val="006C52F3"/>
    <w:rsid w:val="006C594A"/>
    <w:rsid w:val="006C6010"/>
    <w:rsid w:val="006C6102"/>
    <w:rsid w:val="006C68D6"/>
    <w:rsid w:val="006C6D8D"/>
    <w:rsid w:val="006C7013"/>
    <w:rsid w:val="006C70C8"/>
    <w:rsid w:val="006D0FDE"/>
    <w:rsid w:val="006D1A73"/>
    <w:rsid w:val="006D1BF4"/>
    <w:rsid w:val="006D1E0D"/>
    <w:rsid w:val="006D277F"/>
    <w:rsid w:val="006D2FB8"/>
    <w:rsid w:val="006D31CF"/>
    <w:rsid w:val="006D3202"/>
    <w:rsid w:val="006D35B2"/>
    <w:rsid w:val="006D3D24"/>
    <w:rsid w:val="006D3F95"/>
    <w:rsid w:val="006D4D3F"/>
    <w:rsid w:val="006D6284"/>
    <w:rsid w:val="006D62D5"/>
    <w:rsid w:val="006D677A"/>
    <w:rsid w:val="006D67D9"/>
    <w:rsid w:val="006D7362"/>
    <w:rsid w:val="006D7810"/>
    <w:rsid w:val="006D7AB8"/>
    <w:rsid w:val="006D7B9D"/>
    <w:rsid w:val="006D7CE3"/>
    <w:rsid w:val="006E0AE2"/>
    <w:rsid w:val="006E138E"/>
    <w:rsid w:val="006E1D77"/>
    <w:rsid w:val="006E1E62"/>
    <w:rsid w:val="006E1F23"/>
    <w:rsid w:val="006E2DE5"/>
    <w:rsid w:val="006E4159"/>
    <w:rsid w:val="006E5880"/>
    <w:rsid w:val="006E5B50"/>
    <w:rsid w:val="006E7021"/>
    <w:rsid w:val="006E75ED"/>
    <w:rsid w:val="006F0360"/>
    <w:rsid w:val="006F0A11"/>
    <w:rsid w:val="006F0CBE"/>
    <w:rsid w:val="006F0F4C"/>
    <w:rsid w:val="006F17CB"/>
    <w:rsid w:val="006F1820"/>
    <w:rsid w:val="006F34D2"/>
    <w:rsid w:val="006F3B32"/>
    <w:rsid w:val="006F3B37"/>
    <w:rsid w:val="006F3CA6"/>
    <w:rsid w:val="006F43E8"/>
    <w:rsid w:val="006F54AD"/>
    <w:rsid w:val="006F651D"/>
    <w:rsid w:val="006F6D41"/>
    <w:rsid w:val="006F6F2F"/>
    <w:rsid w:val="006F79DA"/>
    <w:rsid w:val="006F7A27"/>
    <w:rsid w:val="006F7A8E"/>
    <w:rsid w:val="006F7C4D"/>
    <w:rsid w:val="006F7F9F"/>
    <w:rsid w:val="00700CEB"/>
    <w:rsid w:val="00701B43"/>
    <w:rsid w:val="0070235C"/>
    <w:rsid w:val="00702F85"/>
    <w:rsid w:val="00703A03"/>
    <w:rsid w:val="00704167"/>
    <w:rsid w:val="007057DF"/>
    <w:rsid w:val="007063F9"/>
    <w:rsid w:val="007100DC"/>
    <w:rsid w:val="00710426"/>
    <w:rsid w:val="00710450"/>
    <w:rsid w:val="00710BAE"/>
    <w:rsid w:val="00710DD0"/>
    <w:rsid w:val="00711171"/>
    <w:rsid w:val="00711A16"/>
    <w:rsid w:val="00711B23"/>
    <w:rsid w:val="007124E8"/>
    <w:rsid w:val="00712AFE"/>
    <w:rsid w:val="00712F8C"/>
    <w:rsid w:val="00713D5A"/>
    <w:rsid w:val="007143D9"/>
    <w:rsid w:val="00714A81"/>
    <w:rsid w:val="00714B7D"/>
    <w:rsid w:val="00714F67"/>
    <w:rsid w:val="00715165"/>
    <w:rsid w:val="007152D1"/>
    <w:rsid w:val="0071560E"/>
    <w:rsid w:val="007156EC"/>
    <w:rsid w:val="00715AB0"/>
    <w:rsid w:val="00715C61"/>
    <w:rsid w:val="00715CE0"/>
    <w:rsid w:val="00715D77"/>
    <w:rsid w:val="007166B4"/>
    <w:rsid w:val="007167AF"/>
    <w:rsid w:val="00716AB5"/>
    <w:rsid w:val="00717197"/>
    <w:rsid w:val="00720183"/>
    <w:rsid w:val="00720EED"/>
    <w:rsid w:val="00722204"/>
    <w:rsid w:val="00722B91"/>
    <w:rsid w:val="00722C82"/>
    <w:rsid w:val="0072388B"/>
    <w:rsid w:val="007238C5"/>
    <w:rsid w:val="007239FE"/>
    <w:rsid w:val="0072580D"/>
    <w:rsid w:val="00726E6E"/>
    <w:rsid w:val="00727299"/>
    <w:rsid w:val="00727405"/>
    <w:rsid w:val="00727BF2"/>
    <w:rsid w:val="00727ED5"/>
    <w:rsid w:val="00730E59"/>
    <w:rsid w:val="00732BBE"/>
    <w:rsid w:val="00732FD3"/>
    <w:rsid w:val="0073338F"/>
    <w:rsid w:val="00733C14"/>
    <w:rsid w:val="00733E56"/>
    <w:rsid w:val="0073416C"/>
    <w:rsid w:val="007341E5"/>
    <w:rsid w:val="00734622"/>
    <w:rsid w:val="00734D89"/>
    <w:rsid w:val="00735D29"/>
    <w:rsid w:val="007367B2"/>
    <w:rsid w:val="00736861"/>
    <w:rsid w:val="00736B9F"/>
    <w:rsid w:val="007370B4"/>
    <w:rsid w:val="00737285"/>
    <w:rsid w:val="00737C5A"/>
    <w:rsid w:val="00737E47"/>
    <w:rsid w:val="007400B0"/>
    <w:rsid w:val="00740298"/>
    <w:rsid w:val="0074057C"/>
    <w:rsid w:val="00740BE5"/>
    <w:rsid w:val="00740C89"/>
    <w:rsid w:val="00741904"/>
    <w:rsid w:val="00741B7E"/>
    <w:rsid w:val="00741D0D"/>
    <w:rsid w:val="0074238F"/>
    <w:rsid w:val="00742496"/>
    <w:rsid w:val="00742CEE"/>
    <w:rsid w:val="00744211"/>
    <w:rsid w:val="00744371"/>
    <w:rsid w:val="00744616"/>
    <w:rsid w:val="00744778"/>
    <w:rsid w:val="0074487A"/>
    <w:rsid w:val="0074501D"/>
    <w:rsid w:val="00745670"/>
    <w:rsid w:val="00745A8E"/>
    <w:rsid w:val="00746402"/>
    <w:rsid w:val="00746B04"/>
    <w:rsid w:val="00747220"/>
    <w:rsid w:val="0074794C"/>
    <w:rsid w:val="00747B1F"/>
    <w:rsid w:val="00747B4B"/>
    <w:rsid w:val="007502C0"/>
    <w:rsid w:val="00750803"/>
    <w:rsid w:val="00750F60"/>
    <w:rsid w:val="007513AB"/>
    <w:rsid w:val="0075176A"/>
    <w:rsid w:val="00752445"/>
    <w:rsid w:val="007524C6"/>
    <w:rsid w:val="00752BD9"/>
    <w:rsid w:val="00752CE4"/>
    <w:rsid w:val="007542F2"/>
    <w:rsid w:val="00754647"/>
    <w:rsid w:val="00755D7F"/>
    <w:rsid w:val="007561EF"/>
    <w:rsid w:val="007564D9"/>
    <w:rsid w:val="00756E13"/>
    <w:rsid w:val="00756E21"/>
    <w:rsid w:val="00760390"/>
    <w:rsid w:val="00760680"/>
    <w:rsid w:val="00760A2A"/>
    <w:rsid w:val="007618D7"/>
    <w:rsid w:val="00761B76"/>
    <w:rsid w:val="00761DEE"/>
    <w:rsid w:val="0076285B"/>
    <w:rsid w:val="00762A4F"/>
    <w:rsid w:val="00765824"/>
    <w:rsid w:val="00765A42"/>
    <w:rsid w:val="00765C17"/>
    <w:rsid w:val="0076652E"/>
    <w:rsid w:val="00766545"/>
    <w:rsid w:val="007666BD"/>
    <w:rsid w:val="007675A4"/>
    <w:rsid w:val="00770100"/>
    <w:rsid w:val="00771305"/>
    <w:rsid w:val="00771599"/>
    <w:rsid w:val="00771D07"/>
    <w:rsid w:val="007725F1"/>
    <w:rsid w:val="00772629"/>
    <w:rsid w:val="0077280B"/>
    <w:rsid w:val="00773B47"/>
    <w:rsid w:val="00773EEF"/>
    <w:rsid w:val="007746F3"/>
    <w:rsid w:val="00774C1B"/>
    <w:rsid w:val="0077502F"/>
    <w:rsid w:val="0077526F"/>
    <w:rsid w:val="00775314"/>
    <w:rsid w:val="00775772"/>
    <w:rsid w:val="00775A35"/>
    <w:rsid w:val="00775D7E"/>
    <w:rsid w:val="00775D95"/>
    <w:rsid w:val="0077664E"/>
    <w:rsid w:val="00776B27"/>
    <w:rsid w:val="007815D9"/>
    <w:rsid w:val="0078185C"/>
    <w:rsid w:val="00781D4C"/>
    <w:rsid w:val="0078210E"/>
    <w:rsid w:val="00784B98"/>
    <w:rsid w:val="00786018"/>
    <w:rsid w:val="007865B6"/>
    <w:rsid w:val="00786B87"/>
    <w:rsid w:val="007904D0"/>
    <w:rsid w:val="00790D22"/>
    <w:rsid w:val="00790EB9"/>
    <w:rsid w:val="0079118F"/>
    <w:rsid w:val="0079142A"/>
    <w:rsid w:val="00791579"/>
    <w:rsid w:val="00792387"/>
    <w:rsid w:val="0079304B"/>
    <w:rsid w:val="0079369E"/>
    <w:rsid w:val="00793AF8"/>
    <w:rsid w:val="00793E41"/>
    <w:rsid w:val="0079585A"/>
    <w:rsid w:val="00795A11"/>
    <w:rsid w:val="00795E80"/>
    <w:rsid w:val="00796559"/>
    <w:rsid w:val="007976B3"/>
    <w:rsid w:val="007A0604"/>
    <w:rsid w:val="007A065D"/>
    <w:rsid w:val="007A0AC9"/>
    <w:rsid w:val="007A0B30"/>
    <w:rsid w:val="007A1808"/>
    <w:rsid w:val="007A1948"/>
    <w:rsid w:val="007A1ACA"/>
    <w:rsid w:val="007A280D"/>
    <w:rsid w:val="007A2D22"/>
    <w:rsid w:val="007A2E3C"/>
    <w:rsid w:val="007A3206"/>
    <w:rsid w:val="007A371D"/>
    <w:rsid w:val="007A47EC"/>
    <w:rsid w:val="007A483E"/>
    <w:rsid w:val="007A5ACD"/>
    <w:rsid w:val="007A5E78"/>
    <w:rsid w:val="007A65A7"/>
    <w:rsid w:val="007A688B"/>
    <w:rsid w:val="007A68C2"/>
    <w:rsid w:val="007A6942"/>
    <w:rsid w:val="007A7271"/>
    <w:rsid w:val="007A7809"/>
    <w:rsid w:val="007A7D34"/>
    <w:rsid w:val="007B038C"/>
    <w:rsid w:val="007B09D8"/>
    <w:rsid w:val="007B0A69"/>
    <w:rsid w:val="007B0C63"/>
    <w:rsid w:val="007B100D"/>
    <w:rsid w:val="007B121D"/>
    <w:rsid w:val="007B1409"/>
    <w:rsid w:val="007B182A"/>
    <w:rsid w:val="007B1905"/>
    <w:rsid w:val="007B1B0F"/>
    <w:rsid w:val="007B20CE"/>
    <w:rsid w:val="007B23CB"/>
    <w:rsid w:val="007B2665"/>
    <w:rsid w:val="007B3E22"/>
    <w:rsid w:val="007B4182"/>
    <w:rsid w:val="007B4294"/>
    <w:rsid w:val="007B4514"/>
    <w:rsid w:val="007B45E1"/>
    <w:rsid w:val="007B4634"/>
    <w:rsid w:val="007B46E2"/>
    <w:rsid w:val="007B48FD"/>
    <w:rsid w:val="007B56AC"/>
    <w:rsid w:val="007B5DDB"/>
    <w:rsid w:val="007B64DC"/>
    <w:rsid w:val="007B6D1B"/>
    <w:rsid w:val="007B7C76"/>
    <w:rsid w:val="007B7DC7"/>
    <w:rsid w:val="007C01E8"/>
    <w:rsid w:val="007C078C"/>
    <w:rsid w:val="007C1257"/>
    <w:rsid w:val="007C1728"/>
    <w:rsid w:val="007C1889"/>
    <w:rsid w:val="007C1D73"/>
    <w:rsid w:val="007C22DD"/>
    <w:rsid w:val="007C2310"/>
    <w:rsid w:val="007C2D42"/>
    <w:rsid w:val="007C3148"/>
    <w:rsid w:val="007C3D19"/>
    <w:rsid w:val="007C3E01"/>
    <w:rsid w:val="007C45DE"/>
    <w:rsid w:val="007C5047"/>
    <w:rsid w:val="007C5E9D"/>
    <w:rsid w:val="007C618D"/>
    <w:rsid w:val="007C62A1"/>
    <w:rsid w:val="007C6EDE"/>
    <w:rsid w:val="007C6F51"/>
    <w:rsid w:val="007C73D5"/>
    <w:rsid w:val="007C78AA"/>
    <w:rsid w:val="007C7BBA"/>
    <w:rsid w:val="007D04C4"/>
    <w:rsid w:val="007D0CE8"/>
    <w:rsid w:val="007D16AE"/>
    <w:rsid w:val="007D1B8E"/>
    <w:rsid w:val="007D1E8C"/>
    <w:rsid w:val="007D2E24"/>
    <w:rsid w:val="007D2F7B"/>
    <w:rsid w:val="007D3894"/>
    <w:rsid w:val="007D3E86"/>
    <w:rsid w:val="007D4AEF"/>
    <w:rsid w:val="007D4E6C"/>
    <w:rsid w:val="007D5F5E"/>
    <w:rsid w:val="007D61B7"/>
    <w:rsid w:val="007D7A8F"/>
    <w:rsid w:val="007D7FE0"/>
    <w:rsid w:val="007E044F"/>
    <w:rsid w:val="007E1144"/>
    <w:rsid w:val="007E1F69"/>
    <w:rsid w:val="007E22FD"/>
    <w:rsid w:val="007E27F0"/>
    <w:rsid w:val="007E2842"/>
    <w:rsid w:val="007E2C1A"/>
    <w:rsid w:val="007E2E19"/>
    <w:rsid w:val="007E3E93"/>
    <w:rsid w:val="007E4A83"/>
    <w:rsid w:val="007E5B77"/>
    <w:rsid w:val="007E5C8B"/>
    <w:rsid w:val="007E6A08"/>
    <w:rsid w:val="007E6BF3"/>
    <w:rsid w:val="007E72E7"/>
    <w:rsid w:val="007F0B9D"/>
    <w:rsid w:val="007F1853"/>
    <w:rsid w:val="007F18BE"/>
    <w:rsid w:val="007F24D9"/>
    <w:rsid w:val="007F27C1"/>
    <w:rsid w:val="007F29AB"/>
    <w:rsid w:val="007F2E4D"/>
    <w:rsid w:val="007F3B45"/>
    <w:rsid w:val="007F3EB6"/>
    <w:rsid w:val="007F4406"/>
    <w:rsid w:val="007F543B"/>
    <w:rsid w:val="007F55B7"/>
    <w:rsid w:val="007F5606"/>
    <w:rsid w:val="007F58CA"/>
    <w:rsid w:val="00800B47"/>
    <w:rsid w:val="00801300"/>
    <w:rsid w:val="00801746"/>
    <w:rsid w:val="00801D2A"/>
    <w:rsid w:val="00802340"/>
    <w:rsid w:val="0080364A"/>
    <w:rsid w:val="008038C7"/>
    <w:rsid w:val="008039E0"/>
    <w:rsid w:val="00804525"/>
    <w:rsid w:val="0080504C"/>
    <w:rsid w:val="0080564E"/>
    <w:rsid w:val="00806925"/>
    <w:rsid w:val="00806AB2"/>
    <w:rsid w:val="0080766D"/>
    <w:rsid w:val="00807990"/>
    <w:rsid w:val="00810700"/>
    <w:rsid w:val="008111EA"/>
    <w:rsid w:val="00811941"/>
    <w:rsid w:val="008119DE"/>
    <w:rsid w:val="00811C73"/>
    <w:rsid w:val="0081283B"/>
    <w:rsid w:val="0081677A"/>
    <w:rsid w:val="00820F4A"/>
    <w:rsid w:val="00820FCD"/>
    <w:rsid w:val="008227B3"/>
    <w:rsid w:val="00822802"/>
    <w:rsid w:val="0082294A"/>
    <w:rsid w:val="00822A28"/>
    <w:rsid w:val="00822ABF"/>
    <w:rsid w:val="00822B38"/>
    <w:rsid w:val="00822C66"/>
    <w:rsid w:val="00822F1E"/>
    <w:rsid w:val="00823AC9"/>
    <w:rsid w:val="00824223"/>
    <w:rsid w:val="0082441E"/>
    <w:rsid w:val="00824481"/>
    <w:rsid w:val="00824A6C"/>
    <w:rsid w:val="00824AF1"/>
    <w:rsid w:val="00825146"/>
    <w:rsid w:val="0082517E"/>
    <w:rsid w:val="00825395"/>
    <w:rsid w:val="00825F77"/>
    <w:rsid w:val="00826184"/>
    <w:rsid w:val="00826A4A"/>
    <w:rsid w:val="00826A87"/>
    <w:rsid w:val="00826ABE"/>
    <w:rsid w:val="00826B17"/>
    <w:rsid w:val="00827455"/>
    <w:rsid w:val="00827BC7"/>
    <w:rsid w:val="00827BD2"/>
    <w:rsid w:val="0083023B"/>
    <w:rsid w:val="0083038C"/>
    <w:rsid w:val="008304E0"/>
    <w:rsid w:val="00830851"/>
    <w:rsid w:val="0083091E"/>
    <w:rsid w:val="00831940"/>
    <w:rsid w:val="00831F99"/>
    <w:rsid w:val="0083200E"/>
    <w:rsid w:val="0083206D"/>
    <w:rsid w:val="0083268B"/>
    <w:rsid w:val="00832E75"/>
    <w:rsid w:val="0083324D"/>
    <w:rsid w:val="008335E5"/>
    <w:rsid w:val="00833875"/>
    <w:rsid w:val="0083480E"/>
    <w:rsid w:val="00835026"/>
    <w:rsid w:val="0083545C"/>
    <w:rsid w:val="00836547"/>
    <w:rsid w:val="0083673B"/>
    <w:rsid w:val="008378F1"/>
    <w:rsid w:val="00840914"/>
    <w:rsid w:val="00842029"/>
    <w:rsid w:val="00842EF9"/>
    <w:rsid w:val="008439E8"/>
    <w:rsid w:val="00843D02"/>
    <w:rsid w:val="00843EE1"/>
    <w:rsid w:val="0084442C"/>
    <w:rsid w:val="008459BC"/>
    <w:rsid w:val="00846D00"/>
    <w:rsid w:val="00846F9A"/>
    <w:rsid w:val="00847078"/>
    <w:rsid w:val="00847106"/>
    <w:rsid w:val="008510BD"/>
    <w:rsid w:val="00851148"/>
    <w:rsid w:val="00851461"/>
    <w:rsid w:val="00851A43"/>
    <w:rsid w:val="00851A54"/>
    <w:rsid w:val="00851AAE"/>
    <w:rsid w:val="00851EA9"/>
    <w:rsid w:val="00852180"/>
    <w:rsid w:val="008521B2"/>
    <w:rsid w:val="008546D8"/>
    <w:rsid w:val="00854E3B"/>
    <w:rsid w:val="00855C38"/>
    <w:rsid w:val="00855D4C"/>
    <w:rsid w:val="00856A6D"/>
    <w:rsid w:val="008575A4"/>
    <w:rsid w:val="00857634"/>
    <w:rsid w:val="008577AA"/>
    <w:rsid w:val="008578A9"/>
    <w:rsid w:val="00857D3B"/>
    <w:rsid w:val="00857D7D"/>
    <w:rsid w:val="0086108D"/>
    <w:rsid w:val="008611E1"/>
    <w:rsid w:val="00861F67"/>
    <w:rsid w:val="00862105"/>
    <w:rsid w:val="00862637"/>
    <w:rsid w:val="008626E1"/>
    <w:rsid w:val="0086299C"/>
    <w:rsid w:val="00863CDE"/>
    <w:rsid w:val="008641E7"/>
    <w:rsid w:val="008642C5"/>
    <w:rsid w:val="00864339"/>
    <w:rsid w:val="0086658B"/>
    <w:rsid w:val="008668D2"/>
    <w:rsid w:val="00866B09"/>
    <w:rsid w:val="00867047"/>
    <w:rsid w:val="008671A5"/>
    <w:rsid w:val="008679F8"/>
    <w:rsid w:val="00867E1C"/>
    <w:rsid w:val="00870A33"/>
    <w:rsid w:val="00870AFB"/>
    <w:rsid w:val="0087183E"/>
    <w:rsid w:val="00872B57"/>
    <w:rsid w:val="00873361"/>
    <w:rsid w:val="00873BA7"/>
    <w:rsid w:val="0087552A"/>
    <w:rsid w:val="008758D1"/>
    <w:rsid w:val="00875A0E"/>
    <w:rsid w:val="0087685C"/>
    <w:rsid w:val="00876901"/>
    <w:rsid w:val="00876ADA"/>
    <w:rsid w:val="00876C29"/>
    <w:rsid w:val="00876CA6"/>
    <w:rsid w:val="00877337"/>
    <w:rsid w:val="00877E75"/>
    <w:rsid w:val="008802AB"/>
    <w:rsid w:val="00880ADF"/>
    <w:rsid w:val="00880BF9"/>
    <w:rsid w:val="00880EFD"/>
    <w:rsid w:val="00881955"/>
    <w:rsid w:val="00881AC8"/>
    <w:rsid w:val="00881D51"/>
    <w:rsid w:val="00882873"/>
    <w:rsid w:val="00883091"/>
    <w:rsid w:val="008837A7"/>
    <w:rsid w:val="00883997"/>
    <w:rsid w:val="008839B5"/>
    <w:rsid w:val="00884077"/>
    <w:rsid w:val="008846B7"/>
    <w:rsid w:val="008847BA"/>
    <w:rsid w:val="00884ABD"/>
    <w:rsid w:val="008858AD"/>
    <w:rsid w:val="008859F0"/>
    <w:rsid w:val="00885C18"/>
    <w:rsid w:val="00885CEB"/>
    <w:rsid w:val="00885CF3"/>
    <w:rsid w:val="00886A93"/>
    <w:rsid w:val="00887254"/>
    <w:rsid w:val="008877F4"/>
    <w:rsid w:val="00887BE9"/>
    <w:rsid w:val="00890E89"/>
    <w:rsid w:val="00890EB1"/>
    <w:rsid w:val="00890F21"/>
    <w:rsid w:val="0089241E"/>
    <w:rsid w:val="00892900"/>
    <w:rsid w:val="00892AF6"/>
    <w:rsid w:val="00892D51"/>
    <w:rsid w:val="00893040"/>
    <w:rsid w:val="0089305B"/>
    <w:rsid w:val="008934FE"/>
    <w:rsid w:val="008935D1"/>
    <w:rsid w:val="00895558"/>
    <w:rsid w:val="00896BC3"/>
    <w:rsid w:val="00897192"/>
    <w:rsid w:val="00897AB4"/>
    <w:rsid w:val="008A012E"/>
    <w:rsid w:val="008A1B3E"/>
    <w:rsid w:val="008A1B4B"/>
    <w:rsid w:val="008A1B7F"/>
    <w:rsid w:val="008A214D"/>
    <w:rsid w:val="008A2508"/>
    <w:rsid w:val="008A2667"/>
    <w:rsid w:val="008A297E"/>
    <w:rsid w:val="008A29DB"/>
    <w:rsid w:val="008A2DC3"/>
    <w:rsid w:val="008A2F1F"/>
    <w:rsid w:val="008A3126"/>
    <w:rsid w:val="008A3873"/>
    <w:rsid w:val="008A4368"/>
    <w:rsid w:val="008A49B2"/>
    <w:rsid w:val="008A4D51"/>
    <w:rsid w:val="008A5079"/>
    <w:rsid w:val="008A6B83"/>
    <w:rsid w:val="008A73A5"/>
    <w:rsid w:val="008B0001"/>
    <w:rsid w:val="008B0214"/>
    <w:rsid w:val="008B185F"/>
    <w:rsid w:val="008B19F9"/>
    <w:rsid w:val="008B2200"/>
    <w:rsid w:val="008B221E"/>
    <w:rsid w:val="008B2311"/>
    <w:rsid w:val="008B25CD"/>
    <w:rsid w:val="008B31A0"/>
    <w:rsid w:val="008B359D"/>
    <w:rsid w:val="008B3E1C"/>
    <w:rsid w:val="008B40FC"/>
    <w:rsid w:val="008B4651"/>
    <w:rsid w:val="008B4B11"/>
    <w:rsid w:val="008B4DC5"/>
    <w:rsid w:val="008B5346"/>
    <w:rsid w:val="008B64BD"/>
    <w:rsid w:val="008B6506"/>
    <w:rsid w:val="008B67EE"/>
    <w:rsid w:val="008B6CB6"/>
    <w:rsid w:val="008B6FDB"/>
    <w:rsid w:val="008B718C"/>
    <w:rsid w:val="008B722E"/>
    <w:rsid w:val="008B726C"/>
    <w:rsid w:val="008B7E3F"/>
    <w:rsid w:val="008C0516"/>
    <w:rsid w:val="008C0D98"/>
    <w:rsid w:val="008C1A51"/>
    <w:rsid w:val="008C2566"/>
    <w:rsid w:val="008C3185"/>
    <w:rsid w:val="008C3238"/>
    <w:rsid w:val="008C32D8"/>
    <w:rsid w:val="008C36B5"/>
    <w:rsid w:val="008C37D9"/>
    <w:rsid w:val="008C3973"/>
    <w:rsid w:val="008C3AE6"/>
    <w:rsid w:val="008C3B39"/>
    <w:rsid w:val="008C3D80"/>
    <w:rsid w:val="008C43DE"/>
    <w:rsid w:val="008C457F"/>
    <w:rsid w:val="008C4B83"/>
    <w:rsid w:val="008C4E95"/>
    <w:rsid w:val="008C509D"/>
    <w:rsid w:val="008C5835"/>
    <w:rsid w:val="008C61E2"/>
    <w:rsid w:val="008C71D4"/>
    <w:rsid w:val="008C74B6"/>
    <w:rsid w:val="008D001A"/>
    <w:rsid w:val="008D08EC"/>
    <w:rsid w:val="008D0F21"/>
    <w:rsid w:val="008D1711"/>
    <w:rsid w:val="008D220F"/>
    <w:rsid w:val="008D2369"/>
    <w:rsid w:val="008D26C3"/>
    <w:rsid w:val="008D2840"/>
    <w:rsid w:val="008D3459"/>
    <w:rsid w:val="008D34D9"/>
    <w:rsid w:val="008D521D"/>
    <w:rsid w:val="008D5592"/>
    <w:rsid w:val="008D618A"/>
    <w:rsid w:val="008D63CB"/>
    <w:rsid w:val="008D6A3A"/>
    <w:rsid w:val="008D7502"/>
    <w:rsid w:val="008D76A4"/>
    <w:rsid w:val="008D79EB"/>
    <w:rsid w:val="008D7BB9"/>
    <w:rsid w:val="008D7C6C"/>
    <w:rsid w:val="008E0C1C"/>
    <w:rsid w:val="008E127A"/>
    <w:rsid w:val="008E2847"/>
    <w:rsid w:val="008E2B74"/>
    <w:rsid w:val="008E2DD1"/>
    <w:rsid w:val="008E2DD8"/>
    <w:rsid w:val="008E3346"/>
    <w:rsid w:val="008E369F"/>
    <w:rsid w:val="008E4338"/>
    <w:rsid w:val="008E4BEE"/>
    <w:rsid w:val="008E4FB7"/>
    <w:rsid w:val="008E6848"/>
    <w:rsid w:val="008E729F"/>
    <w:rsid w:val="008E7348"/>
    <w:rsid w:val="008E7BB6"/>
    <w:rsid w:val="008E7CF8"/>
    <w:rsid w:val="008F0108"/>
    <w:rsid w:val="008F0B73"/>
    <w:rsid w:val="008F0BF1"/>
    <w:rsid w:val="008F0FAD"/>
    <w:rsid w:val="008F1E7F"/>
    <w:rsid w:val="008F41AC"/>
    <w:rsid w:val="008F4A56"/>
    <w:rsid w:val="008F4AC4"/>
    <w:rsid w:val="008F58DE"/>
    <w:rsid w:val="008F5C1D"/>
    <w:rsid w:val="008F60D6"/>
    <w:rsid w:val="008F68D8"/>
    <w:rsid w:val="008F6D1A"/>
    <w:rsid w:val="008F6DE3"/>
    <w:rsid w:val="008F6F2E"/>
    <w:rsid w:val="008F769B"/>
    <w:rsid w:val="008F7BA5"/>
    <w:rsid w:val="008F7C55"/>
    <w:rsid w:val="00901734"/>
    <w:rsid w:val="009018C9"/>
    <w:rsid w:val="009028D1"/>
    <w:rsid w:val="0090293B"/>
    <w:rsid w:val="00902B4D"/>
    <w:rsid w:val="00902B86"/>
    <w:rsid w:val="00902FDF"/>
    <w:rsid w:val="00903497"/>
    <w:rsid w:val="0090572C"/>
    <w:rsid w:val="009066C6"/>
    <w:rsid w:val="00907442"/>
    <w:rsid w:val="00907CD4"/>
    <w:rsid w:val="00910082"/>
    <w:rsid w:val="0091022B"/>
    <w:rsid w:val="00911751"/>
    <w:rsid w:val="00912042"/>
    <w:rsid w:val="00912473"/>
    <w:rsid w:val="00912E27"/>
    <w:rsid w:val="00913343"/>
    <w:rsid w:val="00913B73"/>
    <w:rsid w:val="00913DC3"/>
    <w:rsid w:val="00914128"/>
    <w:rsid w:val="00914D28"/>
    <w:rsid w:val="00915037"/>
    <w:rsid w:val="00917B6C"/>
    <w:rsid w:val="00917F26"/>
    <w:rsid w:val="009209B6"/>
    <w:rsid w:val="00920A8B"/>
    <w:rsid w:val="00921265"/>
    <w:rsid w:val="00921794"/>
    <w:rsid w:val="0092283E"/>
    <w:rsid w:val="009229C5"/>
    <w:rsid w:val="009230B1"/>
    <w:rsid w:val="00923435"/>
    <w:rsid w:val="00923BE9"/>
    <w:rsid w:val="009240F4"/>
    <w:rsid w:val="0092418F"/>
    <w:rsid w:val="00924764"/>
    <w:rsid w:val="00924F14"/>
    <w:rsid w:val="009254E9"/>
    <w:rsid w:val="00925A5B"/>
    <w:rsid w:val="00925C03"/>
    <w:rsid w:val="009267E1"/>
    <w:rsid w:val="009274FE"/>
    <w:rsid w:val="00927710"/>
    <w:rsid w:val="009304CA"/>
    <w:rsid w:val="00930561"/>
    <w:rsid w:val="0093079B"/>
    <w:rsid w:val="0093281E"/>
    <w:rsid w:val="009336F4"/>
    <w:rsid w:val="00933FA2"/>
    <w:rsid w:val="009341F8"/>
    <w:rsid w:val="009342B9"/>
    <w:rsid w:val="009349D4"/>
    <w:rsid w:val="00934EFC"/>
    <w:rsid w:val="009357B3"/>
    <w:rsid w:val="00935866"/>
    <w:rsid w:val="00936932"/>
    <w:rsid w:val="009373FC"/>
    <w:rsid w:val="0093763B"/>
    <w:rsid w:val="00937C04"/>
    <w:rsid w:val="00940728"/>
    <w:rsid w:val="0094091B"/>
    <w:rsid w:val="00940956"/>
    <w:rsid w:val="009417E5"/>
    <w:rsid w:val="009424C2"/>
    <w:rsid w:val="0094450C"/>
    <w:rsid w:val="009469ED"/>
    <w:rsid w:val="009471D4"/>
    <w:rsid w:val="00947DDD"/>
    <w:rsid w:val="00950B27"/>
    <w:rsid w:val="009511F3"/>
    <w:rsid w:val="009516E6"/>
    <w:rsid w:val="00951ADD"/>
    <w:rsid w:val="00951C27"/>
    <w:rsid w:val="00951F33"/>
    <w:rsid w:val="009521BD"/>
    <w:rsid w:val="00952A62"/>
    <w:rsid w:val="00952ADE"/>
    <w:rsid w:val="00952D88"/>
    <w:rsid w:val="00953F01"/>
    <w:rsid w:val="009544CC"/>
    <w:rsid w:val="00954952"/>
    <w:rsid w:val="00954B72"/>
    <w:rsid w:val="0095528B"/>
    <w:rsid w:val="00955EDF"/>
    <w:rsid w:val="009569C8"/>
    <w:rsid w:val="0096092F"/>
    <w:rsid w:val="00961B61"/>
    <w:rsid w:val="00961F89"/>
    <w:rsid w:val="00962817"/>
    <w:rsid w:val="00962894"/>
    <w:rsid w:val="0096289E"/>
    <w:rsid w:val="00963412"/>
    <w:rsid w:val="009639BF"/>
    <w:rsid w:val="00964B22"/>
    <w:rsid w:val="00964D2D"/>
    <w:rsid w:val="00964DD1"/>
    <w:rsid w:val="00965C5F"/>
    <w:rsid w:val="00965D2F"/>
    <w:rsid w:val="00965F79"/>
    <w:rsid w:val="00966866"/>
    <w:rsid w:val="00966D09"/>
    <w:rsid w:val="00967999"/>
    <w:rsid w:val="0097008A"/>
    <w:rsid w:val="00970A82"/>
    <w:rsid w:val="00971AB0"/>
    <w:rsid w:val="00971B3A"/>
    <w:rsid w:val="00971B83"/>
    <w:rsid w:val="00971E76"/>
    <w:rsid w:val="00972B57"/>
    <w:rsid w:val="00972BDB"/>
    <w:rsid w:val="00972D2A"/>
    <w:rsid w:val="009733F4"/>
    <w:rsid w:val="00974277"/>
    <w:rsid w:val="00974376"/>
    <w:rsid w:val="009745B1"/>
    <w:rsid w:val="00974880"/>
    <w:rsid w:val="00975D31"/>
    <w:rsid w:val="00976384"/>
    <w:rsid w:val="00976793"/>
    <w:rsid w:val="009773BC"/>
    <w:rsid w:val="00977777"/>
    <w:rsid w:val="00980DC2"/>
    <w:rsid w:val="00982303"/>
    <w:rsid w:val="00982682"/>
    <w:rsid w:val="009833C3"/>
    <w:rsid w:val="009836AF"/>
    <w:rsid w:val="00984B5E"/>
    <w:rsid w:val="00984B68"/>
    <w:rsid w:val="00984B99"/>
    <w:rsid w:val="00985133"/>
    <w:rsid w:val="009856B4"/>
    <w:rsid w:val="0098671C"/>
    <w:rsid w:val="0098731C"/>
    <w:rsid w:val="00987575"/>
    <w:rsid w:val="00990253"/>
    <w:rsid w:val="009904F0"/>
    <w:rsid w:val="00990525"/>
    <w:rsid w:val="00990C9E"/>
    <w:rsid w:val="00991537"/>
    <w:rsid w:val="009919F1"/>
    <w:rsid w:val="00991C5A"/>
    <w:rsid w:val="00991CB0"/>
    <w:rsid w:val="0099223E"/>
    <w:rsid w:val="00992432"/>
    <w:rsid w:val="0099257E"/>
    <w:rsid w:val="00992B3E"/>
    <w:rsid w:val="009931B7"/>
    <w:rsid w:val="009932C8"/>
    <w:rsid w:val="00993588"/>
    <w:rsid w:val="00993A70"/>
    <w:rsid w:val="00994426"/>
    <w:rsid w:val="00994A0E"/>
    <w:rsid w:val="00994CA6"/>
    <w:rsid w:val="00995554"/>
    <w:rsid w:val="00995CEE"/>
    <w:rsid w:val="009963E8"/>
    <w:rsid w:val="009A0678"/>
    <w:rsid w:val="009A07C5"/>
    <w:rsid w:val="009A18DF"/>
    <w:rsid w:val="009A283C"/>
    <w:rsid w:val="009A3002"/>
    <w:rsid w:val="009A3D6E"/>
    <w:rsid w:val="009A4142"/>
    <w:rsid w:val="009A4578"/>
    <w:rsid w:val="009A49CD"/>
    <w:rsid w:val="009A650C"/>
    <w:rsid w:val="009A769E"/>
    <w:rsid w:val="009B009D"/>
    <w:rsid w:val="009B077A"/>
    <w:rsid w:val="009B0C4A"/>
    <w:rsid w:val="009B13A8"/>
    <w:rsid w:val="009B1D81"/>
    <w:rsid w:val="009B1FE6"/>
    <w:rsid w:val="009B2095"/>
    <w:rsid w:val="009B2960"/>
    <w:rsid w:val="009B299C"/>
    <w:rsid w:val="009B3535"/>
    <w:rsid w:val="009B3983"/>
    <w:rsid w:val="009B3F1B"/>
    <w:rsid w:val="009B4127"/>
    <w:rsid w:val="009B54DA"/>
    <w:rsid w:val="009B57EF"/>
    <w:rsid w:val="009B58E5"/>
    <w:rsid w:val="009B5BB0"/>
    <w:rsid w:val="009B5D64"/>
    <w:rsid w:val="009B6A3F"/>
    <w:rsid w:val="009B772C"/>
    <w:rsid w:val="009B7A5E"/>
    <w:rsid w:val="009B7B01"/>
    <w:rsid w:val="009B7D7D"/>
    <w:rsid w:val="009C02B0"/>
    <w:rsid w:val="009C06FA"/>
    <w:rsid w:val="009C077F"/>
    <w:rsid w:val="009C1111"/>
    <w:rsid w:val="009C2202"/>
    <w:rsid w:val="009C268E"/>
    <w:rsid w:val="009C376B"/>
    <w:rsid w:val="009C3D4F"/>
    <w:rsid w:val="009C4BC5"/>
    <w:rsid w:val="009C4C17"/>
    <w:rsid w:val="009C4F40"/>
    <w:rsid w:val="009C57AE"/>
    <w:rsid w:val="009C59D9"/>
    <w:rsid w:val="009C5E3E"/>
    <w:rsid w:val="009C6110"/>
    <w:rsid w:val="009C6EC5"/>
    <w:rsid w:val="009C7440"/>
    <w:rsid w:val="009C7ABE"/>
    <w:rsid w:val="009D03D6"/>
    <w:rsid w:val="009D0A8A"/>
    <w:rsid w:val="009D1203"/>
    <w:rsid w:val="009D16D3"/>
    <w:rsid w:val="009D22C9"/>
    <w:rsid w:val="009D26DC"/>
    <w:rsid w:val="009D277A"/>
    <w:rsid w:val="009D3552"/>
    <w:rsid w:val="009D3813"/>
    <w:rsid w:val="009D38F1"/>
    <w:rsid w:val="009D3A03"/>
    <w:rsid w:val="009D44A3"/>
    <w:rsid w:val="009D4937"/>
    <w:rsid w:val="009D49E3"/>
    <w:rsid w:val="009D4CBD"/>
    <w:rsid w:val="009D5125"/>
    <w:rsid w:val="009D54A6"/>
    <w:rsid w:val="009D5FD1"/>
    <w:rsid w:val="009D6000"/>
    <w:rsid w:val="009D6E0B"/>
    <w:rsid w:val="009D7897"/>
    <w:rsid w:val="009E0374"/>
    <w:rsid w:val="009E046B"/>
    <w:rsid w:val="009E0E22"/>
    <w:rsid w:val="009E0E2C"/>
    <w:rsid w:val="009E0EFB"/>
    <w:rsid w:val="009E0FB3"/>
    <w:rsid w:val="009E136F"/>
    <w:rsid w:val="009E2264"/>
    <w:rsid w:val="009E3765"/>
    <w:rsid w:val="009E5379"/>
    <w:rsid w:val="009E55C2"/>
    <w:rsid w:val="009E5862"/>
    <w:rsid w:val="009E5A63"/>
    <w:rsid w:val="009E5DCB"/>
    <w:rsid w:val="009E62D1"/>
    <w:rsid w:val="009E633A"/>
    <w:rsid w:val="009E6599"/>
    <w:rsid w:val="009E6C3E"/>
    <w:rsid w:val="009E76CA"/>
    <w:rsid w:val="009F09B5"/>
    <w:rsid w:val="009F1A2A"/>
    <w:rsid w:val="009F1C62"/>
    <w:rsid w:val="009F21FC"/>
    <w:rsid w:val="009F256F"/>
    <w:rsid w:val="009F31B7"/>
    <w:rsid w:val="009F32C1"/>
    <w:rsid w:val="009F390F"/>
    <w:rsid w:val="009F42EE"/>
    <w:rsid w:val="009F4728"/>
    <w:rsid w:val="009F49BC"/>
    <w:rsid w:val="009F5AEC"/>
    <w:rsid w:val="009F5B69"/>
    <w:rsid w:val="009F5FCB"/>
    <w:rsid w:val="009F60EC"/>
    <w:rsid w:val="009F62EE"/>
    <w:rsid w:val="009F72C0"/>
    <w:rsid w:val="009F7371"/>
    <w:rsid w:val="00A00038"/>
    <w:rsid w:val="00A006E3"/>
    <w:rsid w:val="00A0130E"/>
    <w:rsid w:val="00A0176E"/>
    <w:rsid w:val="00A01D13"/>
    <w:rsid w:val="00A02231"/>
    <w:rsid w:val="00A0260A"/>
    <w:rsid w:val="00A0274B"/>
    <w:rsid w:val="00A02FD7"/>
    <w:rsid w:val="00A03881"/>
    <w:rsid w:val="00A03E6C"/>
    <w:rsid w:val="00A03FE0"/>
    <w:rsid w:val="00A0521D"/>
    <w:rsid w:val="00A054D1"/>
    <w:rsid w:val="00A063A7"/>
    <w:rsid w:val="00A0660B"/>
    <w:rsid w:val="00A067A2"/>
    <w:rsid w:val="00A06BB7"/>
    <w:rsid w:val="00A07128"/>
    <w:rsid w:val="00A07130"/>
    <w:rsid w:val="00A072F2"/>
    <w:rsid w:val="00A07803"/>
    <w:rsid w:val="00A07F82"/>
    <w:rsid w:val="00A100AB"/>
    <w:rsid w:val="00A10C0E"/>
    <w:rsid w:val="00A11922"/>
    <w:rsid w:val="00A11D53"/>
    <w:rsid w:val="00A11FB7"/>
    <w:rsid w:val="00A133DE"/>
    <w:rsid w:val="00A13558"/>
    <w:rsid w:val="00A1387B"/>
    <w:rsid w:val="00A13911"/>
    <w:rsid w:val="00A13D8B"/>
    <w:rsid w:val="00A1460F"/>
    <w:rsid w:val="00A15085"/>
    <w:rsid w:val="00A1590B"/>
    <w:rsid w:val="00A15B88"/>
    <w:rsid w:val="00A15E61"/>
    <w:rsid w:val="00A16C40"/>
    <w:rsid w:val="00A17E76"/>
    <w:rsid w:val="00A208EE"/>
    <w:rsid w:val="00A20A19"/>
    <w:rsid w:val="00A215ED"/>
    <w:rsid w:val="00A21A40"/>
    <w:rsid w:val="00A21E88"/>
    <w:rsid w:val="00A2252D"/>
    <w:rsid w:val="00A22895"/>
    <w:rsid w:val="00A235C7"/>
    <w:rsid w:val="00A235ED"/>
    <w:rsid w:val="00A24346"/>
    <w:rsid w:val="00A24571"/>
    <w:rsid w:val="00A247CA"/>
    <w:rsid w:val="00A251CD"/>
    <w:rsid w:val="00A2561E"/>
    <w:rsid w:val="00A257D7"/>
    <w:rsid w:val="00A257ED"/>
    <w:rsid w:val="00A27540"/>
    <w:rsid w:val="00A27C97"/>
    <w:rsid w:val="00A300E1"/>
    <w:rsid w:val="00A3020B"/>
    <w:rsid w:val="00A30BBE"/>
    <w:rsid w:val="00A30DA3"/>
    <w:rsid w:val="00A31372"/>
    <w:rsid w:val="00A3163E"/>
    <w:rsid w:val="00A319AC"/>
    <w:rsid w:val="00A31BFE"/>
    <w:rsid w:val="00A3205D"/>
    <w:rsid w:val="00A32BAD"/>
    <w:rsid w:val="00A3302B"/>
    <w:rsid w:val="00A3324F"/>
    <w:rsid w:val="00A3337D"/>
    <w:rsid w:val="00A338C3"/>
    <w:rsid w:val="00A33A85"/>
    <w:rsid w:val="00A3508C"/>
    <w:rsid w:val="00A35D3A"/>
    <w:rsid w:val="00A35E43"/>
    <w:rsid w:val="00A3602E"/>
    <w:rsid w:val="00A40D76"/>
    <w:rsid w:val="00A413FD"/>
    <w:rsid w:val="00A41F92"/>
    <w:rsid w:val="00A42120"/>
    <w:rsid w:val="00A424E6"/>
    <w:rsid w:val="00A427AD"/>
    <w:rsid w:val="00A4282E"/>
    <w:rsid w:val="00A42EEF"/>
    <w:rsid w:val="00A44F9B"/>
    <w:rsid w:val="00A46064"/>
    <w:rsid w:val="00A46101"/>
    <w:rsid w:val="00A465BC"/>
    <w:rsid w:val="00A46615"/>
    <w:rsid w:val="00A469BF"/>
    <w:rsid w:val="00A4713B"/>
    <w:rsid w:val="00A479F5"/>
    <w:rsid w:val="00A47C5A"/>
    <w:rsid w:val="00A47F82"/>
    <w:rsid w:val="00A50907"/>
    <w:rsid w:val="00A509A4"/>
    <w:rsid w:val="00A51280"/>
    <w:rsid w:val="00A51646"/>
    <w:rsid w:val="00A51916"/>
    <w:rsid w:val="00A51A47"/>
    <w:rsid w:val="00A539E1"/>
    <w:rsid w:val="00A53EB0"/>
    <w:rsid w:val="00A54C4F"/>
    <w:rsid w:val="00A5523A"/>
    <w:rsid w:val="00A564FC"/>
    <w:rsid w:val="00A565B3"/>
    <w:rsid w:val="00A565F4"/>
    <w:rsid w:val="00A56652"/>
    <w:rsid w:val="00A569BF"/>
    <w:rsid w:val="00A56FA3"/>
    <w:rsid w:val="00A57B94"/>
    <w:rsid w:val="00A6037C"/>
    <w:rsid w:val="00A60C71"/>
    <w:rsid w:val="00A60D10"/>
    <w:rsid w:val="00A60DA1"/>
    <w:rsid w:val="00A6180D"/>
    <w:rsid w:val="00A61836"/>
    <w:rsid w:val="00A618C7"/>
    <w:rsid w:val="00A61BA4"/>
    <w:rsid w:val="00A61BD6"/>
    <w:rsid w:val="00A6213E"/>
    <w:rsid w:val="00A639DE"/>
    <w:rsid w:val="00A63B5D"/>
    <w:rsid w:val="00A648FD"/>
    <w:rsid w:val="00A649F4"/>
    <w:rsid w:val="00A665CB"/>
    <w:rsid w:val="00A6701E"/>
    <w:rsid w:val="00A703D7"/>
    <w:rsid w:val="00A71438"/>
    <w:rsid w:val="00A720ED"/>
    <w:rsid w:val="00A722B7"/>
    <w:rsid w:val="00A7291B"/>
    <w:rsid w:val="00A72FBD"/>
    <w:rsid w:val="00A73459"/>
    <w:rsid w:val="00A73C02"/>
    <w:rsid w:val="00A73F61"/>
    <w:rsid w:val="00A74734"/>
    <w:rsid w:val="00A74E60"/>
    <w:rsid w:val="00A7535A"/>
    <w:rsid w:val="00A75805"/>
    <w:rsid w:val="00A75D6E"/>
    <w:rsid w:val="00A7611B"/>
    <w:rsid w:val="00A76306"/>
    <w:rsid w:val="00A76EBB"/>
    <w:rsid w:val="00A76FED"/>
    <w:rsid w:val="00A77419"/>
    <w:rsid w:val="00A7781E"/>
    <w:rsid w:val="00A77A97"/>
    <w:rsid w:val="00A801EB"/>
    <w:rsid w:val="00A80814"/>
    <w:rsid w:val="00A80908"/>
    <w:rsid w:val="00A80BF0"/>
    <w:rsid w:val="00A80C7B"/>
    <w:rsid w:val="00A812A4"/>
    <w:rsid w:val="00A81303"/>
    <w:rsid w:val="00A81801"/>
    <w:rsid w:val="00A829E2"/>
    <w:rsid w:val="00A82ABD"/>
    <w:rsid w:val="00A82B38"/>
    <w:rsid w:val="00A83674"/>
    <w:rsid w:val="00A83D14"/>
    <w:rsid w:val="00A841F2"/>
    <w:rsid w:val="00A843F9"/>
    <w:rsid w:val="00A84A4F"/>
    <w:rsid w:val="00A85BC1"/>
    <w:rsid w:val="00A861C7"/>
    <w:rsid w:val="00A86A5E"/>
    <w:rsid w:val="00A86D50"/>
    <w:rsid w:val="00A90146"/>
    <w:rsid w:val="00A9051A"/>
    <w:rsid w:val="00A90914"/>
    <w:rsid w:val="00A91201"/>
    <w:rsid w:val="00A91565"/>
    <w:rsid w:val="00A91863"/>
    <w:rsid w:val="00A91B49"/>
    <w:rsid w:val="00A91C14"/>
    <w:rsid w:val="00A91CF2"/>
    <w:rsid w:val="00A91D1B"/>
    <w:rsid w:val="00A91D49"/>
    <w:rsid w:val="00A91EB9"/>
    <w:rsid w:val="00A9396F"/>
    <w:rsid w:val="00A94BC2"/>
    <w:rsid w:val="00A94EC1"/>
    <w:rsid w:val="00A94ED1"/>
    <w:rsid w:val="00A9659A"/>
    <w:rsid w:val="00A9751A"/>
    <w:rsid w:val="00AA0745"/>
    <w:rsid w:val="00AA13A8"/>
    <w:rsid w:val="00AA2187"/>
    <w:rsid w:val="00AA2561"/>
    <w:rsid w:val="00AA2570"/>
    <w:rsid w:val="00AA29C9"/>
    <w:rsid w:val="00AA393A"/>
    <w:rsid w:val="00AA3B81"/>
    <w:rsid w:val="00AA40A1"/>
    <w:rsid w:val="00AA41EE"/>
    <w:rsid w:val="00AA4593"/>
    <w:rsid w:val="00AA482C"/>
    <w:rsid w:val="00AA4BF7"/>
    <w:rsid w:val="00AA5C29"/>
    <w:rsid w:val="00AA5CA4"/>
    <w:rsid w:val="00AA6172"/>
    <w:rsid w:val="00AA6B70"/>
    <w:rsid w:val="00AA6C09"/>
    <w:rsid w:val="00AB0077"/>
    <w:rsid w:val="00AB0B4A"/>
    <w:rsid w:val="00AB124F"/>
    <w:rsid w:val="00AB1931"/>
    <w:rsid w:val="00AB1A62"/>
    <w:rsid w:val="00AB2C14"/>
    <w:rsid w:val="00AB3770"/>
    <w:rsid w:val="00AB3D9A"/>
    <w:rsid w:val="00AB431E"/>
    <w:rsid w:val="00AB4B10"/>
    <w:rsid w:val="00AB4B70"/>
    <w:rsid w:val="00AB4BCC"/>
    <w:rsid w:val="00AB56E7"/>
    <w:rsid w:val="00AB5C4D"/>
    <w:rsid w:val="00AB5F90"/>
    <w:rsid w:val="00AB5FBB"/>
    <w:rsid w:val="00AB6697"/>
    <w:rsid w:val="00AB7DED"/>
    <w:rsid w:val="00AC0D7D"/>
    <w:rsid w:val="00AC165D"/>
    <w:rsid w:val="00AC18FF"/>
    <w:rsid w:val="00AC1935"/>
    <w:rsid w:val="00AC195B"/>
    <w:rsid w:val="00AC1B93"/>
    <w:rsid w:val="00AC213B"/>
    <w:rsid w:val="00AC23C7"/>
    <w:rsid w:val="00AC2641"/>
    <w:rsid w:val="00AC2E71"/>
    <w:rsid w:val="00AC31A8"/>
    <w:rsid w:val="00AC3C88"/>
    <w:rsid w:val="00AC4290"/>
    <w:rsid w:val="00AC4765"/>
    <w:rsid w:val="00AC5363"/>
    <w:rsid w:val="00AC645F"/>
    <w:rsid w:val="00AC7522"/>
    <w:rsid w:val="00AC7687"/>
    <w:rsid w:val="00AC7695"/>
    <w:rsid w:val="00AC7E76"/>
    <w:rsid w:val="00AD04D2"/>
    <w:rsid w:val="00AD176C"/>
    <w:rsid w:val="00AD182E"/>
    <w:rsid w:val="00AD1D50"/>
    <w:rsid w:val="00AD3100"/>
    <w:rsid w:val="00AD3442"/>
    <w:rsid w:val="00AD39C3"/>
    <w:rsid w:val="00AD3D51"/>
    <w:rsid w:val="00AD43F1"/>
    <w:rsid w:val="00AD456D"/>
    <w:rsid w:val="00AD494C"/>
    <w:rsid w:val="00AD530E"/>
    <w:rsid w:val="00AD54AD"/>
    <w:rsid w:val="00AD5CB4"/>
    <w:rsid w:val="00AD5D92"/>
    <w:rsid w:val="00AD60BF"/>
    <w:rsid w:val="00AD6878"/>
    <w:rsid w:val="00AD71FD"/>
    <w:rsid w:val="00AD75D3"/>
    <w:rsid w:val="00AD7691"/>
    <w:rsid w:val="00AD7795"/>
    <w:rsid w:val="00AD7802"/>
    <w:rsid w:val="00AD7B34"/>
    <w:rsid w:val="00AD7C57"/>
    <w:rsid w:val="00AE0AA9"/>
    <w:rsid w:val="00AE261B"/>
    <w:rsid w:val="00AE28E3"/>
    <w:rsid w:val="00AE28F5"/>
    <w:rsid w:val="00AE2F9D"/>
    <w:rsid w:val="00AE39C7"/>
    <w:rsid w:val="00AE3CD8"/>
    <w:rsid w:val="00AE3F65"/>
    <w:rsid w:val="00AE4412"/>
    <w:rsid w:val="00AE45A6"/>
    <w:rsid w:val="00AE48FC"/>
    <w:rsid w:val="00AE5158"/>
    <w:rsid w:val="00AE54B6"/>
    <w:rsid w:val="00AE558E"/>
    <w:rsid w:val="00AE5795"/>
    <w:rsid w:val="00AE5A8D"/>
    <w:rsid w:val="00AE6404"/>
    <w:rsid w:val="00AE6713"/>
    <w:rsid w:val="00AE6832"/>
    <w:rsid w:val="00AE6BE2"/>
    <w:rsid w:val="00AE7991"/>
    <w:rsid w:val="00AE7FDE"/>
    <w:rsid w:val="00AF0111"/>
    <w:rsid w:val="00AF0C7C"/>
    <w:rsid w:val="00AF1BC4"/>
    <w:rsid w:val="00AF1C02"/>
    <w:rsid w:val="00AF2C42"/>
    <w:rsid w:val="00AF361C"/>
    <w:rsid w:val="00AF3F17"/>
    <w:rsid w:val="00AF3F79"/>
    <w:rsid w:val="00AF40F5"/>
    <w:rsid w:val="00AF438A"/>
    <w:rsid w:val="00AF4AA4"/>
    <w:rsid w:val="00AF539C"/>
    <w:rsid w:val="00AF55E7"/>
    <w:rsid w:val="00AF5819"/>
    <w:rsid w:val="00AF5966"/>
    <w:rsid w:val="00AF71D0"/>
    <w:rsid w:val="00AF730D"/>
    <w:rsid w:val="00AF78BA"/>
    <w:rsid w:val="00AF7B9C"/>
    <w:rsid w:val="00B00671"/>
    <w:rsid w:val="00B00711"/>
    <w:rsid w:val="00B00B9E"/>
    <w:rsid w:val="00B01733"/>
    <w:rsid w:val="00B021F5"/>
    <w:rsid w:val="00B02BA2"/>
    <w:rsid w:val="00B03023"/>
    <w:rsid w:val="00B03C5D"/>
    <w:rsid w:val="00B040AD"/>
    <w:rsid w:val="00B052FC"/>
    <w:rsid w:val="00B068A9"/>
    <w:rsid w:val="00B06BD7"/>
    <w:rsid w:val="00B06C39"/>
    <w:rsid w:val="00B06D2C"/>
    <w:rsid w:val="00B07EB6"/>
    <w:rsid w:val="00B10710"/>
    <w:rsid w:val="00B110C5"/>
    <w:rsid w:val="00B112DC"/>
    <w:rsid w:val="00B11BFE"/>
    <w:rsid w:val="00B12E09"/>
    <w:rsid w:val="00B130E2"/>
    <w:rsid w:val="00B134E6"/>
    <w:rsid w:val="00B13574"/>
    <w:rsid w:val="00B15046"/>
    <w:rsid w:val="00B15A82"/>
    <w:rsid w:val="00B1611A"/>
    <w:rsid w:val="00B163C6"/>
    <w:rsid w:val="00B16757"/>
    <w:rsid w:val="00B16EC2"/>
    <w:rsid w:val="00B17409"/>
    <w:rsid w:val="00B17EBB"/>
    <w:rsid w:val="00B2148A"/>
    <w:rsid w:val="00B21ECC"/>
    <w:rsid w:val="00B220B5"/>
    <w:rsid w:val="00B22E9D"/>
    <w:rsid w:val="00B23586"/>
    <w:rsid w:val="00B23B86"/>
    <w:rsid w:val="00B242D0"/>
    <w:rsid w:val="00B24327"/>
    <w:rsid w:val="00B244E7"/>
    <w:rsid w:val="00B2453F"/>
    <w:rsid w:val="00B24970"/>
    <w:rsid w:val="00B25134"/>
    <w:rsid w:val="00B25A30"/>
    <w:rsid w:val="00B26780"/>
    <w:rsid w:val="00B2746F"/>
    <w:rsid w:val="00B2781B"/>
    <w:rsid w:val="00B30844"/>
    <w:rsid w:val="00B308B0"/>
    <w:rsid w:val="00B30A57"/>
    <w:rsid w:val="00B318AC"/>
    <w:rsid w:val="00B31BD9"/>
    <w:rsid w:val="00B32E5C"/>
    <w:rsid w:val="00B334C4"/>
    <w:rsid w:val="00B33AD6"/>
    <w:rsid w:val="00B33AFC"/>
    <w:rsid w:val="00B33E73"/>
    <w:rsid w:val="00B34E5E"/>
    <w:rsid w:val="00B35274"/>
    <w:rsid w:val="00B3581E"/>
    <w:rsid w:val="00B35927"/>
    <w:rsid w:val="00B36665"/>
    <w:rsid w:val="00B36850"/>
    <w:rsid w:val="00B368F0"/>
    <w:rsid w:val="00B37B93"/>
    <w:rsid w:val="00B37C50"/>
    <w:rsid w:val="00B40446"/>
    <w:rsid w:val="00B40ABD"/>
    <w:rsid w:val="00B412F8"/>
    <w:rsid w:val="00B415EC"/>
    <w:rsid w:val="00B418B9"/>
    <w:rsid w:val="00B43054"/>
    <w:rsid w:val="00B4323E"/>
    <w:rsid w:val="00B43337"/>
    <w:rsid w:val="00B4349E"/>
    <w:rsid w:val="00B43BF7"/>
    <w:rsid w:val="00B43C2A"/>
    <w:rsid w:val="00B44EE1"/>
    <w:rsid w:val="00B45118"/>
    <w:rsid w:val="00B45D13"/>
    <w:rsid w:val="00B471DF"/>
    <w:rsid w:val="00B50021"/>
    <w:rsid w:val="00B5003B"/>
    <w:rsid w:val="00B5064D"/>
    <w:rsid w:val="00B50968"/>
    <w:rsid w:val="00B50B48"/>
    <w:rsid w:val="00B510BE"/>
    <w:rsid w:val="00B51BBC"/>
    <w:rsid w:val="00B52A57"/>
    <w:rsid w:val="00B53219"/>
    <w:rsid w:val="00B53ABE"/>
    <w:rsid w:val="00B54812"/>
    <w:rsid w:val="00B54FF7"/>
    <w:rsid w:val="00B55147"/>
    <w:rsid w:val="00B55187"/>
    <w:rsid w:val="00B55741"/>
    <w:rsid w:val="00B558C2"/>
    <w:rsid w:val="00B56266"/>
    <w:rsid w:val="00B567CC"/>
    <w:rsid w:val="00B56A70"/>
    <w:rsid w:val="00B57F79"/>
    <w:rsid w:val="00B6063A"/>
    <w:rsid w:val="00B60E6A"/>
    <w:rsid w:val="00B613B8"/>
    <w:rsid w:val="00B6156A"/>
    <w:rsid w:val="00B61A73"/>
    <w:rsid w:val="00B6228E"/>
    <w:rsid w:val="00B64013"/>
    <w:rsid w:val="00B64382"/>
    <w:rsid w:val="00B64632"/>
    <w:rsid w:val="00B64821"/>
    <w:rsid w:val="00B64889"/>
    <w:rsid w:val="00B655DE"/>
    <w:rsid w:val="00B662F9"/>
    <w:rsid w:val="00B6640F"/>
    <w:rsid w:val="00B666B0"/>
    <w:rsid w:val="00B666E4"/>
    <w:rsid w:val="00B678DB"/>
    <w:rsid w:val="00B70443"/>
    <w:rsid w:val="00B70691"/>
    <w:rsid w:val="00B70BB7"/>
    <w:rsid w:val="00B7128F"/>
    <w:rsid w:val="00B71527"/>
    <w:rsid w:val="00B716FA"/>
    <w:rsid w:val="00B724C2"/>
    <w:rsid w:val="00B72A77"/>
    <w:rsid w:val="00B72E1A"/>
    <w:rsid w:val="00B73342"/>
    <w:rsid w:val="00B73A20"/>
    <w:rsid w:val="00B7416C"/>
    <w:rsid w:val="00B74323"/>
    <w:rsid w:val="00B7432E"/>
    <w:rsid w:val="00B7447A"/>
    <w:rsid w:val="00B74E1B"/>
    <w:rsid w:val="00B75C08"/>
    <w:rsid w:val="00B75FAE"/>
    <w:rsid w:val="00B76630"/>
    <w:rsid w:val="00B772FF"/>
    <w:rsid w:val="00B77BC2"/>
    <w:rsid w:val="00B80245"/>
    <w:rsid w:val="00B8096C"/>
    <w:rsid w:val="00B816D1"/>
    <w:rsid w:val="00B81B31"/>
    <w:rsid w:val="00B81D38"/>
    <w:rsid w:val="00B81EAF"/>
    <w:rsid w:val="00B83FA4"/>
    <w:rsid w:val="00B856E9"/>
    <w:rsid w:val="00B85DD7"/>
    <w:rsid w:val="00B85F36"/>
    <w:rsid w:val="00B8608D"/>
    <w:rsid w:val="00B8652B"/>
    <w:rsid w:val="00B867E7"/>
    <w:rsid w:val="00B86C23"/>
    <w:rsid w:val="00B87251"/>
    <w:rsid w:val="00B87819"/>
    <w:rsid w:val="00B87AE6"/>
    <w:rsid w:val="00B9046A"/>
    <w:rsid w:val="00B907C1"/>
    <w:rsid w:val="00B90981"/>
    <w:rsid w:val="00B90A5A"/>
    <w:rsid w:val="00B90CB1"/>
    <w:rsid w:val="00B915AD"/>
    <w:rsid w:val="00B917CA"/>
    <w:rsid w:val="00B91C1E"/>
    <w:rsid w:val="00B921B2"/>
    <w:rsid w:val="00B941D8"/>
    <w:rsid w:val="00B94B03"/>
    <w:rsid w:val="00B95245"/>
    <w:rsid w:val="00B9558B"/>
    <w:rsid w:val="00B95D91"/>
    <w:rsid w:val="00B96E88"/>
    <w:rsid w:val="00B97328"/>
    <w:rsid w:val="00B97417"/>
    <w:rsid w:val="00B97483"/>
    <w:rsid w:val="00BA0903"/>
    <w:rsid w:val="00BA1075"/>
    <w:rsid w:val="00BA14E0"/>
    <w:rsid w:val="00BA165C"/>
    <w:rsid w:val="00BA17C3"/>
    <w:rsid w:val="00BA1A0F"/>
    <w:rsid w:val="00BA229D"/>
    <w:rsid w:val="00BA2E4C"/>
    <w:rsid w:val="00BA3010"/>
    <w:rsid w:val="00BA307F"/>
    <w:rsid w:val="00BA36AB"/>
    <w:rsid w:val="00BA3C9E"/>
    <w:rsid w:val="00BA3DE4"/>
    <w:rsid w:val="00BA5368"/>
    <w:rsid w:val="00BA55B8"/>
    <w:rsid w:val="00BA57E7"/>
    <w:rsid w:val="00BA5F5C"/>
    <w:rsid w:val="00BA62CD"/>
    <w:rsid w:val="00BA7F24"/>
    <w:rsid w:val="00BB2147"/>
    <w:rsid w:val="00BB248C"/>
    <w:rsid w:val="00BB338B"/>
    <w:rsid w:val="00BB3F9B"/>
    <w:rsid w:val="00BB47A3"/>
    <w:rsid w:val="00BB5479"/>
    <w:rsid w:val="00BB640A"/>
    <w:rsid w:val="00BB6455"/>
    <w:rsid w:val="00BB674E"/>
    <w:rsid w:val="00BB67F2"/>
    <w:rsid w:val="00BB6CD8"/>
    <w:rsid w:val="00BB77F6"/>
    <w:rsid w:val="00BB7C60"/>
    <w:rsid w:val="00BB7CFE"/>
    <w:rsid w:val="00BC0226"/>
    <w:rsid w:val="00BC02D4"/>
    <w:rsid w:val="00BC02DC"/>
    <w:rsid w:val="00BC05B8"/>
    <w:rsid w:val="00BC1057"/>
    <w:rsid w:val="00BC10AE"/>
    <w:rsid w:val="00BC2237"/>
    <w:rsid w:val="00BC2275"/>
    <w:rsid w:val="00BC286A"/>
    <w:rsid w:val="00BC2B69"/>
    <w:rsid w:val="00BC3900"/>
    <w:rsid w:val="00BC617C"/>
    <w:rsid w:val="00BC6410"/>
    <w:rsid w:val="00BC6764"/>
    <w:rsid w:val="00BC7123"/>
    <w:rsid w:val="00BC7390"/>
    <w:rsid w:val="00BD038F"/>
    <w:rsid w:val="00BD0E6E"/>
    <w:rsid w:val="00BD1498"/>
    <w:rsid w:val="00BD164D"/>
    <w:rsid w:val="00BD1E66"/>
    <w:rsid w:val="00BD2010"/>
    <w:rsid w:val="00BD21C4"/>
    <w:rsid w:val="00BD2480"/>
    <w:rsid w:val="00BD3327"/>
    <w:rsid w:val="00BD40FA"/>
    <w:rsid w:val="00BD4444"/>
    <w:rsid w:val="00BD4563"/>
    <w:rsid w:val="00BD50C5"/>
    <w:rsid w:val="00BD535E"/>
    <w:rsid w:val="00BD54CA"/>
    <w:rsid w:val="00BD5932"/>
    <w:rsid w:val="00BD5AE5"/>
    <w:rsid w:val="00BD6752"/>
    <w:rsid w:val="00BD69A0"/>
    <w:rsid w:val="00BD6FDA"/>
    <w:rsid w:val="00BD704C"/>
    <w:rsid w:val="00BD7114"/>
    <w:rsid w:val="00BD7132"/>
    <w:rsid w:val="00BD767F"/>
    <w:rsid w:val="00BD7681"/>
    <w:rsid w:val="00BE09A5"/>
    <w:rsid w:val="00BE0A52"/>
    <w:rsid w:val="00BE0B2F"/>
    <w:rsid w:val="00BE0F98"/>
    <w:rsid w:val="00BE1766"/>
    <w:rsid w:val="00BE1A48"/>
    <w:rsid w:val="00BE1D01"/>
    <w:rsid w:val="00BE1E10"/>
    <w:rsid w:val="00BE2D82"/>
    <w:rsid w:val="00BE2DC9"/>
    <w:rsid w:val="00BE38B8"/>
    <w:rsid w:val="00BE39BC"/>
    <w:rsid w:val="00BE3BAD"/>
    <w:rsid w:val="00BE4237"/>
    <w:rsid w:val="00BE4991"/>
    <w:rsid w:val="00BE700F"/>
    <w:rsid w:val="00BF07F0"/>
    <w:rsid w:val="00BF095C"/>
    <w:rsid w:val="00BF0A42"/>
    <w:rsid w:val="00BF12C9"/>
    <w:rsid w:val="00BF1A8A"/>
    <w:rsid w:val="00BF1F73"/>
    <w:rsid w:val="00BF267F"/>
    <w:rsid w:val="00BF34F8"/>
    <w:rsid w:val="00BF37DC"/>
    <w:rsid w:val="00BF443E"/>
    <w:rsid w:val="00BF44DE"/>
    <w:rsid w:val="00BF460F"/>
    <w:rsid w:val="00BF473D"/>
    <w:rsid w:val="00BF4890"/>
    <w:rsid w:val="00BF5264"/>
    <w:rsid w:val="00BF69ED"/>
    <w:rsid w:val="00BF7F24"/>
    <w:rsid w:val="00C0038F"/>
    <w:rsid w:val="00C00576"/>
    <w:rsid w:val="00C01250"/>
    <w:rsid w:val="00C01834"/>
    <w:rsid w:val="00C02266"/>
    <w:rsid w:val="00C02A80"/>
    <w:rsid w:val="00C02AEA"/>
    <w:rsid w:val="00C02F8C"/>
    <w:rsid w:val="00C03686"/>
    <w:rsid w:val="00C0436C"/>
    <w:rsid w:val="00C04805"/>
    <w:rsid w:val="00C056F1"/>
    <w:rsid w:val="00C05CD4"/>
    <w:rsid w:val="00C065A7"/>
    <w:rsid w:val="00C065BA"/>
    <w:rsid w:val="00C10AE1"/>
    <w:rsid w:val="00C11607"/>
    <w:rsid w:val="00C11728"/>
    <w:rsid w:val="00C118E8"/>
    <w:rsid w:val="00C12206"/>
    <w:rsid w:val="00C127A9"/>
    <w:rsid w:val="00C147A2"/>
    <w:rsid w:val="00C14BAC"/>
    <w:rsid w:val="00C155A9"/>
    <w:rsid w:val="00C156AA"/>
    <w:rsid w:val="00C15F4C"/>
    <w:rsid w:val="00C178B1"/>
    <w:rsid w:val="00C20CDB"/>
    <w:rsid w:val="00C20DD2"/>
    <w:rsid w:val="00C21180"/>
    <w:rsid w:val="00C2336B"/>
    <w:rsid w:val="00C23424"/>
    <w:rsid w:val="00C238A9"/>
    <w:rsid w:val="00C23AF8"/>
    <w:rsid w:val="00C23ED6"/>
    <w:rsid w:val="00C245A9"/>
    <w:rsid w:val="00C2492F"/>
    <w:rsid w:val="00C24B16"/>
    <w:rsid w:val="00C24EB7"/>
    <w:rsid w:val="00C26391"/>
    <w:rsid w:val="00C269EF"/>
    <w:rsid w:val="00C270CF"/>
    <w:rsid w:val="00C30572"/>
    <w:rsid w:val="00C3082B"/>
    <w:rsid w:val="00C3158B"/>
    <w:rsid w:val="00C31F9F"/>
    <w:rsid w:val="00C320CD"/>
    <w:rsid w:val="00C325FA"/>
    <w:rsid w:val="00C33A38"/>
    <w:rsid w:val="00C33D5C"/>
    <w:rsid w:val="00C33F7A"/>
    <w:rsid w:val="00C340FC"/>
    <w:rsid w:val="00C34131"/>
    <w:rsid w:val="00C34DB8"/>
    <w:rsid w:val="00C351C5"/>
    <w:rsid w:val="00C35842"/>
    <w:rsid w:val="00C35C82"/>
    <w:rsid w:val="00C36CBF"/>
    <w:rsid w:val="00C36D24"/>
    <w:rsid w:val="00C37764"/>
    <w:rsid w:val="00C37E9F"/>
    <w:rsid w:val="00C4026D"/>
    <w:rsid w:val="00C40697"/>
    <w:rsid w:val="00C41A8D"/>
    <w:rsid w:val="00C41BAB"/>
    <w:rsid w:val="00C41BFE"/>
    <w:rsid w:val="00C43205"/>
    <w:rsid w:val="00C4323E"/>
    <w:rsid w:val="00C4400A"/>
    <w:rsid w:val="00C44113"/>
    <w:rsid w:val="00C44357"/>
    <w:rsid w:val="00C4444D"/>
    <w:rsid w:val="00C449FA"/>
    <w:rsid w:val="00C44B8F"/>
    <w:rsid w:val="00C457E8"/>
    <w:rsid w:val="00C459C5"/>
    <w:rsid w:val="00C459CF"/>
    <w:rsid w:val="00C4675E"/>
    <w:rsid w:val="00C46B29"/>
    <w:rsid w:val="00C46D36"/>
    <w:rsid w:val="00C470D9"/>
    <w:rsid w:val="00C47FA6"/>
    <w:rsid w:val="00C50AF5"/>
    <w:rsid w:val="00C52811"/>
    <w:rsid w:val="00C52DDA"/>
    <w:rsid w:val="00C55169"/>
    <w:rsid w:val="00C558BD"/>
    <w:rsid w:val="00C560B5"/>
    <w:rsid w:val="00C569A8"/>
    <w:rsid w:val="00C57E06"/>
    <w:rsid w:val="00C6133E"/>
    <w:rsid w:val="00C62457"/>
    <w:rsid w:val="00C62C6B"/>
    <w:rsid w:val="00C62E6C"/>
    <w:rsid w:val="00C6317D"/>
    <w:rsid w:val="00C63C7A"/>
    <w:rsid w:val="00C63E0C"/>
    <w:rsid w:val="00C6423D"/>
    <w:rsid w:val="00C64A93"/>
    <w:rsid w:val="00C65257"/>
    <w:rsid w:val="00C652B7"/>
    <w:rsid w:val="00C65FBF"/>
    <w:rsid w:val="00C65FDC"/>
    <w:rsid w:val="00C662A5"/>
    <w:rsid w:val="00C6653F"/>
    <w:rsid w:val="00C66E55"/>
    <w:rsid w:val="00C671D9"/>
    <w:rsid w:val="00C6796E"/>
    <w:rsid w:val="00C67B2A"/>
    <w:rsid w:val="00C70394"/>
    <w:rsid w:val="00C710FF"/>
    <w:rsid w:val="00C719C6"/>
    <w:rsid w:val="00C72C62"/>
    <w:rsid w:val="00C7316F"/>
    <w:rsid w:val="00C73D60"/>
    <w:rsid w:val="00C7479A"/>
    <w:rsid w:val="00C74E29"/>
    <w:rsid w:val="00C75A2C"/>
    <w:rsid w:val="00C762D8"/>
    <w:rsid w:val="00C76464"/>
    <w:rsid w:val="00C76953"/>
    <w:rsid w:val="00C769BF"/>
    <w:rsid w:val="00C76C1E"/>
    <w:rsid w:val="00C76EF4"/>
    <w:rsid w:val="00C77480"/>
    <w:rsid w:val="00C806AA"/>
    <w:rsid w:val="00C80D02"/>
    <w:rsid w:val="00C814AB"/>
    <w:rsid w:val="00C81AC3"/>
    <w:rsid w:val="00C823F9"/>
    <w:rsid w:val="00C82403"/>
    <w:rsid w:val="00C82712"/>
    <w:rsid w:val="00C82C2B"/>
    <w:rsid w:val="00C83521"/>
    <w:rsid w:val="00C838C3"/>
    <w:rsid w:val="00C84461"/>
    <w:rsid w:val="00C85C24"/>
    <w:rsid w:val="00C866D0"/>
    <w:rsid w:val="00C86DB2"/>
    <w:rsid w:val="00C8725A"/>
    <w:rsid w:val="00C8735E"/>
    <w:rsid w:val="00C87CAD"/>
    <w:rsid w:val="00C87E1E"/>
    <w:rsid w:val="00C90179"/>
    <w:rsid w:val="00C90FC2"/>
    <w:rsid w:val="00C914E4"/>
    <w:rsid w:val="00C914F5"/>
    <w:rsid w:val="00C920F6"/>
    <w:rsid w:val="00C92C31"/>
    <w:rsid w:val="00C93155"/>
    <w:rsid w:val="00C936FF"/>
    <w:rsid w:val="00C93C7B"/>
    <w:rsid w:val="00C93F0A"/>
    <w:rsid w:val="00C9464A"/>
    <w:rsid w:val="00C95D08"/>
    <w:rsid w:val="00C95D35"/>
    <w:rsid w:val="00C9722F"/>
    <w:rsid w:val="00C97EFD"/>
    <w:rsid w:val="00CA0016"/>
    <w:rsid w:val="00CA0067"/>
    <w:rsid w:val="00CA13C7"/>
    <w:rsid w:val="00CA1CF8"/>
    <w:rsid w:val="00CA1F99"/>
    <w:rsid w:val="00CA25AC"/>
    <w:rsid w:val="00CA2DFA"/>
    <w:rsid w:val="00CA3459"/>
    <w:rsid w:val="00CA3CDA"/>
    <w:rsid w:val="00CA4624"/>
    <w:rsid w:val="00CA4DDD"/>
    <w:rsid w:val="00CA4E4F"/>
    <w:rsid w:val="00CA5F53"/>
    <w:rsid w:val="00CA69D8"/>
    <w:rsid w:val="00CA6B8C"/>
    <w:rsid w:val="00CA765D"/>
    <w:rsid w:val="00CA77F2"/>
    <w:rsid w:val="00CB0E3F"/>
    <w:rsid w:val="00CB1E36"/>
    <w:rsid w:val="00CB2224"/>
    <w:rsid w:val="00CB2307"/>
    <w:rsid w:val="00CB2511"/>
    <w:rsid w:val="00CB299F"/>
    <w:rsid w:val="00CB2D65"/>
    <w:rsid w:val="00CB3367"/>
    <w:rsid w:val="00CB361B"/>
    <w:rsid w:val="00CB491A"/>
    <w:rsid w:val="00CB4A70"/>
    <w:rsid w:val="00CB4BA3"/>
    <w:rsid w:val="00CB516D"/>
    <w:rsid w:val="00CB5A51"/>
    <w:rsid w:val="00CB5B0D"/>
    <w:rsid w:val="00CB5B68"/>
    <w:rsid w:val="00CB7CD4"/>
    <w:rsid w:val="00CB7DF9"/>
    <w:rsid w:val="00CC029F"/>
    <w:rsid w:val="00CC13D7"/>
    <w:rsid w:val="00CC163A"/>
    <w:rsid w:val="00CC17F6"/>
    <w:rsid w:val="00CC1896"/>
    <w:rsid w:val="00CC1D10"/>
    <w:rsid w:val="00CC3F8C"/>
    <w:rsid w:val="00CC55B9"/>
    <w:rsid w:val="00CC5D2B"/>
    <w:rsid w:val="00CC61A8"/>
    <w:rsid w:val="00CC6A72"/>
    <w:rsid w:val="00CC7107"/>
    <w:rsid w:val="00CC7315"/>
    <w:rsid w:val="00CC767F"/>
    <w:rsid w:val="00CD1CD0"/>
    <w:rsid w:val="00CD1D84"/>
    <w:rsid w:val="00CD1E3B"/>
    <w:rsid w:val="00CD1E4B"/>
    <w:rsid w:val="00CD2498"/>
    <w:rsid w:val="00CD2BD4"/>
    <w:rsid w:val="00CD36AC"/>
    <w:rsid w:val="00CD4282"/>
    <w:rsid w:val="00CD449D"/>
    <w:rsid w:val="00CD675A"/>
    <w:rsid w:val="00CD6DAB"/>
    <w:rsid w:val="00CD6DFC"/>
    <w:rsid w:val="00CD714B"/>
    <w:rsid w:val="00CD733F"/>
    <w:rsid w:val="00CD7350"/>
    <w:rsid w:val="00CD7405"/>
    <w:rsid w:val="00CD77EA"/>
    <w:rsid w:val="00CD783F"/>
    <w:rsid w:val="00CE0693"/>
    <w:rsid w:val="00CE0DF4"/>
    <w:rsid w:val="00CE1486"/>
    <w:rsid w:val="00CE165A"/>
    <w:rsid w:val="00CE19F6"/>
    <w:rsid w:val="00CE24C3"/>
    <w:rsid w:val="00CE27CC"/>
    <w:rsid w:val="00CE3212"/>
    <w:rsid w:val="00CE4D1B"/>
    <w:rsid w:val="00CE4D62"/>
    <w:rsid w:val="00CE4E8B"/>
    <w:rsid w:val="00CE526B"/>
    <w:rsid w:val="00CE5F88"/>
    <w:rsid w:val="00CE611A"/>
    <w:rsid w:val="00CE65AE"/>
    <w:rsid w:val="00CE6656"/>
    <w:rsid w:val="00CE68D2"/>
    <w:rsid w:val="00CE75EA"/>
    <w:rsid w:val="00CE7CD3"/>
    <w:rsid w:val="00CF0678"/>
    <w:rsid w:val="00CF1A50"/>
    <w:rsid w:val="00CF1B74"/>
    <w:rsid w:val="00CF3368"/>
    <w:rsid w:val="00CF3DC4"/>
    <w:rsid w:val="00CF4210"/>
    <w:rsid w:val="00CF460E"/>
    <w:rsid w:val="00CF4886"/>
    <w:rsid w:val="00CF4D4A"/>
    <w:rsid w:val="00CF5290"/>
    <w:rsid w:val="00CF55D5"/>
    <w:rsid w:val="00CF5D65"/>
    <w:rsid w:val="00CF6749"/>
    <w:rsid w:val="00CF688E"/>
    <w:rsid w:val="00D00C10"/>
    <w:rsid w:val="00D00C18"/>
    <w:rsid w:val="00D012B7"/>
    <w:rsid w:val="00D01FEC"/>
    <w:rsid w:val="00D02A0E"/>
    <w:rsid w:val="00D02C94"/>
    <w:rsid w:val="00D02ED7"/>
    <w:rsid w:val="00D0334C"/>
    <w:rsid w:val="00D044DC"/>
    <w:rsid w:val="00D0474F"/>
    <w:rsid w:val="00D0575A"/>
    <w:rsid w:val="00D05D54"/>
    <w:rsid w:val="00D068AD"/>
    <w:rsid w:val="00D06DF5"/>
    <w:rsid w:val="00D070C1"/>
    <w:rsid w:val="00D10C55"/>
    <w:rsid w:val="00D11708"/>
    <w:rsid w:val="00D11A36"/>
    <w:rsid w:val="00D15491"/>
    <w:rsid w:val="00D159B6"/>
    <w:rsid w:val="00D15B06"/>
    <w:rsid w:val="00D15F40"/>
    <w:rsid w:val="00D168CE"/>
    <w:rsid w:val="00D16C73"/>
    <w:rsid w:val="00D16F44"/>
    <w:rsid w:val="00D1759B"/>
    <w:rsid w:val="00D1788C"/>
    <w:rsid w:val="00D20842"/>
    <w:rsid w:val="00D20CBE"/>
    <w:rsid w:val="00D20E6D"/>
    <w:rsid w:val="00D212B8"/>
    <w:rsid w:val="00D2131F"/>
    <w:rsid w:val="00D21C1E"/>
    <w:rsid w:val="00D246CB"/>
    <w:rsid w:val="00D252A2"/>
    <w:rsid w:val="00D2561A"/>
    <w:rsid w:val="00D2568F"/>
    <w:rsid w:val="00D25698"/>
    <w:rsid w:val="00D256B2"/>
    <w:rsid w:val="00D2572C"/>
    <w:rsid w:val="00D25787"/>
    <w:rsid w:val="00D2589C"/>
    <w:rsid w:val="00D25BDC"/>
    <w:rsid w:val="00D26DF9"/>
    <w:rsid w:val="00D276B4"/>
    <w:rsid w:val="00D300CA"/>
    <w:rsid w:val="00D302DA"/>
    <w:rsid w:val="00D30A03"/>
    <w:rsid w:val="00D30A32"/>
    <w:rsid w:val="00D30E30"/>
    <w:rsid w:val="00D3121B"/>
    <w:rsid w:val="00D31B72"/>
    <w:rsid w:val="00D31DF5"/>
    <w:rsid w:val="00D321ED"/>
    <w:rsid w:val="00D323C3"/>
    <w:rsid w:val="00D32DA3"/>
    <w:rsid w:val="00D33084"/>
    <w:rsid w:val="00D336E4"/>
    <w:rsid w:val="00D34679"/>
    <w:rsid w:val="00D3478D"/>
    <w:rsid w:val="00D34BF0"/>
    <w:rsid w:val="00D34EF4"/>
    <w:rsid w:val="00D34F12"/>
    <w:rsid w:val="00D35846"/>
    <w:rsid w:val="00D35EC9"/>
    <w:rsid w:val="00D36343"/>
    <w:rsid w:val="00D37D22"/>
    <w:rsid w:val="00D40A74"/>
    <w:rsid w:val="00D40D8B"/>
    <w:rsid w:val="00D40E1A"/>
    <w:rsid w:val="00D41545"/>
    <w:rsid w:val="00D41FAA"/>
    <w:rsid w:val="00D41FAE"/>
    <w:rsid w:val="00D42F77"/>
    <w:rsid w:val="00D42FA8"/>
    <w:rsid w:val="00D43094"/>
    <w:rsid w:val="00D4309B"/>
    <w:rsid w:val="00D431A2"/>
    <w:rsid w:val="00D43546"/>
    <w:rsid w:val="00D4387B"/>
    <w:rsid w:val="00D43A4D"/>
    <w:rsid w:val="00D44306"/>
    <w:rsid w:val="00D444D9"/>
    <w:rsid w:val="00D449D6"/>
    <w:rsid w:val="00D456C3"/>
    <w:rsid w:val="00D46020"/>
    <w:rsid w:val="00D4638B"/>
    <w:rsid w:val="00D4653B"/>
    <w:rsid w:val="00D4660E"/>
    <w:rsid w:val="00D466EC"/>
    <w:rsid w:val="00D46A11"/>
    <w:rsid w:val="00D46B94"/>
    <w:rsid w:val="00D47374"/>
    <w:rsid w:val="00D47B0D"/>
    <w:rsid w:val="00D5052A"/>
    <w:rsid w:val="00D505AF"/>
    <w:rsid w:val="00D50D0A"/>
    <w:rsid w:val="00D51198"/>
    <w:rsid w:val="00D5173C"/>
    <w:rsid w:val="00D51A05"/>
    <w:rsid w:val="00D51EBF"/>
    <w:rsid w:val="00D5201F"/>
    <w:rsid w:val="00D52848"/>
    <w:rsid w:val="00D52B04"/>
    <w:rsid w:val="00D52EA3"/>
    <w:rsid w:val="00D53458"/>
    <w:rsid w:val="00D54106"/>
    <w:rsid w:val="00D5412A"/>
    <w:rsid w:val="00D541BE"/>
    <w:rsid w:val="00D553DD"/>
    <w:rsid w:val="00D5616D"/>
    <w:rsid w:val="00D56903"/>
    <w:rsid w:val="00D5701C"/>
    <w:rsid w:val="00D6016E"/>
    <w:rsid w:val="00D60427"/>
    <w:rsid w:val="00D6068E"/>
    <w:rsid w:val="00D60876"/>
    <w:rsid w:val="00D60892"/>
    <w:rsid w:val="00D60F9F"/>
    <w:rsid w:val="00D6173B"/>
    <w:rsid w:val="00D621F8"/>
    <w:rsid w:val="00D6306B"/>
    <w:rsid w:val="00D636F0"/>
    <w:rsid w:val="00D6387A"/>
    <w:rsid w:val="00D6450E"/>
    <w:rsid w:val="00D654A7"/>
    <w:rsid w:val="00D65658"/>
    <w:rsid w:val="00D664C6"/>
    <w:rsid w:val="00D665ED"/>
    <w:rsid w:val="00D66668"/>
    <w:rsid w:val="00D66C7E"/>
    <w:rsid w:val="00D70602"/>
    <w:rsid w:val="00D70DE3"/>
    <w:rsid w:val="00D7297B"/>
    <w:rsid w:val="00D72C97"/>
    <w:rsid w:val="00D72DCC"/>
    <w:rsid w:val="00D73E55"/>
    <w:rsid w:val="00D7440F"/>
    <w:rsid w:val="00D7478A"/>
    <w:rsid w:val="00D7481D"/>
    <w:rsid w:val="00D74AA2"/>
    <w:rsid w:val="00D74C80"/>
    <w:rsid w:val="00D74D65"/>
    <w:rsid w:val="00D754FB"/>
    <w:rsid w:val="00D75FBF"/>
    <w:rsid w:val="00D761E8"/>
    <w:rsid w:val="00D765EF"/>
    <w:rsid w:val="00D76850"/>
    <w:rsid w:val="00D7785C"/>
    <w:rsid w:val="00D80618"/>
    <w:rsid w:val="00D807A1"/>
    <w:rsid w:val="00D80E07"/>
    <w:rsid w:val="00D81326"/>
    <w:rsid w:val="00D81F36"/>
    <w:rsid w:val="00D82360"/>
    <w:rsid w:val="00D823A6"/>
    <w:rsid w:val="00D82C39"/>
    <w:rsid w:val="00D82EFF"/>
    <w:rsid w:val="00D83022"/>
    <w:rsid w:val="00D84242"/>
    <w:rsid w:val="00D84507"/>
    <w:rsid w:val="00D852AA"/>
    <w:rsid w:val="00D85E9E"/>
    <w:rsid w:val="00D8666C"/>
    <w:rsid w:val="00D86A9F"/>
    <w:rsid w:val="00D86BFB"/>
    <w:rsid w:val="00D8732C"/>
    <w:rsid w:val="00D87463"/>
    <w:rsid w:val="00D87ACF"/>
    <w:rsid w:val="00D90662"/>
    <w:rsid w:val="00D90778"/>
    <w:rsid w:val="00D909C6"/>
    <w:rsid w:val="00D911A6"/>
    <w:rsid w:val="00D9151B"/>
    <w:rsid w:val="00D91903"/>
    <w:rsid w:val="00D91C65"/>
    <w:rsid w:val="00D91E44"/>
    <w:rsid w:val="00D91F9A"/>
    <w:rsid w:val="00D93517"/>
    <w:rsid w:val="00D93B55"/>
    <w:rsid w:val="00D93B74"/>
    <w:rsid w:val="00D93CCA"/>
    <w:rsid w:val="00D94015"/>
    <w:rsid w:val="00D9482F"/>
    <w:rsid w:val="00D94868"/>
    <w:rsid w:val="00D94F71"/>
    <w:rsid w:val="00D951AD"/>
    <w:rsid w:val="00D9607F"/>
    <w:rsid w:val="00D962B0"/>
    <w:rsid w:val="00D9717C"/>
    <w:rsid w:val="00D97899"/>
    <w:rsid w:val="00DA02C1"/>
    <w:rsid w:val="00DA0660"/>
    <w:rsid w:val="00DA0885"/>
    <w:rsid w:val="00DA0B76"/>
    <w:rsid w:val="00DA0C4B"/>
    <w:rsid w:val="00DA105B"/>
    <w:rsid w:val="00DA10F7"/>
    <w:rsid w:val="00DA2A96"/>
    <w:rsid w:val="00DA35BE"/>
    <w:rsid w:val="00DA39F7"/>
    <w:rsid w:val="00DA3A4F"/>
    <w:rsid w:val="00DA4DA4"/>
    <w:rsid w:val="00DA5350"/>
    <w:rsid w:val="00DA5658"/>
    <w:rsid w:val="00DA5843"/>
    <w:rsid w:val="00DA5F33"/>
    <w:rsid w:val="00DA63B1"/>
    <w:rsid w:val="00DA645A"/>
    <w:rsid w:val="00DA6B2D"/>
    <w:rsid w:val="00DA70A4"/>
    <w:rsid w:val="00DA71E3"/>
    <w:rsid w:val="00DB08C4"/>
    <w:rsid w:val="00DB138C"/>
    <w:rsid w:val="00DB1859"/>
    <w:rsid w:val="00DB19EB"/>
    <w:rsid w:val="00DB1A98"/>
    <w:rsid w:val="00DB2671"/>
    <w:rsid w:val="00DB3C58"/>
    <w:rsid w:val="00DB428E"/>
    <w:rsid w:val="00DB47B7"/>
    <w:rsid w:val="00DB519A"/>
    <w:rsid w:val="00DB543C"/>
    <w:rsid w:val="00DB5502"/>
    <w:rsid w:val="00DB5E12"/>
    <w:rsid w:val="00DB642F"/>
    <w:rsid w:val="00DB750F"/>
    <w:rsid w:val="00DB76DA"/>
    <w:rsid w:val="00DB7751"/>
    <w:rsid w:val="00DB7A85"/>
    <w:rsid w:val="00DC011A"/>
    <w:rsid w:val="00DC048D"/>
    <w:rsid w:val="00DC12EA"/>
    <w:rsid w:val="00DC1A1A"/>
    <w:rsid w:val="00DC2022"/>
    <w:rsid w:val="00DC22C5"/>
    <w:rsid w:val="00DC30B0"/>
    <w:rsid w:val="00DC3EB5"/>
    <w:rsid w:val="00DC41EB"/>
    <w:rsid w:val="00DC4674"/>
    <w:rsid w:val="00DC47B4"/>
    <w:rsid w:val="00DC47E7"/>
    <w:rsid w:val="00DC5786"/>
    <w:rsid w:val="00DC5CF1"/>
    <w:rsid w:val="00DC5EF2"/>
    <w:rsid w:val="00DC6708"/>
    <w:rsid w:val="00DC6C86"/>
    <w:rsid w:val="00DC7A93"/>
    <w:rsid w:val="00DC7EC5"/>
    <w:rsid w:val="00DD14D2"/>
    <w:rsid w:val="00DD1D5A"/>
    <w:rsid w:val="00DD2497"/>
    <w:rsid w:val="00DD26A5"/>
    <w:rsid w:val="00DD28FE"/>
    <w:rsid w:val="00DD31BB"/>
    <w:rsid w:val="00DD3C00"/>
    <w:rsid w:val="00DD4044"/>
    <w:rsid w:val="00DD4A40"/>
    <w:rsid w:val="00DD4B63"/>
    <w:rsid w:val="00DD5118"/>
    <w:rsid w:val="00DD63CB"/>
    <w:rsid w:val="00DD65AF"/>
    <w:rsid w:val="00DD677B"/>
    <w:rsid w:val="00DD68B6"/>
    <w:rsid w:val="00DD6C94"/>
    <w:rsid w:val="00DD7259"/>
    <w:rsid w:val="00DD73D6"/>
    <w:rsid w:val="00DD7605"/>
    <w:rsid w:val="00DD7BF3"/>
    <w:rsid w:val="00DD7C25"/>
    <w:rsid w:val="00DE0834"/>
    <w:rsid w:val="00DE1018"/>
    <w:rsid w:val="00DE188C"/>
    <w:rsid w:val="00DE1C52"/>
    <w:rsid w:val="00DE1E06"/>
    <w:rsid w:val="00DE1F0B"/>
    <w:rsid w:val="00DE2776"/>
    <w:rsid w:val="00DE2B6D"/>
    <w:rsid w:val="00DE2D78"/>
    <w:rsid w:val="00DE3109"/>
    <w:rsid w:val="00DE38A8"/>
    <w:rsid w:val="00DE4D4B"/>
    <w:rsid w:val="00DE4FD0"/>
    <w:rsid w:val="00DE54D0"/>
    <w:rsid w:val="00DE5B13"/>
    <w:rsid w:val="00DE5C91"/>
    <w:rsid w:val="00DE6681"/>
    <w:rsid w:val="00DE679F"/>
    <w:rsid w:val="00DE754E"/>
    <w:rsid w:val="00DF08DB"/>
    <w:rsid w:val="00DF1420"/>
    <w:rsid w:val="00DF1D0C"/>
    <w:rsid w:val="00DF28CD"/>
    <w:rsid w:val="00DF2FFB"/>
    <w:rsid w:val="00DF325D"/>
    <w:rsid w:val="00DF4A0C"/>
    <w:rsid w:val="00DF516F"/>
    <w:rsid w:val="00DF5980"/>
    <w:rsid w:val="00DF701A"/>
    <w:rsid w:val="00DF706C"/>
    <w:rsid w:val="00DF7423"/>
    <w:rsid w:val="00DF75AE"/>
    <w:rsid w:val="00DF7874"/>
    <w:rsid w:val="00E00197"/>
    <w:rsid w:val="00E015C5"/>
    <w:rsid w:val="00E01D7B"/>
    <w:rsid w:val="00E02153"/>
    <w:rsid w:val="00E022BF"/>
    <w:rsid w:val="00E02E70"/>
    <w:rsid w:val="00E02EED"/>
    <w:rsid w:val="00E034DB"/>
    <w:rsid w:val="00E0418A"/>
    <w:rsid w:val="00E04225"/>
    <w:rsid w:val="00E05418"/>
    <w:rsid w:val="00E0566A"/>
    <w:rsid w:val="00E0583A"/>
    <w:rsid w:val="00E05841"/>
    <w:rsid w:val="00E05D76"/>
    <w:rsid w:val="00E06681"/>
    <w:rsid w:val="00E0692D"/>
    <w:rsid w:val="00E0767C"/>
    <w:rsid w:val="00E10B02"/>
    <w:rsid w:val="00E10DC2"/>
    <w:rsid w:val="00E11A1F"/>
    <w:rsid w:val="00E12739"/>
    <w:rsid w:val="00E12D11"/>
    <w:rsid w:val="00E133AB"/>
    <w:rsid w:val="00E13D03"/>
    <w:rsid w:val="00E13F97"/>
    <w:rsid w:val="00E149B0"/>
    <w:rsid w:val="00E14C45"/>
    <w:rsid w:val="00E15558"/>
    <w:rsid w:val="00E157E8"/>
    <w:rsid w:val="00E158AE"/>
    <w:rsid w:val="00E15E0E"/>
    <w:rsid w:val="00E1675E"/>
    <w:rsid w:val="00E16E43"/>
    <w:rsid w:val="00E16F7C"/>
    <w:rsid w:val="00E20594"/>
    <w:rsid w:val="00E205EF"/>
    <w:rsid w:val="00E20A89"/>
    <w:rsid w:val="00E2130E"/>
    <w:rsid w:val="00E216CF"/>
    <w:rsid w:val="00E225C4"/>
    <w:rsid w:val="00E225FE"/>
    <w:rsid w:val="00E227B2"/>
    <w:rsid w:val="00E23A31"/>
    <w:rsid w:val="00E23A6D"/>
    <w:rsid w:val="00E24702"/>
    <w:rsid w:val="00E26822"/>
    <w:rsid w:val="00E26AE0"/>
    <w:rsid w:val="00E27187"/>
    <w:rsid w:val="00E2793F"/>
    <w:rsid w:val="00E27E24"/>
    <w:rsid w:val="00E30039"/>
    <w:rsid w:val="00E30AAD"/>
    <w:rsid w:val="00E30C14"/>
    <w:rsid w:val="00E30D38"/>
    <w:rsid w:val="00E3109E"/>
    <w:rsid w:val="00E31C36"/>
    <w:rsid w:val="00E31E2D"/>
    <w:rsid w:val="00E31FBC"/>
    <w:rsid w:val="00E33175"/>
    <w:rsid w:val="00E3322D"/>
    <w:rsid w:val="00E33CF5"/>
    <w:rsid w:val="00E33E8C"/>
    <w:rsid w:val="00E348FC"/>
    <w:rsid w:val="00E3527F"/>
    <w:rsid w:val="00E35741"/>
    <w:rsid w:val="00E35E3D"/>
    <w:rsid w:val="00E36213"/>
    <w:rsid w:val="00E36553"/>
    <w:rsid w:val="00E400FB"/>
    <w:rsid w:val="00E40BE7"/>
    <w:rsid w:val="00E40C40"/>
    <w:rsid w:val="00E42040"/>
    <w:rsid w:val="00E43396"/>
    <w:rsid w:val="00E4464E"/>
    <w:rsid w:val="00E44B4F"/>
    <w:rsid w:val="00E44FD7"/>
    <w:rsid w:val="00E45144"/>
    <w:rsid w:val="00E455A8"/>
    <w:rsid w:val="00E4564D"/>
    <w:rsid w:val="00E459A3"/>
    <w:rsid w:val="00E45F29"/>
    <w:rsid w:val="00E4673E"/>
    <w:rsid w:val="00E46A2B"/>
    <w:rsid w:val="00E46A2F"/>
    <w:rsid w:val="00E46ED3"/>
    <w:rsid w:val="00E47941"/>
    <w:rsid w:val="00E47FA5"/>
    <w:rsid w:val="00E510C5"/>
    <w:rsid w:val="00E51214"/>
    <w:rsid w:val="00E51EE0"/>
    <w:rsid w:val="00E522DC"/>
    <w:rsid w:val="00E5258E"/>
    <w:rsid w:val="00E536A9"/>
    <w:rsid w:val="00E53B16"/>
    <w:rsid w:val="00E55013"/>
    <w:rsid w:val="00E551B5"/>
    <w:rsid w:val="00E55300"/>
    <w:rsid w:val="00E55A05"/>
    <w:rsid w:val="00E55DC8"/>
    <w:rsid w:val="00E56582"/>
    <w:rsid w:val="00E569B5"/>
    <w:rsid w:val="00E56A76"/>
    <w:rsid w:val="00E56C84"/>
    <w:rsid w:val="00E57320"/>
    <w:rsid w:val="00E57816"/>
    <w:rsid w:val="00E607D8"/>
    <w:rsid w:val="00E60E88"/>
    <w:rsid w:val="00E6134D"/>
    <w:rsid w:val="00E6144E"/>
    <w:rsid w:val="00E62EE4"/>
    <w:rsid w:val="00E62F10"/>
    <w:rsid w:val="00E6337C"/>
    <w:rsid w:val="00E648F5"/>
    <w:rsid w:val="00E649DE"/>
    <w:rsid w:val="00E64D8C"/>
    <w:rsid w:val="00E658CA"/>
    <w:rsid w:val="00E65DF9"/>
    <w:rsid w:val="00E66615"/>
    <w:rsid w:val="00E66ACA"/>
    <w:rsid w:val="00E66B0D"/>
    <w:rsid w:val="00E66C79"/>
    <w:rsid w:val="00E67553"/>
    <w:rsid w:val="00E70759"/>
    <w:rsid w:val="00E70E70"/>
    <w:rsid w:val="00E7123E"/>
    <w:rsid w:val="00E7180A"/>
    <w:rsid w:val="00E72024"/>
    <w:rsid w:val="00E721A7"/>
    <w:rsid w:val="00E72584"/>
    <w:rsid w:val="00E725F5"/>
    <w:rsid w:val="00E73AFF"/>
    <w:rsid w:val="00E7472E"/>
    <w:rsid w:val="00E74FC6"/>
    <w:rsid w:val="00E7502B"/>
    <w:rsid w:val="00E76864"/>
    <w:rsid w:val="00E77384"/>
    <w:rsid w:val="00E77780"/>
    <w:rsid w:val="00E80BFF"/>
    <w:rsid w:val="00E80C5E"/>
    <w:rsid w:val="00E80C95"/>
    <w:rsid w:val="00E815FE"/>
    <w:rsid w:val="00E81D3F"/>
    <w:rsid w:val="00E82068"/>
    <w:rsid w:val="00E82879"/>
    <w:rsid w:val="00E82DB0"/>
    <w:rsid w:val="00E83F0A"/>
    <w:rsid w:val="00E846D5"/>
    <w:rsid w:val="00E846F9"/>
    <w:rsid w:val="00E851E8"/>
    <w:rsid w:val="00E86566"/>
    <w:rsid w:val="00E86978"/>
    <w:rsid w:val="00E874DB"/>
    <w:rsid w:val="00E87B31"/>
    <w:rsid w:val="00E87C1F"/>
    <w:rsid w:val="00E90095"/>
    <w:rsid w:val="00E90485"/>
    <w:rsid w:val="00E906D9"/>
    <w:rsid w:val="00E90E6C"/>
    <w:rsid w:val="00E910AD"/>
    <w:rsid w:val="00E91221"/>
    <w:rsid w:val="00E9251A"/>
    <w:rsid w:val="00E92B72"/>
    <w:rsid w:val="00E933BB"/>
    <w:rsid w:val="00E9519E"/>
    <w:rsid w:val="00E95A29"/>
    <w:rsid w:val="00E95C70"/>
    <w:rsid w:val="00E9733A"/>
    <w:rsid w:val="00EA02FF"/>
    <w:rsid w:val="00EA07C9"/>
    <w:rsid w:val="00EA1029"/>
    <w:rsid w:val="00EA15C4"/>
    <w:rsid w:val="00EA2054"/>
    <w:rsid w:val="00EA2295"/>
    <w:rsid w:val="00EA3545"/>
    <w:rsid w:val="00EA3DF3"/>
    <w:rsid w:val="00EA407A"/>
    <w:rsid w:val="00EA4954"/>
    <w:rsid w:val="00EA4A2C"/>
    <w:rsid w:val="00EA51F8"/>
    <w:rsid w:val="00EA5D98"/>
    <w:rsid w:val="00EA6815"/>
    <w:rsid w:val="00EA69BF"/>
    <w:rsid w:val="00EA715C"/>
    <w:rsid w:val="00EA78EF"/>
    <w:rsid w:val="00EA7A22"/>
    <w:rsid w:val="00EA7FCD"/>
    <w:rsid w:val="00EB031B"/>
    <w:rsid w:val="00EB0420"/>
    <w:rsid w:val="00EB04C0"/>
    <w:rsid w:val="00EB0EBA"/>
    <w:rsid w:val="00EB2464"/>
    <w:rsid w:val="00EB2AE4"/>
    <w:rsid w:val="00EB3070"/>
    <w:rsid w:val="00EB4C2D"/>
    <w:rsid w:val="00EB5241"/>
    <w:rsid w:val="00EB5A9D"/>
    <w:rsid w:val="00EB5E38"/>
    <w:rsid w:val="00EB64C5"/>
    <w:rsid w:val="00EB6B25"/>
    <w:rsid w:val="00EB701B"/>
    <w:rsid w:val="00EB7B6A"/>
    <w:rsid w:val="00EC0066"/>
    <w:rsid w:val="00EC077E"/>
    <w:rsid w:val="00EC091B"/>
    <w:rsid w:val="00EC0A8F"/>
    <w:rsid w:val="00EC0FCD"/>
    <w:rsid w:val="00EC1262"/>
    <w:rsid w:val="00EC1EDC"/>
    <w:rsid w:val="00EC342B"/>
    <w:rsid w:val="00EC34B1"/>
    <w:rsid w:val="00EC3FCA"/>
    <w:rsid w:val="00EC4B2D"/>
    <w:rsid w:val="00EC4E76"/>
    <w:rsid w:val="00EC5168"/>
    <w:rsid w:val="00EC5DEB"/>
    <w:rsid w:val="00EC6B65"/>
    <w:rsid w:val="00EC6F30"/>
    <w:rsid w:val="00EC7EF0"/>
    <w:rsid w:val="00ED15A5"/>
    <w:rsid w:val="00ED2BEF"/>
    <w:rsid w:val="00ED2F83"/>
    <w:rsid w:val="00ED3AC2"/>
    <w:rsid w:val="00ED3F70"/>
    <w:rsid w:val="00ED47F2"/>
    <w:rsid w:val="00ED5198"/>
    <w:rsid w:val="00ED549B"/>
    <w:rsid w:val="00ED69D3"/>
    <w:rsid w:val="00EE006C"/>
    <w:rsid w:val="00EE048F"/>
    <w:rsid w:val="00EE0F70"/>
    <w:rsid w:val="00EE318D"/>
    <w:rsid w:val="00EE39EF"/>
    <w:rsid w:val="00EE3CC1"/>
    <w:rsid w:val="00EE3E3C"/>
    <w:rsid w:val="00EE4441"/>
    <w:rsid w:val="00EE47E2"/>
    <w:rsid w:val="00EE518F"/>
    <w:rsid w:val="00EE53A8"/>
    <w:rsid w:val="00EE5578"/>
    <w:rsid w:val="00EE564B"/>
    <w:rsid w:val="00EE57C6"/>
    <w:rsid w:val="00EE57E4"/>
    <w:rsid w:val="00EE602F"/>
    <w:rsid w:val="00EE67E4"/>
    <w:rsid w:val="00EE6F4C"/>
    <w:rsid w:val="00EE75D6"/>
    <w:rsid w:val="00EE7E16"/>
    <w:rsid w:val="00EF0429"/>
    <w:rsid w:val="00EF06C4"/>
    <w:rsid w:val="00EF078E"/>
    <w:rsid w:val="00EF0DCC"/>
    <w:rsid w:val="00EF1F8D"/>
    <w:rsid w:val="00EF2002"/>
    <w:rsid w:val="00EF2720"/>
    <w:rsid w:val="00EF34C4"/>
    <w:rsid w:val="00EF3C44"/>
    <w:rsid w:val="00EF3FF9"/>
    <w:rsid w:val="00EF4547"/>
    <w:rsid w:val="00EF54E9"/>
    <w:rsid w:val="00EF5B92"/>
    <w:rsid w:val="00EF5BC9"/>
    <w:rsid w:val="00EF5C0E"/>
    <w:rsid w:val="00EF5C43"/>
    <w:rsid w:val="00EF5E4A"/>
    <w:rsid w:val="00EF6664"/>
    <w:rsid w:val="00EF769C"/>
    <w:rsid w:val="00EF79F8"/>
    <w:rsid w:val="00EF7A1D"/>
    <w:rsid w:val="00EF7DBD"/>
    <w:rsid w:val="00F008B1"/>
    <w:rsid w:val="00F01B8A"/>
    <w:rsid w:val="00F023CF"/>
    <w:rsid w:val="00F027E1"/>
    <w:rsid w:val="00F02988"/>
    <w:rsid w:val="00F029D2"/>
    <w:rsid w:val="00F04348"/>
    <w:rsid w:val="00F04C56"/>
    <w:rsid w:val="00F04F06"/>
    <w:rsid w:val="00F053E7"/>
    <w:rsid w:val="00F05F56"/>
    <w:rsid w:val="00F067FD"/>
    <w:rsid w:val="00F06A03"/>
    <w:rsid w:val="00F06B5B"/>
    <w:rsid w:val="00F06CF2"/>
    <w:rsid w:val="00F07A5B"/>
    <w:rsid w:val="00F07BF0"/>
    <w:rsid w:val="00F07E86"/>
    <w:rsid w:val="00F1053C"/>
    <w:rsid w:val="00F1145D"/>
    <w:rsid w:val="00F11B1C"/>
    <w:rsid w:val="00F11E23"/>
    <w:rsid w:val="00F12783"/>
    <w:rsid w:val="00F13853"/>
    <w:rsid w:val="00F13C4E"/>
    <w:rsid w:val="00F1405C"/>
    <w:rsid w:val="00F1438B"/>
    <w:rsid w:val="00F1444E"/>
    <w:rsid w:val="00F14E59"/>
    <w:rsid w:val="00F14F41"/>
    <w:rsid w:val="00F15614"/>
    <w:rsid w:val="00F15D0E"/>
    <w:rsid w:val="00F15EBE"/>
    <w:rsid w:val="00F166F2"/>
    <w:rsid w:val="00F1693E"/>
    <w:rsid w:val="00F1733B"/>
    <w:rsid w:val="00F17630"/>
    <w:rsid w:val="00F1EC82"/>
    <w:rsid w:val="00F20378"/>
    <w:rsid w:val="00F20AC5"/>
    <w:rsid w:val="00F22859"/>
    <w:rsid w:val="00F22B23"/>
    <w:rsid w:val="00F23056"/>
    <w:rsid w:val="00F2339F"/>
    <w:rsid w:val="00F233E6"/>
    <w:rsid w:val="00F2373A"/>
    <w:rsid w:val="00F23D51"/>
    <w:rsid w:val="00F246FD"/>
    <w:rsid w:val="00F259AF"/>
    <w:rsid w:val="00F26C2D"/>
    <w:rsid w:val="00F26DC9"/>
    <w:rsid w:val="00F2775B"/>
    <w:rsid w:val="00F27B70"/>
    <w:rsid w:val="00F27CF6"/>
    <w:rsid w:val="00F27F27"/>
    <w:rsid w:val="00F304F4"/>
    <w:rsid w:val="00F30708"/>
    <w:rsid w:val="00F30ECF"/>
    <w:rsid w:val="00F31B86"/>
    <w:rsid w:val="00F31C66"/>
    <w:rsid w:val="00F32345"/>
    <w:rsid w:val="00F323AB"/>
    <w:rsid w:val="00F3359D"/>
    <w:rsid w:val="00F34CA1"/>
    <w:rsid w:val="00F350DA"/>
    <w:rsid w:val="00F354C1"/>
    <w:rsid w:val="00F35C8A"/>
    <w:rsid w:val="00F36438"/>
    <w:rsid w:val="00F36949"/>
    <w:rsid w:val="00F37105"/>
    <w:rsid w:val="00F37483"/>
    <w:rsid w:val="00F37502"/>
    <w:rsid w:val="00F378F7"/>
    <w:rsid w:val="00F37902"/>
    <w:rsid w:val="00F40CA6"/>
    <w:rsid w:val="00F40D2E"/>
    <w:rsid w:val="00F4139E"/>
    <w:rsid w:val="00F427F4"/>
    <w:rsid w:val="00F42C61"/>
    <w:rsid w:val="00F42F66"/>
    <w:rsid w:val="00F43804"/>
    <w:rsid w:val="00F4436E"/>
    <w:rsid w:val="00F4532F"/>
    <w:rsid w:val="00F45907"/>
    <w:rsid w:val="00F4711E"/>
    <w:rsid w:val="00F47622"/>
    <w:rsid w:val="00F47C7B"/>
    <w:rsid w:val="00F47C9E"/>
    <w:rsid w:val="00F5047A"/>
    <w:rsid w:val="00F51224"/>
    <w:rsid w:val="00F519D2"/>
    <w:rsid w:val="00F52A28"/>
    <w:rsid w:val="00F53D02"/>
    <w:rsid w:val="00F54004"/>
    <w:rsid w:val="00F54258"/>
    <w:rsid w:val="00F54BF4"/>
    <w:rsid w:val="00F5631C"/>
    <w:rsid w:val="00F56333"/>
    <w:rsid w:val="00F570F3"/>
    <w:rsid w:val="00F5721D"/>
    <w:rsid w:val="00F57F8E"/>
    <w:rsid w:val="00F604B5"/>
    <w:rsid w:val="00F605A2"/>
    <w:rsid w:val="00F621AE"/>
    <w:rsid w:val="00F62AD7"/>
    <w:rsid w:val="00F62C3A"/>
    <w:rsid w:val="00F62FBF"/>
    <w:rsid w:val="00F6415E"/>
    <w:rsid w:val="00F647DB"/>
    <w:rsid w:val="00F649E9"/>
    <w:rsid w:val="00F64AD3"/>
    <w:rsid w:val="00F64B5B"/>
    <w:rsid w:val="00F64B84"/>
    <w:rsid w:val="00F65503"/>
    <w:rsid w:val="00F660E4"/>
    <w:rsid w:val="00F66A93"/>
    <w:rsid w:val="00F67389"/>
    <w:rsid w:val="00F673E1"/>
    <w:rsid w:val="00F6759A"/>
    <w:rsid w:val="00F67984"/>
    <w:rsid w:val="00F67F3D"/>
    <w:rsid w:val="00F70692"/>
    <w:rsid w:val="00F708FB"/>
    <w:rsid w:val="00F70CD1"/>
    <w:rsid w:val="00F70D37"/>
    <w:rsid w:val="00F7105F"/>
    <w:rsid w:val="00F71583"/>
    <w:rsid w:val="00F71C09"/>
    <w:rsid w:val="00F71D38"/>
    <w:rsid w:val="00F721E6"/>
    <w:rsid w:val="00F72584"/>
    <w:rsid w:val="00F738F1"/>
    <w:rsid w:val="00F73AE6"/>
    <w:rsid w:val="00F73C88"/>
    <w:rsid w:val="00F74433"/>
    <w:rsid w:val="00F74540"/>
    <w:rsid w:val="00F746CF"/>
    <w:rsid w:val="00F747D2"/>
    <w:rsid w:val="00F74982"/>
    <w:rsid w:val="00F74ECD"/>
    <w:rsid w:val="00F74EFD"/>
    <w:rsid w:val="00F7544B"/>
    <w:rsid w:val="00F757B0"/>
    <w:rsid w:val="00F75EA7"/>
    <w:rsid w:val="00F77D72"/>
    <w:rsid w:val="00F801D9"/>
    <w:rsid w:val="00F8020F"/>
    <w:rsid w:val="00F8048B"/>
    <w:rsid w:val="00F8196D"/>
    <w:rsid w:val="00F821A2"/>
    <w:rsid w:val="00F82763"/>
    <w:rsid w:val="00F828BB"/>
    <w:rsid w:val="00F82AE4"/>
    <w:rsid w:val="00F82D5B"/>
    <w:rsid w:val="00F82FC1"/>
    <w:rsid w:val="00F832CE"/>
    <w:rsid w:val="00F83821"/>
    <w:rsid w:val="00F84989"/>
    <w:rsid w:val="00F85237"/>
    <w:rsid w:val="00F8632E"/>
    <w:rsid w:val="00F86E3C"/>
    <w:rsid w:val="00F878FA"/>
    <w:rsid w:val="00F90825"/>
    <w:rsid w:val="00F90987"/>
    <w:rsid w:val="00F916B2"/>
    <w:rsid w:val="00F9182A"/>
    <w:rsid w:val="00F91D6D"/>
    <w:rsid w:val="00F92077"/>
    <w:rsid w:val="00F92163"/>
    <w:rsid w:val="00F926B8"/>
    <w:rsid w:val="00F92900"/>
    <w:rsid w:val="00F929D1"/>
    <w:rsid w:val="00F92E4B"/>
    <w:rsid w:val="00F92FC7"/>
    <w:rsid w:val="00F9329E"/>
    <w:rsid w:val="00F934B5"/>
    <w:rsid w:val="00F940B5"/>
    <w:rsid w:val="00F941CB"/>
    <w:rsid w:val="00F9451E"/>
    <w:rsid w:val="00F94F15"/>
    <w:rsid w:val="00F95551"/>
    <w:rsid w:val="00F96672"/>
    <w:rsid w:val="00F96756"/>
    <w:rsid w:val="00F96D97"/>
    <w:rsid w:val="00F96F46"/>
    <w:rsid w:val="00FA0062"/>
    <w:rsid w:val="00FA04B4"/>
    <w:rsid w:val="00FA119B"/>
    <w:rsid w:val="00FA1601"/>
    <w:rsid w:val="00FA1C23"/>
    <w:rsid w:val="00FA1F5C"/>
    <w:rsid w:val="00FA4389"/>
    <w:rsid w:val="00FA50B7"/>
    <w:rsid w:val="00FA5113"/>
    <w:rsid w:val="00FA5818"/>
    <w:rsid w:val="00FA70F6"/>
    <w:rsid w:val="00FA7A98"/>
    <w:rsid w:val="00FB03C7"/>
    <w:rsid w:val="00FB09DC"/>
    <w:rsid w:val="00FB0B5E"/>
    <w:rsid w:val="00FB1286"/>
    <w:rsid w:val="00FB160D"/>
    <w:rsid w:val="00FB276C"/>
    <w:rsid w:val="00FB2D27"/>
    <w:rsid w:val="00FB2F2A"/>
    <w:rsid w:val="00FB387F"/>
    <w:rsid w:val="00FB3E33"/>
    <w:rsid w:val="00FB440E"/>
    <w:rsid w:val="00FB4F12"/>
    <w:rsid w:val="00FB6E7E"/>
    <w:rsid w:val="00FB7CDD"/>
    <w:rsid w:val="00FC0038"/>
    <w:rsid w:val="00FC0263"/>
    <w:rsid w:val="00FC07DC"/>
    <w:rsid w:val="00FC10FC"/>
    <w:rsid w:val="00FC2507"/>
    <w:rsid w:val="00FC31F4"/>
    <w:rsid w:val="00FC3B8E"/>
    <w:rsid w:val="00FC4204"/>
    <w:rsid w:val="00FC4B64"/>
    <w:rsid w:val="00FC4B6B"/>
    <w:rsid w:val="00FC504F"/>
    <w:rsid w:val="00FC580F"/>
    <w:rsid w:val="00FC5ABC"/>
    <w:rsid w:val="00FC63DF"/>
    <w:rsid w:val="00FC6555"/>
    <w:rsid w:val="00FC66BC"/>
    <w:rsid w:val="00FC699F"/>
    <w:rsid w:val="00FC6C9D"/>
    <w:rsid w:val="00FC6E38"/>
    <w:rsid w:val="00FC6F4C"/>
    <w:rsid w:val="00FC70E2"/>
    <w:rsid w:val="00FC7877"/>
    <w:rsid w:val="00FC7D4E"/>
    <w:rsid w:val="00FD34BE"/>
    <w:rsid w:val="00FD39E1"/>
    <w:rsid w:val="00FD3BE9"/>
    <w:rsid w:val="00FD582F"/>
    <w:rsid w:val="00FD5A1A"/>
    <w:rsid w:val="00FD656F"/>
    <w:rsid w:val="00FD65EE"/>
    <w:rsid w:val="00FD74D7"/>
    <w:rsid w:val="00FD7E11"/>
    <w:rsid w:val="00FE0427"/>
    <w:rsid w:val="00FE0B9F"/>
    <w:rsid w:val="00FE1B11"/>
    <w:rsid w:val="00FE1B5F"/>
    <w:rsid w:val="00FE2787"/>
    <w:rsid w:val="00FE2BF2"/>
    <w:rsid w:val="00FE2FC7"/>
    <w:rsid w:val="00FE3EB8"/>
    <w:rsid w:val="00FE464C"/>
    <w:rsid w:val="00FE4661"/>
    <w:rsid w:val="00FE46CC"/>
    <w:rsid w:val="00FE5538"/>
    <w:rsid w:val="00FE5C25"/>
    <w:rsid w:val="00FE6C0B"/>
    <w:rsid w:val="00FE6E03"/>
    <w:rsid w:val="00FF0179"/>
    <w:rsid w:val="00FF018F"/>
    <w:rsid w:val="00FF01A8"/>
    <w:rsid w:val="00FF0482"/>
    <w:rsid w:val="00FF08FF"/>
    <w:rsid w:val="00FF15DD"/>
    <w:rsid w:val="00FF16EC"/>
    <w:rsid w:val="00FF19A7"/>
    <w:rsid w:val="00FF20D9"/>
    <w:rsid w:val="00FF2846"/>
    <w:rsid w:val="00FF3619"/>
    <w:rsid w:val="00FF4241"/>
    <w:rsid w:val="00FF4480"/>
    <w:rsid w:val="00FF50C3"/>
    <w:rsid w:val="00FF535E"/>
    <w:rsid w:val="00FF6B4F"/>
    <w:rsid w:val="00FF705F"/>
    <w:rsid w:val="00FF7295"/>
    <w:rsid w:val="00FF7439"/>
    <w:rsid w:val="00FF7489"/>
    <w:rsid w:val="00FF74DB"/>
    <w:rsid w:val="00FF7804"/>
    <w:rsid w:val="00FF7DC7"/>
    <w:rsid w:val="010A9F68"/>
    <w:rsid w:val="012BA1BC"/>
    <w:rsid w:val="01566B19"/>
    <w:rsid w:val="0228ADC1"/>
    <w:rsid w:val="022BF749"/>
    <w:rsid w:val="0233ABD6"/>
    <w:rsid w:val="02F2AF83"/>
    <w:rsid w:val="03AED4EE"/>
    <w:rsid w:val="03E05418"/>
    <w:rsid w:val="048B33AC"/>
    <w:rsid w:val="0516284F"/>
    <w:rsid w:val="0525BE4E"/>
    <w:rsid w:val="054FDCA5"/>
    <w:rsid w:val="057909BC"/>
    <w:rsid w:val="0584CB98"/>
    <w:rsid w:val="05B850DE"/>
    <w:rsid w:val="060D7678"/>
    <w:rsid w:val="062281A6"/>
    <w:rsid w:val="06754FEE"/>
    <w:rsid w:val="067F5635"/>
    <w:rsid w:val="072F9EFA"/>
    <w:rsid w:val="073F3007"/>
    <w:rsid w:val="078F0838"/>
    <w:rsid w:val="0865E612"/>
    <w:rsid w:val="08A9A283"/>
    <w:rsid w:val="08CA7739"/>
    <w:rsid w:val="08DD850D"/>
    <w:rsid w:val="08EB1AC3"/>
    <w:rsid w:val="08F5AA8D"/>
    <w:rsid w:val="093E8381"/>
    <w:rsid w:val="09C661B6"/>
    <w:rsid w:val="09D991A5"/>
    <w:rsid w:val="0A13EE0E"/>
    <w:rsid w:val="0A209445"/>
    <w:rsid w:val="0A5B54EB"/>
    <w:rsid w:val="0A698A86"/>
    <w:rsid w:val="0B277C29"/>
    <w:rsid w:val="0B59EFB5"/>
    <w:rsid w:val="0B8DD50C"/>
    <w:rsid w:val="0BD9D70C"/>
    <w:rsid w:val="0C09B6D2"/>
    <w:rsid w:val="0C7D3FCF"/>
    <w:rsid w:val="0CD0B1D9"/>
    <w:rsid w:val="0CDCFF7E"/>
    <w:rsid w:val="0D3D4247"/>
    <w:rsid w:val="0D667CCF"/>
    <w:rsid w:val="0DD67961"/>
    <w:rsid w:val="0E0A65BE"/>
    <w:rsid w:val="0E3694CB"/>
    <w:rsid w:val="0E6F16D0"/>
    <w:rsid w:val="0E901619"/>
    <w:rsid w:val="0E989E84"/>
    <w:rsid w:val="0F458A62"/>
    <w:rsid w:val="0F8C0A73"/>
    <w:rsid w:val="104BB974"/>
    <w:rsid w:val="108A1281"/>
    <w:rsid w:val="10AC38DA"/>
    <w:rsid w:val="10BC1E23"/>
    <w:rsid w:val="10D67AC8"/>
    <w:rsid w:val="10FC7F1B"/>
    <w:rsid w:val="1176AF54"/>
    <w:rsid w:val="11790F04"/>
    <w:rsid w:val="118F427C"/>
    <w:rsid w:val="1197E748"/>
    <w:rsid w:val="119B525E"/>
    <w:rsid w:val="124BC5A0"/>
    <w:rsid w:val="12740B5B"/>
    <w:rsid w:val="1279FD1B"/>
    <w:rsid w:val="12ABC909"/>
    <w:rsid w:val="1350B4D0"/>
    <w:rsid w:val="1360B5AF"/>
    <w:rsid w:val="138B36E9"/>
    <w:rsid w:val="138DFA64"/>
    <w:rsid w:val="13EE603B"/>
    <w:rsid w:val="1445A15A"/>
    <w:rsid w:val="145D12D3"/>
    <w:rsid w:val="14AF8791"/>
    <w:rsid w:val="1546A359"/>
    <w:rsid w:val="15E4E0D0"/>
    <w:rsid w:val="15E81C7C"/>
    <w:rsid w:val="16061E96"/>
    <w:rsid w:val="1637F256"/>
    <w:rsid w:val="1758AE23"/>
    <w:rsid w:val="17CE7FE1"/>
    <w:rsid w:val="18746408"/>
    <w:rsid w:val="18838333"/>
    <w:rsid w:val="18F7F079"/>
    <w:rsid w:val="19643C53"/>
    <w:rsid w:val="1995E859"/>
    <w:rsid w:val="1A279460"/>
    <w:rsid w:val="1A6F446E"/>
    <w:rsid w:val="1AA0F156"/>
    <w:rsid w:val="1AB712A6"/>
    <w:rsid w:val="1AF30425"/>
    <w:rsid w:val="1B39E781"/>
    <w:rsid w:val="1B68EDBB"/>
    <w:rsid w:val="1C3F9B2C"/>
    <w:rsid w:val="1C68A18C"/>
    <w:rsid w:val="1CECCF05"/>
    <w:rsid w:val="1DB7CC7A"/>
    <w:rsid w:val="1DC0634E"/>
    <w:rsid w:val="1E461798"/>
    <w:rsid w:val="1E7C582A"/>
    <w:rsid w:val="1F6BAC93"/>
    <w:rsid w:val="1F9557B6"/>
    <w:rsid w:val="1FB99E64"/>
    <w:rsid w:val="205D134E"/>
    <w:rsid w:val="206FA8E5"/>
    <w:rsid w:val="20BF80A4"/>
    <w:rsid w:val="20DFA9C2"/>
    <w:rsid w:val="2104F14B"/>
    <w:rsid w:val="21429928"/>
    <w:rsid w:val="2225E39A"/>
    <w:rsid w:val="2245E4BC"/>
    <w:rsid w:val="22C50E27"/>
    <w:rsid w:val="23EFD353"/>
    <w:rsid w:val="243891F1"/>
    <w:rsid w:val="2454CF27"/>
    <w:rsid w:val="245C2C03"/>
    <w:rsid w:val="24A8E469"/>
    <w:rsid w:val="24DE9608"/>
    <w:rsid w:val="24E40F2F"/>
    <w:rsid w:val="24F1BA98"/>
    <w:rsid w:val="254B1CDF"/>
    <w:rsid w:val="2591DEDE"/>
    <w:rsid w:val="259E211C"/>
    <w:rsid w:val="25E8A021"/>
    <w:rsid w:val="260D4E97"/>
    <w:rsid w:val="26A48901"/>
    <w:rsid w:val="271296B6"/>
    <w:rsid w:val="280A8A46"/>
    <w:rsid w:val="280B8AC1"/>
    <w:rsid w:val="2829E415"/>
    <w:rsid w:val="28B69A9C"/>
    <w:rsid w:val="28C0000B"/>
    <w:rsid w:val="28E7586A"/>
    <w:rsid w:val="28FABCF5"/>
    <w:rsid w:val="299C1FF4"/>
    <w:rsid w:val="2AB9A1C5"/>
    <w:rsid w:val="2B22CAD5"/>
    <w:rsid w:val="2B553CA6"/>
    <w:rsid w:val="2B634868"/>
    <w:rsid w:val="2BB33102"/>
    <w:rsid w:val="2BEBB8E2"/>
    <w:rsid w:val="2C1C18DA"/>
    <w:rsid w:val="2C4C6CE2"/>
    <w:rsid w:val="2CC2BEBA"/>
    <w:rsid w:val="2CC4A7AD"/>
    <w:rsid w:val="2CCD777D"/>
    <w:rsid w:val="2D87A6CA"/>
    <w:rsid w:val="2D8847C7"/>
    <w:rsid w:val="2E379B73"/>
    <w:rsid w:val="2EA6ED07"/>
    <w:rsid w:val="2EF1C006"/>
    <w:rsid w:val="2F225E53"/>
    <w:rsid w:val="2F25A673"/>
    <w:rsid w:val="304C5E65"/>
    <w:rsid w:val="30D19EA1"/>
    <w:rsid w:val="3106DF23"/>
    <w:rsid w:val="3112CE90"/>
    <w:rsid w:val="313483D7"/>
    <w:rsid w:val="31ACFC84"/>
    <w:rsid w:val="3205FB6E"/>
    <w:rsid w:val="321F2C6C"/>
    <w:rsid w:val="323931FE"/>
    <w:rsid w:val="3295E6FE"/>
    <w:rsid w:val="32A612D9"/>
    <w:rsid w:val="3342ABEA"/>
    <w:rsid w:val="33673670"/>
    <w:rsid w:val="339D651F"/>
    <w:rsid w:val="339DE4CB"/>
    <w:rsid w:val="33A6A84D"/>
    <w:rsid w:val="33BA32C0"/>
    <w:rsid w:val="33BEF2F0"/>
    <w:rsid w:val="33F75617"/>
    <w:rsid w:val="3432FDA8"/>
    <w:rsid w:val="346614A2"/>
    <w:rsid w:val="348113DE"/>
    <w:rsid w:val="350501F1"/>
    <w:rsid w:val="3512B42A"/>
    <w:rsid w:val="352AB911"/>
    <w:rsid w:val="35B65D0A"/>
    <w:rsid w:val="35B6AA66"/>
    <w:rsid w:val="35D564A2"/>
    <w:rsid w:val="35DAA8E7"/>
    <w:rsid w:val="362E2F0F"/>
    <w:rsid w:val="386C406D"/>
    <w:rsid w:val="38CCE28F"/>
    <w:rsid w:val="38CDD965"/>
    <w:rsid w:val="399AC1DC"/>
    <w:rsid w:val="39E81E88"/>
    <w:rsid w:val="39F9CD9D"/>
    <w:rsid w:val="3A338421"/>
    <w:rsid w:val="3A4322A8"/>
    <w:rsid w:val="3A43E1A6"/>
    <w:rsid w:val="3A741357"/>
    <w:rsid w:val="3A976391"/>
    <w:rsid w:val="3ABBAD66"/>
    <w:rsid w:val="3AF4AA3C"/>
    <w:rsid w:val="3B02653D"/>
    <w:rsid w:val="3B110285"/>
    <w:rsid w:val="3B17A149"/>
    <w:rsid w:val="3B8484A3"/>
    <w:rsid w:val="3BD04F1A"/>
    <w:rsid w:val="3C4298EA"/>
    <w:rsid w:val="3C51FE16"/>
    <w:rsid w:val="3CB2D776"/>
    <w:rsid w:val="3E1AE6E7"/>
    <w:rsid w:val="3E5ABA72"/>
    <w:rsid w:val="3E9D61D7"/>
    <w:rsid w:val="3E9EF7AA"/>
    <w:rsid w:val="3EFEE007"/>
    <w:rsid w:val="3F23688B"/>
    <w:rsid w:val="3F47E271"/>
    <w:rsid w:val="3FCC4ACD"/>
    <w:rsid w:val="4106A66D"/>
    <w:rsid w:val="41203AC3"/>
    <w:rsid w:val="41329079"/>
    <w:rsid w:val="41DFBFA0"/>
    <w:rsid w:val="41FBA786"/>
    <w:rsid w:val="42C98BF2"/>
    <w:rsid w:val="42DE02F9"/>
    <w:rsid w:val="42ED30E6"/>
    <w:rsid w:val="42F971D7"/>
    <w:rsid w:val="4358FCB4"/>
    <w:rsid w:val="4367FA3B"/>
    <w:rsid w:val="4372EDDD"/>
    <w:rsid w:val="44812702"/>
    <w:rsid w:val="4482D977"/>
    <w:rsid w:val="44AB4326"/>
    <w:rsid w:val="44FE327F"/>
    <w:rsid w:val="455A9F10"/>
    <w:rsid w:val="456A80CB"/>
    <w:rsid w:val="4590E084"/>
    <w:rsid w:val="4619AF0E"/>
    <w:rsid w:val="46431BB7"/>
    <w:rsid w:val="46576B7A"/>
    <w:rsid w:val="467DDF38"/>
    <w:rsid w:val="471B748E"/>
    <w:rsid w:val="475F03ED"/>
    <w:rsid w:val="4769E699"/>
    <w:rsid w:val="478050DD"/>
    <w:rsid w:val="47938E00"/>
    <w:rsid w:val="47F46CAE"/>
    <w:rsid w:val="483C8B26"/>
    <w:rsid w:val="484FD80D"/>
    <w:rsid w:val="4854B411"/>
    <w:rsid w:val="48745250"/>
    <w:rsid w:val="48A79817"/>
    <w:rsid w:val="48DFA222"/>
    <w:rsid w:val="48F93D5A"/>
    <w:rsid w:val="4961BA5F"/>
    <w:rsid w:val="4986B1DC"/>
    <w:rsid w:val="49E8FF7D"/>
    <w:rsid w:val="4B26A7D7"/>
    <w:rsid w:val="4B40738C"/>
    <w:rsid w:val="4B539F9B"/>
    <w:rsid w:val="4BB910C3"/>
    <w:rsid w:val="4BEE63DC"/>
    <w:rsid w:val="4C17FBC9"/>
    <w:rsid w:val="4E23D7A0"/>
    <w:rsid w:val="4E55F55E"/>
    <w:rsid w:val="4ED9E7CD"/>
    <w:rsid w:val="4F0642F8"/>
    <w:rsid w:val="4F29B9B9"/>
    <w:rsid w:val="4FBD3BEF"/>
    <w:rsid w:val="4FC0B38E"/>
    <w:rsid w:val="50377336"/>
    <w:rsid w:val="504BF20C"/>
    <w:rsid w:val="50D75FA3"/>
    <w:rsid w:val="5196793A"/>
    <w:rsid w:val="51C49922"/>
    <w:rsid w:val="51C75A5D"/>
    <w:rsid w:val="51DE2549"/>
    <w:rsid w:val="523DA855"/>
    <w:rsid w:val="5252B942"/>
    <w:rsid w:val="528469E2"/>
    <w:rsid w:val="532B9C91"/>
    <w:rsid w:val="5335AE07"/>
    <w:rsid w:val="53425E25"/>
    <w:rsid w:val="5349961B"/>
    <w:rsid w:val="536EF46D"/>
    <w:rsid w:val="53CE0BD0"/>
    <w:rsid w:val="53D466B1"/>
    <w:rsid w:val="54144664"/>
    <w:rsid w:val="542452FC"/>
    <w:rsid w:val="552DAF24"/>
    <w:rsid w:val="5548BDC4"/>
    <w:rsid w:val="55AB49D0"/>
    <w:rsid w:val="55AE5F4D"/>
    <w:rsid w:val="55EDD6F7"/>
    <w:rsid w:val="56110F92"/>
    <w:rsid w:val="561A3F1C"/>
    <w:rsid w:val="5682DA06"/>
    <w:rsid w:val="568BA311"/>
    <w:rsid w:val="56AAD45B"/>
    <w:rsid w:val="56B76296"/>
    <w:rsid w:val="56C70C54"/>
    <w:rsid w:val="56E37A00"/>
    <w:rsid w:val="57178794"/>
    <w:rsid w:val="57385A34"/>
    <w:rsid w:val="577E8854"/>
    <w:rsid w:val="57DD56C8"/>
    <w:rsid w:val="57E2DF67"/>
    <w:rsid w:val="57EB6B25"/>
    <w:rsid w:val="58A76F55"/>
    <w:rsid w:val="58B5BE58"/>
    <w:rsid w:val="58C91EB3"/>
    <w:rsid w:val="597E7712"/>
    <w:rsid w:val="598F0E09"/>
    <w:rsid w:val="5A269422"/>
    <w:rsid w:val="5A75A6E8"/>
    <w:rsid w:val="5AAEBE84"/>
    <w:rsid w:val="5ADEC578"/>
    <w:rsid w:val="5B055338"/>
    <w:rsid w:val="5B1E737B"/>
    <w:rsid w:val="5B34D30C"/>
    <w:rsid w:val="5B3E2B8A"/>
    <w:rsid w:val="5B4259C9"/>
    <w:rsid w:val="5B62817F"/>
    <w:rsid w:val="5BCBF3A2"/>
    <w:rsid w:val="5BF09CFB"/>
    <w:rsid w:val="5C155B66"/>
    <w:rsid w:val="5C346CC9"/>
    <w:rsid w:val="5C4053E7"/>
    <w:rsid w:val="5C499276"/>
    <w:rsid w:val="5CA6667F"/>
    <w:rsid w:val="5CDB821F"/>
    <w:rsid w:val="5D0F16D4"/>
    <w:rsid w:val="5D106B47"/>
    <w:rsid w:val="5D27AEBA"/>
    <w:rsid w:val="5D710FF9"/>
    <w:rsid w:val="5D79522B"/>
    <w:rsid w:val="5DBF857E"/>
    <w:rsid w:val="5EA71D46"/>
    <w:rsid w:val="5F0982C1"/>
    <w:rsid w:val="5F36E113"/>
    <w:rsid w:val="5F78115E"/>
    <w:rsid w:val="5F8ECC6E"/>
    <w:rsid w:val="5FEBDAF3"/>
    <w:rsid w:val="5FFD99FB"/>
    <w:rsid w:val="6036DD0B"/>
    <w:rsid w:val="60578AE1"/>
    <w:rsid w:val="60A1884B"/>
    <w:rsid w:val="60A954CA"/>
    <w:rsid w:val="6153C4ED"/>
    <w:rsid w:val="6169B951"/>
    <w:rsid w:val="6189D379"/>
    <w:rsid w:val="619C1AFE"/>
    <w:rsid w:val="61EC2575"/>
    <w:rsid w:val="61FF0631"/>
    <w:rsid w:val="6207B2AF"/>
    <w:rsid w:val="621E1CF9"/>
    <w:rsid w:val="628F7F20"/>
    <w:rsid w:val="62D97E9C"/>
    <w:rsid w:val="631D17C4"/>
    <w:rsid w:val="6328871E"/>
    <w:rsid w:val="638DCB73"/>
    <w:rsid w:val="63A341A6"/>
    <w:rsid w:val="63C27E68"/>
    <w:rsid w:val="64107A73"/>
    <w:rsid w:val="64A44E63"/>
    <w:rsid w:val="64FA96FB"/>
    <w:rsid w:val="65264308"/>
    <w:rsid w:val="6537844F"/>
    <w:rsid w:val="657915A2"/>
    <w:rsid w:val="65905F94"/>
    <w:rsid w:val="659D73F6"/>
    <w:rsid w:val="65C454D2"/>
    <w:rsid w:val="65CA9D6E"/>
    <w:rsid w:val="6622EC18"/>
    <w:rsid w:val="66822F95"/>
    <w:rsid w:val="66C11A71"/>
    <w:rsid w:val="6738EBE1"/>
    <w:rsid w:val="6753EB45"/>
    <w:rsid w:val="6779955E"/>
    <w:rsid w:val="679D8642"/>
    <w:rsid w:val="67C103A1"/>
    <w:rsid w:val="67C8DB89"/>
    <w:rsid w:val="67F9C653"/>
    <w:rsid w:val="680101D5"/>
    <w:rsid w:val="6832D459"/>
    <w:rsid w:val="6862AFAF"/>
    <w:rsid w:val="68684B46"/>
    <w:rsid w:val="6871ADEB"/>
    <w:rsid w:val="6872B311"/>
    <w:rsid w:val="689AAF51"/>
    <w:rsid w:val="68F3D3AF"/>
    <w:rsid w:val="695B06D2"/>
    <w:rsid w:val="69A1256B"/>
    <w:rsid w:val="69E9F024"/>
    <w:rsid w:val="6A615C1E"/>
    <w:rsid w:val="6AD240C3"/>
    <w:rsid w:val="6AE10388"/>
    <w:rsid w:val="6B17696D"/>
    <w:rsid w:val="6B200CEB"/>
    <w:rsid w:val="6B533A18"/>
    <w:rsid w:val="6B6A8DCE"/>
    <w:rsid w:val="6BBFC418"/>
    <w:rsid w:val="6BE5D8E7"/>
    <w:rsid w:val="6C14410D"/>
    <w:rsid w:val="6C393C7F"/>
    <w:rsid w:val="6C6E1124"/>
    <w:rsid w:val="6C729742"/>
    <w:rsid w:val="6CE18E0B"/>
    <w:rsid w:val="6D1A2478"/>
    <w:rsid w:val="6D3ED156"/>
    <w:rsid w:val="6D70270A"/>
    <w:rsid w:val="6D743DDE"/>
    <w:rsid w:val="6DA1B23F"/>
    <w:rsid w:val="6DC8EE45"/>
    <w:rsid w:val="6DD1A519"/>
    <w:rsid w:val="6DF3E202"/>
    <w:rsid w:val="6E0248FD"/>
    <w:rsid w:val="6E814F8F"/>
    <w:rsid w:val="6F21D6E8"/>
    <w:rsid w:val="6F82798F"/>
    <w:rsid w:val="6FA9DF23"/>
    <w:rsid w:val="6FAE95D0"/>
    <w:rsid w:val="6FF56A1F"/>
    <w:rsid w:val="70123EEA"/>
    <w:rsid w:val="7068CED3"/>
    <w:rsid w:val="70C03D76"/>
    <w:rsid w:val="70E0092B"/>
    <w:rsid w:val="70E5C4AC"/>
    <w:rsid w:val="715BA510"/>
    <w:rsid w:val="7180789D"/>
    <w:rsid w:val="71ECDAA9"/>
    <w:rsid w:val="7211B3F2"/>
    <w:rsid w:val="725B7531"/>
    <w:rsid w:val="72A472B2"/>
    <w:rsid w:val="731D8CAD"/>
    <w:rsid w:val="7397776E"/>
    <w:rsid w:val="73B7B6B5"/>
    <w:rsid w:val="741C3C51"/>
    <w:rsid w:val="74628B5D"/>
    <w:rsid w:val="74837FAC"/>
    <w:rsid w:val="74A3C180"/>
    <w:rsid w:val="74C4D0DC"/>
    <w:rsid w:val="74D03E03"/>
    <w:rsid w:val="74F38B74"/>
    <w:rsid w:val="7565A1AD"/>
    <w:rsid w:val="75B47ED9"/>
    <w:rsid w:val="75F58F3B"/>
    <w:rsid w:val="765D65DC"/>
    <w:rsid w:val="7696A8C9"/>
    <w:rsid w:val="76F559BD"/>
    <w:rsid w:val="76F6573B"/>
    <w:rsid w:val="777CFD1B"/>
    <w:rsid w:val="77C71191"/>
    <w:rsid w:val="77E3AA71"/>
    <w:rsid w:val="7885D9B1"/>
    <w:rsid w:val="78E3E484"/>
    <w:rsid w:val="7960CAF9"/>
    <w:rsid w:val="79821079"/>
    <w:rsid w:val="79A9AAE0"/>
    <w:rsid w:val="7A003132"/>
    <w:rsid w:val="7A365DDF"/>
    <w:rsid w:val="7A811812"/>
    <w:rsid w:val="7AB65C04"/>
    <w:rsid w:val="7AC2B4E0"/>
    <w:rsid w:val="7AE9A465"/>
    <w:rsid w:val="7AF3E880"/>
    <w:rsid w:val="7AFFA328"/>
    <w:rsid w:val="7B3854E1"/>
    <w:rsid w:val="7B4B46E7"/>
    <w:rsid w:val="7B5AF5BC"/>
    <w:rsid w:val="7B69B597"/>
    <w:rsid w:val="7B841C90"/>
    <w:rsid w:val="7BADAE9E"/>
    <w:rsid w:val="7BC352FD"/>
    <w:rsid w:val="7BCCB196"/>
    <w:rsid w:val="7BD1C909"/>
    <w:rsid w:val="7BD9A6FA"/>
    <w:rsid w:val="7BDF8199"/>
    <w:rsid w:val="7C33449E"/>
    <w:rsid w:val="7C9F46B3"/>
    <w:rsid w:val="7CB7DEFF"/>
    <w:rsid w:val="7CC134BA"/>
    <w:rsid w:val="7CE345F2"/>
    <w:rsid w:val="7D0862F5"/>
    <w:rsid w:val="7D08EE2A"/>
    <w:rsid w:val="7DAAA1AF"/>
    <w:rsid w:val="7DAAB3AA"/>
    <w:rsid w:val="7DD49A7B"/>
    <w:rsid w:val="7DDCF13A"/>
    <w:rsid w:val="7DE2BE7D"/>
    <w:rsid w:val="7DEB4E13"/>
    <w:rsid w:val="7DF79B54"/>
    <w:rsid w:val="7E533B3C"/>
    <w:rsid w:val="7E5F7ED0"/>
    <w:rsid w:val="7E8AAB28"/>
    <w:rsid w:val="7E9F9F10"/>
    <w:rsid w:val="7EF15043"/>
    <w:rsid w:val="7F4BB299"/>
    <w:rsid w:val="7F79B6CB"/>
    <w:rsid w:val="7FD9B6A6"/>
    <w:rsid w:val="7FE0F4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781B70C6-7216-4538-A246-3D45B310B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33A"/>
    <w:pPr>
      <w:spacing w:line="360" w:lineRule="auto"/>
    </w:pPr>
    <w:rPr>
      <w:rFonts w:ascii="Source Sans Pro" w:hAnsi="Source Sans Pro"/>
      <w:lang w:val="en-AU"/>
    </w:rPr>
  </w:style>
  <w:style w:type="paragraph" w:styleId="Heading1">
    <w:name w:val="heading 1"/>
    <w:basedOn w:val="Normal"/>
    <w:next w:val="Normal"/>
    <w:link w:val="Heading1Char"/>
    <w:uiPriority w:val="9"/>
    <w:qFormat/>
    <w:rsid w:val="00806925"/>
    <w:pPr>
      <w:keepNext/>
      <w:keepLines/>
      <w:outlineLvl w:val="0"/>
    </w:pPr>
    <w:rPr>
      <w:rFonts w:ascii="Roboto" w:eastAsiaTheme="majorEastAsia" w:hAnsi="Roboto" w:cstheme="majorBidi"/>
      <w:b/>
      <w:szCs w:val="32"/>
    </w:rPr>
  </w:style>
  <w:style w:type="paragraph" w:styleId="Heading2">
    <w:name w:val="heading 2"/>
    <w:basedOn w:val="Normal"/>
    <w:next w:val="Normal"/>
    <w:link w:val="Heading2Char"/>
    <w:uiPriority w:val="9"/>
    <w:unhideWhenUsed/>
    <w:rsid w:val="003666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26DF9"/>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rsid w:val="00781D4C"/>
  </w:style>
  <w:style w:type="paragraph" w:customStyle="1" w:styleId="QAIHeading1">
    <w:name w:val="QAI Heading 1"/>
    <w:basedOn w:val="Normal"/>
    <w:autoRedefine/>
    <w:qFormat/>
    <w:rsid w:val="00694C03"/>
    <w:pPr>
      <w:tabs>
        <w:tab w:val="left" w:pos="1400"/>
      </w:tabs>
    </w:pPr>
    <w:rPr>
      <w:rFonts w:ascii="Roboto Black" w:hAnsi="Roboto Black" w:cs="Calibri"/>
      <w:color w:val="FFFFFF" w:themeColor="background1"/>
      <w:sz w:val="44"/>
      <w:szCs w:val="52"/>
    </w:rPr>
  </w:style>
  <w:style w:type="paragraph" w:customStyle="1" w:styleId="QAIHeading2">
    <w:name w:val="QAI Heading 2"/>
    <w:basedOn w:val="Normal"/>
    <w:autoRedefine/>
    <w:qFormat/>
    <w:rsid w:val="00242392"/>
    <w:pPr>
      <w:spacing w:after="240"/>
    </w:pPr>
    <w:rPr>
      <w:rFonts w:ascii="Roboto" w:hAnsi="Roboto" w:cs="Calibri"/>
      <w:b/>
      <w:bCs/>
      <w:color w:val="333333"/>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character" w:customStyle="1" w:styleId="Heading1Char">
    <w:name w:val="Heading 1 Char"/>
    <w:basedOn w:val="DefaultParagraphFont"/>
    <w:link w:val="Heading1"/>
    <w:uiPriority w:val="9"/>
    <w:rsid w:val="00806925"/>
    <w:rPr>
      <w:rFonts w:ascii="Roboto" w:eastAsiaTheme="majorEastAsia" w:hAnsi="Roboto" w:cstheme="majorBidi"/>
      <w:b/>
      <w:szCs w:val="32"/>
    </w:rPr>
  </w:style>
  <w:style w:type="character" w:customStyle="1" w:styleId="Heading3Char">
    <w:name w:val="Heading 3 Char"/>
    <w:basedOn w:val="DefaultParagraphFont"/>
    <w:link w:val="Heading3"/>
    <w:uiPriority w:val="9"/>
    <w:semiHidden/>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basedOn w:val="Normal"/>
    <w:autoRedefine/>
    <w:uiPriority w:val="34"/>
    <w:qFormat/>
    <w:rsid w:val="00BF0A42"/>
    <w:pPr>
      <w:tabs>
        <w:tab w:val="left" w:pos="288"/>
      </w:tabs>
      <w:spacing w:after="240"/>
      <w:ind w:left="1440"/>
      <w:contextualSpacing/>
    </w:pPr>
    <w:rPr>
      <w:rFonts w:cs="Times New Roman"/>
      <w:lang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64A93"/>
    <w:pPr>
      <w:spacing w:before="100" w:beforeAutospacing="1" w:after="100" w:afterAutospacing="1" w:line="240" w:lineRule="auto"/>
    </w:pPr>
    <w:rPr>
      <w:rFonts w:ascii="Times New Roman" w:eastAsia="Times New Roman" w:hAnsi="Times New Roman" w:cs="Times New Roman"/>
      <w:lang w:eastAsia="en-AU"/>
    </w:rPr>
  </w:style>
  <w:style w:type="character" w:styleId="Hyperlink">
    <w:name w:val="Hyperlink"/>
    <w:basedOn w:val="DefaultParagraphFont"/>
    <w:uiPriority w:val="99"/>
    <w:unhideWhenUsed/>
    <w:rsid w:val="00F259AF"/>
    <w:rPr>
      <w:color w:val="0000FF" w:themeColor="hyperlink"/>
      <w:u w:val="single"/>
    </w:rPr>
  </w:style>
  <w:style w:type="paragraph" w:styleId="TOCHeading">
    <w:name w:val="TOC Heading"/>
    <w:basedOn w:val="Heading1"/>
    <w:next w:val="Normal"/>
    <w:uiPriority w:val="39"/>
    <w:unhideWhenUsed/>
    <w:qFormat/>
    <w:rsid w:val="00F259AF"/>
    <w:pPr>
      <w:spacing w:before="240"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C1D73"/>
    <w:pPr>
      <w:tabs>
        <w:tab w:val="right" w:pos="9736"/>
      </w:tabs>
      <w:spacing w:after="100"/>
    </w:pPr>
    <w:rPr>
      <w:rFonts w:asciiTheme="minorHAnsi" w:hAnsiTheme="minorHAnsi" w:cs="Times New Roman"/>
      <w:lang w:eastAsia="ja-JP"/>
    </w:rPr>
  </w:style>
  <w:style w:type="paragraph" w:styleId="TOC2">
    <w:name w:val="toc 2"/>
    <w:basedOn w:val="Normal"/>
    <w:next w:val="Normal"/>
    <w:autoRedefine/>
    <w:uiPriority w:val="39"/>
    <w:unhideWhenUsed/>
    <w:rsid w:val="00F259AF"/>
    <w:pPr>
      <w:spacing w:after="100" w:line="240" w:lineRule="auto"/>
      <w:ind w:left="240"/>
    </w:pPr>
    <w:rPr>
      <w:rFonts w:asciiTheme="minorHAnsi" w:hAnsiTheme="minorHAnsi" w:cs="Times New Roman"/>
      <w:lang w:eastAsia="ja-JP"/>
    </w:rPr>
  </w:style>
  <w:style w:type="table" w:styleId="TableGrid">
    <w:name w:val="Table Grid"/>
    <w:basedOn w:val="TableNormal"/>
    <w:uiPriority w:val="59"/>
    <w:rsid w:val="00FA70F6"/>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E27CC"/>
    <w:pPr>
      <w:spacing w:after="100" w:line="259" w:lineRule="auto"/>
      <w:ind w:left="440"/>
    </w:pPr>
    <w:rPr>
      <w:rFonts w:asciiTheme="minorHAnsi" w:hAnsiTheme="minorHAnsi" w:cs="Times New Roman"/>
      <w:sz w:val="22"/>
      <w:szCs w:val="22"/>
    </w:rPr>
  </w:style>
  <w:style w:type="character" w:styleId="BookTitle">
    <w:name w:val="Book Title"/>
    <w:basedOn w:val="DefaultParagraphFont"/>
    <w:uiPriority w:val="33"/>
    <w:qFormat/>
    <w:rsid w:val="00D765EF"/>
    <w:rPr>
      <w:b/>
      <w:bCs/>
      <w:i/>
      <w:iCs/>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Source Sans Pro" w:hAnsi="Source Sans Pro"/>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D677A"/>
    <w:rPr>
      <w:b/>
      <w:bCs/>
    </w:rPr>
  </w:style>
  <w:style w:type="character" w:customStyle="1" w:styleId="CommentSubjectChar">
    <w:name w:val="Comment Subject Char"/>
    <w:basedOn w:val="CommentTextChar"/>
    <w:link w:val="CommentSubject"/>
    <w:uiPriority w:val="99"/>
    <w:semiHidden/>
    <w:rsid w:val="006D677A"/>
    <w:rPr>
      <w:rFonts w:ascii="Source Sans Pro" w:hAnsi="Source Sans Pro"/>
      <w:b/>
      <w:bCs/>
      <w:sz w:val="20"/>
      <w:szCs w:val="20"/>
    </w:rPr>
  </w:style>
  <w:style w:type="character" w:customStyle="1" w:styleId="normaltextrun">
    <w:name w:val="normaltextrun"/>
    <w:basedOn w:val="DefaultParagraphFont"/>
    <w:rsid w:val="00B9558B"/>
  </w:style>
  <w:style w:type="paragraph" w:styleId="FootnoteText">
    <w:name w:val="footnote text"/>
    <w:basedOn w:val="Normal"/>
    <w:link w:val="FootnoteTextChar"/>
    <w:uiPriority w:val="99"/>
    <w:unhideWhenUsed/>
    <w:rsid w:val="00B9558B"/>
    <w:pPr>
      <w:pBdr>
        <w:top w:val="nil"/>
        <w:left w:val="nil"/>
        <w:bottom w:val="nil"/>
        <w:right w:val="nil"/>
        <w:between w:val="nil"/>
        <w:bar w:val="nil"/>
      </w:pBdr>
      <w:spacing w:line="240" w:lineRule="auto"/>
    </w:pPr>
    <w:rPr>
      <w:rFonts w:ascii="Times New Roman" w:eastAsia="Arial Unicode MS" w:hAnsi="Times New Roman" w:cs="Times New Roman"/>
      <w:sz w:val="20"/>
      <w:szCs w:val="20"/>
      <w:bdr w:val="nil"/>
    </w:rPr>
  </w:style>
  <w:style w:type="character" w:customStyle="1" w:styleId="FootnoteTextChar">
    <w:name w:val="Footnote Text Char"/>
    <w:basedOn w:val="DefaultParagraphFont"/>
    <w:link w:val="FootnoteText"/>
    <w:uiPriority w:val="99"/>
    <w:rsid w:val="00B9558B"/>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B9558B"/>
    <w:rPr>
      <w:vertAlign w:val="superscript"/>
    </w:rPr>
  </w:style>
  <w:style w:type="paragraph" w:styleId="Revision">
    <w:name w:val="Revision"/>
    <w:hidden/>
    <w:uiPriority w:val="99"/>
    <w:semiHidden/>
    <w:rsid w:val="008C3AE6"/>
    <w:rPr>
      <w:rFonts w:ascii="Source Sans Pro" w:hAnsi="Source Sans Pro"/>
    </w:rPr>
  </w:style>
  <w:style w:type="paragraph" w:customStyle="1" w:styleId="paragraph">
    <w:name w:val="paragraph"/>
    <w:basedOn w:val="Normal"/>
    <w:uiPriority w:val="99"/>
    <w:rsid w:val="00984B68"/>
    <w:pPr>
      <w:spacing w:before="100" w:beforeAutospacing="1" w:after="100" w:afterAutospacing="1"/>
    </w:pPr>
    <w:rPr>
      <w:rFonts w:ascii="Calibri" w:eastAsia="Times New Roman" w:hAnsi="Calibri" w:cs="Calibri"/>
      <w:szCs w:val="22"/>
      <w:lang w:val="en-GB" w:eastAsia="en-AU"/>
    </w:rPr>
  </w:style>
  <w:style w:type="character" w:styleId="EndnoteReference">
    <w:name w:val="endnote reference"/>
    <w:basedOn w:val="DefaultParagraphFont"/>
    <w:uiPriority w:val="99"/>
    <w:semiHidden/>
    <w:unhideWhenUsed/>
    <w:rsid w:val="00A3205D"/>
    <w:rPr>
      <w:vertAlign w:val="superscript"/>
    </w:rPr>
  </w:style>
  <w:style w:type="character" w:styleId="UnresolvedMention">
    <w:name w:val="Unresolved Mention"/>
    <w:basedOn w:val="DefaultParagraphFont"/>
    <w:uiPriority w:val="99"/>
    <w:rsid w:val="00282DB6"/>
    <w:rPr>
      <w:color w:val="605E5C"/>
      <w:shd w:val="clear" w:color="auto" w:fill="E1DFDD"/>
    </w:rPr>
  </w:style>
  <w:style w:type="character" w:customStyle="1" w:styleId="cf01">
    <w:name w:val="cf01"/>
    <w:basedOn w:val="DefaultParagraphFont"/>
    <w:rsid w:val="00B334C4"/>
    <w:rPr>
      <w:rFonts w:ascii="Segoe UI" w:hAnsi="Segoe UI" w:cs="Segoe UI" w:hint="default"/>
      <w:sz w:val="18"/>
      <w:szCs w:val="18"/>
    </w:rPr>
  </w:style>
  <w:style w:type="character" w:styleId="FollowedHyperlink">
    <w:name w:val="FollowedHyperlink"/>
    <w:basedOn w:val="DefaultParagraphFont"/>
    <w:uiPriority w:val="99"/>
    <w:semiHidden/>
    <w:unhideWhenUsed/>
    <w:rsid w:val="00FF08FF"/>
    <w:rPr>
      <w:color w:val="800080" w:themeColor="followedHyperlink"/>
      <w:u w:val="single"/>
    </w:rPr>
  </w:style>
  <w:style w:type="character" w:styleId="Mention">
    <w:name w:val="Mention"/>
    <w:basedOn w:val="DefaultParagraphFont"/>
    <w:uiPriority w:val="99"/>
    <w:rsid w:val="004B1A1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328187">
      <w:bodyDiv w:val="1"/>
      <w:marLeft w:val="0"/>
      <w:marRight w:val="0"/>
      <w:marTop w:val="0"/>
      <w:marBottom w:val="0"/>
      <w:divBdr>
        <w:top w:val="none" w:sz="0" w:space="0" w:color="auto"/>
        <w:left w:val="none" w:sz="0" w:space="0" w:color="auto"/>
        <w:bottom w:val="none" w:sz="0" w:space="0" w:color="auto"/>
        <w:right w:val="none" w:sz="0" w:space="0" w:color="auto"/>
      </w:divBdr>
    </w:div>
    <w:div w:id="444351662">
      <w:bodyDiv w:val="1"/>
      <w:marLeft w:val="0"/>
      <w:marRight w:val="0"/>
      <w:marTop w:val="0"/>
      <w:marBottom w:val="0"/>
      <w:divBdr>
        <w:top w:val="none" w:sz="0" w:space="0" w:color="auto"/>
        <w:left w:val="none" w:sz="0" w:space="0" w:color="auto"/>
        <w:bottom w:val="none" w:sz="0" w:space="0" w:color="auto"/>
        <w:right w:val="none" w:sz="0" w:space="0" w:color="auto"/>
      </w:divBdr>
    </w:div>
    <w:div w:id="714236586">
      <w:bodyDiv w:val="1"/>
      <w:marLeft w:val="0"/>
      <w:marRight w:val="0"/>
      <w:marTop w:val="0"/>
      <w:marBottom w:val="0"/>
      <w:divBdr>
        <w:top w:val="none" w:sz="0" w:space="0" w:color="auto"/>
        <w:left w:val="none" w:sz="0" w:space="0" w:color="auto"/>
        <w:bottom w:val="none" w:sz="0" w:space="0" w:color="auto"/>
        <w:right w:val="none" w:sz="0" w:space="0" w:color="auto"/>
      </w:divBdr>
    </w:div>
    <w:div w:id="863440615">
      <w:bodyDiv w:val="1"/>
      <w:marLeft w:val="0"/>
      <w:marRight w:val="0"/>
      <w:marTop w:val="0"/>
      <w:marBottom w:val="0"/>
      <w:divBdr>
        <w:top w:val="none" w:sz="0" w:space="0" w:color="auto"/>
        <w:left w:val="none" w:sz="0" w:space="0" w:color="auto"/>
        <w:bottom w:val="none" w:sz="0" w:space="0" w:color="auto"/>
        <w:right w:val="none" w:sz="0" w:space="0" w:color="auto"/>
      </w:divBdr>
    </w:div>
    <w:div w:id="15155325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ustlii.edu.au/cgi-bin/viewdoc/au/cases/cth/AATA/2023/1323.html?context=1;query=National%20Disability%20Insurance%20Agency%20%20and%20Sharp;mask_path=au/cases/cth/AAT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disreview.gov.au/sites/default/files/resource/download/access-needs-assessment-budget-setting.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44f44b1b818f16452d17b1657a2992a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34801595a52577213f00312be11d4b86"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SharedWithUsers xmlns="422eb771-ca73-43f7-ae9a-92fcdf6b2d87">
      <UserInfo>
        <DisplayName>Caitlin De Cocq Van Delwijnen</DisplayName>
        <AccountId>42</AccountId>
        <AccountType/>
      </UserInfo>
      <UserInfo>
        <DisplayName>Brianna Bell</DisplayName>
        <AccountId>2030</AccountId>
        <AccountType/>
      </UserInfo>
      <UserInfo>
        <DisplayName>Lina Zarta</DisplayName>
        <AccountId>2997</AccountId>
        <AccountType/>
      </UserInfo>
      <UserInfo>
        <DisplayName>Sophie Farnsworth</DisplayName>
        <AccountId>2999</AccountId>
        <AccountType/>
      </UserInfo>
      <UserInfo>
        <DisplayName>Louise O'Rourke</DisplayName>
        <AccountId>68</AccountId>
        <AccountType/>
      </UserInfo>
      <UserInfo>
        <DisplayName>Ridmi Ambalanduwa</DisplayName>
        <AccountId>76</AccountId>
        <AccountType/>
      </UserInfo>
      <UserInfo>
        <DisplayName>Andrea de Smidt</DisplayName>
        <AccountId>37</AccountId>
        <AccountType/>
      </UserInfo>
      <UserInfo>
        <DisplayName>Sara Martins</DisplayName>
        <AccountId>40</AccountId>
        <AccountType/>
      </UserInfo>
      <UserInfo>
        <DisplayName>Sophie Wiggans</DisplayName>
        <AccountId>43</AccountId>
        <AccountType/>
      </UserInfo>
      <UserInfo>
        <DisplayName>Sian Thomas</DisplayName>
        <AccountId>72</AccountId>
        <AccountType/>
      </UserInfo>
      <UserInfo>
        <DisplayName>Neve Fraser</DisplayName>
        <AccountId>1681</AccountId>
        <AccountType/>
      </UserInfo>
      <UserInfo>
        <DisplayName>Matilda Alexander</DisplayName>
        <AccountId>18</AccountId>
        <AccountType/>
      </UserInfo>
    </SharedWithUsers>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03F40-1B7B-4DA2-9517-4AB524EBF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037151-AC10-4D51-AFBD-09B9FEB126E3}">
  <ds:schemaRefs>
    <ds:schemaRef ds:uri="http://schemas.microsoft.com/sharepoint/v3/contenttype/forms"/>
  </ds:schemaRefs>
</ds:datastoreItem>
</file>

<file path=customXml/itemProps3.xml><?xml version="1.0" encoding="utf-8"?>
<ds:datastoreItem xmlns:ds="http://schemas.openxmlformats.org/officeDocument/2006/customXml" ds:itemID="{2420A5F4-A659-4E3C-802A-1593A91C40F9}">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customXml/itemProps4.xml><?xml version="1.0" encoding="utf-8"?>
<ds:datastoreItem xmlns:ds="http://schemas.openxmlformats.org/officeDocument/2006/customXml" ds:itemID="{954A3F1D-01C3-499D-93C5-B7EA84808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6921</Words>
  <Characters>39453</Characters>
  <Application>Microsoft Office Word</Application>
  <DocSecurity>0</DocSecurity>
  <Lines>328</Lines>
  <Paragraphs>92</Paragraphs>
  <ScaleCrop>false</ScaleCrop>
  <Company/>
  <LinksUpToDate>false</LinksUpToDate>
  <CharactersWithSpaces>46282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2</cp:revision>
  <cp:lastPrinted>2024-05-10T23:33:00Z</cp:lastPrinted>
  <dcterms:created xsi:type="dcterms:W3CDTF">2024-05-26T23:01:00Z</dcterms:created>
  <dcterms:modified xsi:type="dcterms:W3CDTF">2024-05-26T23:01:00Z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0x0101000724B067D30BF2499845ACEC545648F0</vt:lpwstr>
  </property>
</Properties>
</file>